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B7" w:rsidRDefault="006772B7" w:rsidP="006772B7">
      <w:pPr>
        <w:spacing w:after="0" w:line="360" w:lineRule="auto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A031CE">
        <w:rPr>
          <w:noProof/>
          <w:lang w:eastAsia="pl-PL"/>
        </w:rPr>
        <w:drawing>
          <wp:inline distT="0" distB="0" distL="0" distR="0" wp14:anchorId="7690054F" wp14:editId="0E28A62E">
            <wp:extent cx="5758815" cy="673735"/>
            <wp:effectExtent l="0" t="0" r="0" b="0"/>
            <wp:docPr id="1" name="Obraz 1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F2C" w:rsidRPr="00912B88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ab/>
        <w:t xml:space="preserve">         </w:t>
      </w:r>
    </w:p>
    <w:p w:rsidR="00EE1F2C" w:rsidRPr="00174618" w:rsidRDefault="006772B7" w:rsidP="009C0900">
      <w:pPr>
        <w:spacing w:line="240" w:lineRule="auto"/>
        <w:rPr>
          <w:rFonts w:ascii="Verdana" w:eastAsia="Times New Roman" w:hAnsi="Verdana" w:cs="Arial"/>
          <w:b/>
          <w:i/>
          <w:sz w:val="24"/>
          <w:szCs w:val="24"/>
          <w:lang w:eastAsia="pl-PL"/>
        </w:rPr>
      </w:pPr>
      <w:r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ZP.271.</w:t>
      </w:r>
      <w:r w:rsidR="00295FA5"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</w:t>
      </w:r>
      <w:r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</w:t>
      </w:r>
      <w:r w:rsidR="007C116D"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20AB</w:t>
      </w:r>
      <w:r w:rsidRPr="00174618">
        <w:rPr>
          <w:rFonts w:ascii="Verdana" w:eastAsia="Times New Roman" w:hAnsi="Verdana" w:cs="Arial"/>
          <w:b/>
          <w:i/>
          <w:sz w:val="24"/>
          <w:szCs w:val="24"/>
          <w:lang w:eastAsia="pl-PL"/>
        </w:rPr>
        <w:t xml:space="preserve">                                    </w:t>
      </w:r>
      <w:r w:rsidR="00174618">
        <w:rPr>
          <w:rFonts w:ascii="Verdana" w:eastAsia="Times New Roman" w:hAnsi="Verdana" w:cs="Arial"/>
          <w:b/>
          <w:i/>
          <w:sz w:val="24"/>
          <w:szCs w:val="24"/>
          <w:lang w:eastAsia="pl-PL"/>
        </w:rPr>
        <w:t xml:space="preserve">                      </w:t>
      </w:r>
      <w:r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Uniejów, </w:t>
      </w:r>
      <w:r w:rsidR="00295FA5"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15</w:t>
      </w:r>
      <w:r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7C116D"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</w:t>
      </w:r>
      <w:r w:rsidR="00295FA5"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</w:t>
      </w:r>
      <w:r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</w:t>
      </w:r>
      <w:r w:rsidR="007C116D"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</w:t>
      </w:r>
      <w:r w:rsidRPr="0017461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 </w:t>
      </w:r>
    </w:p>
    <w:p w:rsidR="00124548" w:rsidRDefault="00124548" w:rsidP="009C0900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E1F2C" w:rsidRPr="009C0900" w:rsidRDefault="00EE1F2C" w:rsidP="009C0900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12B88">
        <w:rPr>
          <w:rFonts w:ascii="Verdana" w:eastAsia="Times New Roman" w:hAnsi="Verdana" w:cs="Arial"/>
          <w:b/>
          <w:sz w:val="20"/>
          <w:szCs w:val="20"/>
          <w:lang w:eastAsia="pl-PL"/>
        </w:rPr>
        <w:t>INFORMACJA Z OTWARCIA OFERT</w:t>
      </w:r>
    </w:p>
    <w:p w:rsidR="00295FA5" w:rsidRPr="00295FA5" w:rsidRDefault="00EE1F2C" w:rsidP="00295FA5">
      <w:pPr>
        <w:pStyle w:val="Tekstpodstawowy"/>
        <w:jc w:val="center"/>
        <w:rPr>
          <w:rFonts w:ascii="Times New Roman" w:hAnsi="Times New Roman" w:cs="Times New Roman"/>
          <w:b/>
          <w:bCs/>
          <w:lang w:eastAsia="x-none"/>
        </w:rPr>
      </w:pPr>
      <w:r w:rsidRPr="00E95F6F">
        <w:rPr>
          <w:rFonts w:ascii="Times New Roman" w:eastAsia="Times New Roman" w:hAnsi="Times New Roman" w:cs="Times New Roman"/>
        </w:rPr>
        <w:t xml:space="preserve">z postępowania </w:t>
      </w:r>
      <w:r w:rsidRPr="00E95F6F">
        <w:rPr>
          <w:rFonts w:ascii="Times New Roman" w:hAnsi="Times New Roman" w:cs="Times New Roman"/>
        </w:rPr>
        <w:t xml:space="preserve">o udzielenie zamówienia publicznego prowadzonego </w:t>
      </w:r>
      <w:r w:rsidRPr="00E95F6F">
        <w:rPr>
          <w:rFonts w:ascii="Times New Roman" w:hAnsi="Times New Roman" w:cs="Times New Roman"/>
        </w:rPr>
        <w:br/>
        <w:t xml:space="preserve">w trybie przetargu nieograniczonego </w:t>
      </w:r>
      <w:r w:rsidR="00295FA5">
        <w:rPr>
          <w:rFonts w:ascii="Times New Roman" w:hAnsi="Times New Roman" w:cs="Times New Roman"/>
        </w:rPr>
        <w:t xml:space="preserve">na </w:t>
      </w:r>
      <w:r w:rsidR="00295FA5" w:rsidRPr="00295FA5">
        <w:rPr>
          <w:rFonts w:ascii="Times New Roman" w:eastAsia="Times New Roman" w:hAnsi="Times New Roman" w:cs="Times New Roman"/>
          <w:b/>
          <w:lang w:val="x-none" w:eastAsia="x-none"/>
        </w:rPr>
        <w:t xml:space="preserve">wykonanie usługi polegającej na pełnieniu nadzoru inwestorskiego nad zadaniem pn.:  </w:t>
      </w:r>
      <w:r w:rsidR="00295FA5" w:rsidRPr="00295FA5">
        <w:rPr>
          <w:rFonts w:ascii="Times New Roman" w:hAnsi="Times New Roman" w:cs="Times New Roman"/>
          <w:b/>
          <w:lang w:val="x-none" w:eastAsia="x-none"/>
        </w:rPr>
        <w:t>„Budowa infrastruktury turystycznej oraz zagospodarowanie terenu wzdłuż rzeki Warty w Uniejowie” –etap I</w:t>
      </w:r>
      <w:r w:rsidR="00295FA5" w:rsidRPr="00295FA5">
        <w:rPr>
          <w:rFonts w:ascii="Times New Roman" w:hAnsi="Times New Roman" w:cs="Times New Roman"/>
          <w:b/>
          <w:lang w:eastAsia="x-none"/>
        </w:rPr>
        <w:t xml:space="preserve">I” </w:t>
      </w:r>
    </w:p>
    <w:p w:rsidR="001F332F" w:rsidRPr="00E95F6F" w:rsidRDefault="00EE1F2C" w:rsidP="001746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5F6F">
        <w:rPr>
          <w:rFonts w:ascii="Times New Roman" w:eastAsia="Times New Roman" w:hAnsi="Times New Roman" w:cs="Times New Roman"/>
          <w:lang w:eastAsia="pl-PL"/>
        </w:rPr>
        <w:t>Działając na podstawie art. 86 ust. 5 ustawy z dnia 29 stycznia 2004r. Prawo zamówień publicznych (Dz. U. z 2018r. poz. 1986 z późn. zm.) Zamawiający zamieszcza informację z otwarcia ofert.</w:t>
      </w:r>
    </w:p>
    <w:p w:rsidR="00E95F6F" w:rsidRDefault="00EE1F2C" w:rsidP="001746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5F6F">
        <w:rPr>
          <w:rFonts w:ascii="Times New Roman" w:eastAsia="Times New Roman" w:hAnsi="Times New Roman" w:cs="Times New Roman"/>
          <w:lang w:eastAsia="pl-PL"/>
        </w:rPr>
        <w:t xml:space="preserve">Otwarcie ofert nastąpiło w dniu </w:t>
      </w:r>
      <w:r w:rsidR="00295FA5">
        <w:rPr>
          <w:rFonts w:ascii="Times New Roman" w:eastAsia="Times New Roman" w:hAnsi="Times New Roman" w:cs="Times New Roman"/>
          <w:lang w:eastAsia="pl-PL"/>
        </w:rPr>
        <w:t xml:space="preserve">15 czerwca </w:t>
      </w:r>
      <w:r w:rsidR="007C11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5F6F">
        <w:rPr>
          <w:rFonts w:ascii="Times New Roman" w:eastAsia="Times New Roman" w:hAnsi="Times New Roman" w:cs="Times New Roman"/>
          <w:lang w:eastAsia="pl-PL"/>
        </w:rPr>
        <w:t>20</w:t>
      </w:r>
      <w:r w:rsidR="007C116D">
        <w:rPr>
          <w:rFonts w:ascii="Times New Roman" w:eastAsia="Times New Roman" w:hAnsi="Times New Roman" w:cs="Times New Roman"/>
          <w:lang w:eastAsia="pl-PL"/>
        </w:rPr>
        <w:t>20</w:t>
      </w:r>
      <w:r w:rsidRPr="00E95F6F">
        <w:rPr>
          <w:rFonts w:ascii="Times New Roman" w:eastAsia="Times New Roman" w:hAnsi="Times New Roman" w:cs="Times New Roman"/>
          <w:lang w:eastAsia="pl-PL"/>
        </w:rPr>
        <w:t xml:space="preserve"> r. o godz. 1</w:t>
      </w:r>
      <w:r w:rsidR="00295FA5">
        <w:rPr>
          <w:rFonts w:ascii="Times New Roman" w:eastAsia="Times New Roman" w:hAnsi="Times New Roman" w:cs="Times New Roman"/>
          <w:lang w:eastAsia="pl-PL"/>
        </w:rPr>
        <w:t>0</w:t>
      </w:r>
      <w:r w:rsidRPr="00E95F6F">
        <w:rPr>
          <w:rFonts w:ascii="Times New Roman" w:eastAsia="Times New Roman" w:hAnsi="Times New Roman" w:cs="Times New Roman"/>
          <w:lang w:eastAsia="pl-PL"/>
        </w:rPr>
        <w:t>:30.</w:t>
      </w:r>
      <w:r w:rsidR="00BA0C69" w:rsidRPr="00E95F6F">
        <w:rPr>
          <w:rFonts w:ascii="Times New Roman" w:eastAsia="Times New Roman" w:hAnsi="Times New Roman" w:cs="Times New Roman"/>
          <w:lang w:eastAsia="pl-PL"/>
        </w:rPr>
        <w:tab/>
      </w:r>
    </w:p>
    <w:p w:rsidR="00160B79" w:rsidRDefault="00EE1F2C" w:rsidP="00174618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95F6F">
        <w:rPr>
          <w:rFonts w:ascii="Times New Roman" w:eastAsia="Times New Roman" w:hAnsi="Times New Roman" w:cs="Times New Roman"/>
        </w:rPr>
        <w:t>Zamawiający poinformowa</w:t>
      </w:r>
      <w:r w:rsidR="00004D4C" w:rsidRPr="00E95F6F">
        <w:rPr>
          <w:rFonts w:ascii="Times New Roman" w:eastAsia="Times New Roman" w:hAnsi="Times New Roman" w:cs="Times New Roman"/>
        </w:rPr>
        <w:t xml:space="preserve">ł, że na sfinansowanie przedmiotu zamówienia </w:t>
      </w:r>
      <w:r w:rsidRPr="00E95F6F">
        <w:rPr>
          <w:rFonts w:ascii="Times New Roman" w:eastAsia="Times New Roman" w:hAnsi="Times New Roman" w:cs="Times New Roman"/>
        </w:rPr>
        <w:t xml:space="preserve">ma zamiar przeznaczyć kwotę </w:t>
      </w:r>
      <w:r w:rsidR="00295FA5">
        <w:rPr>
          <w:rFonts w:ascii="Times New Roman" w:eastAsia="Times New Roman" w:hAnsi="Times New Roman" w:cs="Times New Roman"/>
        </w:rPr>
        <w:t>80 000,00</w:t>
      </w:r>
      <w:r w:rsidR="006772B7" w:rsidRPr="00E95F6F">
        <w:rPr>
          <w:rFonts w:ascii="Times New Roman" w:eastAsia="Times New Roman" w:hAnsi="Times New Roman" w:cs="Times New Roman"/>
        </w:rPr>
        <w:t xml:space="preserve"> zł</w:t>
      </w:r>
      <w:r w:rsidRPr="00E95F6F">
        <w:rPr>
          <w:rFonts w:ascii="Times New Roman" w:eastAsia="Times New Roman" w:hAnsi="Times New Roman" w:cs="Times New Roman"/>
        </w:rPr>
        <w:t xml:space="preserve"> brutto</w:t>
      </w:r>
      <w:r w:rsidR="006772B7" w:rsidRPr="00E95F6F">
        <w:rPr>
          <w:rFonts w:ascii="Times New Roman" w:eastAsia="Times New Roman" w:hAnsi="Times New Roman" w:cs="Times New Roman"/>
        </w:rPr>
        <w:t>.</w:t>
      </w:r>
      <w:r w:rsidR="00160B79" w:rsidRPr="00160B79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:rsidR="00BA0C69" w:rsidRPr="00E95F6F" w:rsidRDefault="00BA0C69" w:rsidP="0017461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95F6F">
        <w:rPr>
          <w:rFonts w:ascii="Times New Roman" w:eastAsia="Times New Roman" w:hAnsi="Times New Roman" w:cs="Times New Roman"/>
          <w:lang w:eastAsia="pl-PL"/>
        </w:rPr>
        <w:t xml:space="preserve">W postępowaniu złożono następujące oferty </w:t>
      </w:r>
    </w:p>
    <w:tbl>
      <w:tblPr>
        <w:tblStyle w:val="Tabela-Siatka"/>
        <w:tblW w:w="10121" w:type="dxa"/>
        <w:tblInd w:w="-431" w:type="dxa"/>
        <w:tblLook w:val="04A0" w:firstRow="1" w:lastRow="0" w:firstColumn="1" w:lastColumn="0" w:noHBand="0" w:noVBand="1"/>
      </w:tblPr>
      <w:tblGrid>
        <w:gridCol w:w="742"/>
        <w:gridCol w:w="2011"/>
        <w:gridCol w:w="2880"/>
        <w:gridCol w:w="1612"/>
        <w:gridCol w:w="1585"/>
        <w:gridCol w:w="1291"/>
      </w:tblGrid>
      <w:tr w:rsidR="00295FA5" w:rsidRPr="00E95F6F" w:rsidTr="0074699B">
        <w:trPr>
          <w:trHeight w:val="1260"/>
        </w:trPr>
        <w:tc>
          <w:tcPr>
            <w:tcW w:w="742" w:type="dxa"/>
            <w:vAlign w:val="center"/>
          </w:tcPr>
          <w:p w:rsidR="00295FA5" w:rsidRPr="00E95F6F" w:rsidRDefault="00295FA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Nr oferty</w:t>
            </w:r>
          </w:p>
        </w:tc>
        <w:tc>
          <w:tcPr>
            <w:tcW w:w="2094" w:type="dxa"/>
            <w:vAlign w:val="center"/>
          </w:tcPr>
          <w:p w:rsidR="00295FA5" w:rsidRPr="00E95F6F" w:rsidRDefault="00295FA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Nazwa i adres wykonawcy</w:t>
            </w:r>
          </w:p>
        </w:tc>
        <w:tc>
          <w:tcPr>
            <w:tcW w:w="3119" w:type="dxa"/>
            <w:vAlign w:val="center"/>
          </w:tcPr>
          <w:p w:rsidR="00295FA5" w:rsidRPr="00E95F6F" w:rsidRDefault="00295FA5" w:rsidP="005B2A6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w zł</w:t>
            </w:r>
          </w:p>
          <w:p w:rsidR="00295FA5" w:rsidRPr="00E95F6F" w:rsidRDefault="00295FA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5FA5" w:rsidRPr="00E95F6F" w:rsidRDefault="00295FA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zadania</w:t>
            </w:r>
          </w:p>
        </w:tc>
        <w:tc>
          <w:tcPr>
            <w:tcW w:w="1134" w:type="dxa"/>
            <w:vAlign w:val="center"/>
          </w:tcPr>
          <w:p w:rsidR="00295FA5" w:rsidRPr="00E95F6F" w:rsidRDefault="00295FA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Zabezpieczenie należytego wykonania umowy </w:t>
            </w:r>
          </w:p>
        </w:tc>
        <w:tc>
          <w:tcPr>
            <w:tcW w:w="1331" w:type="dxa"/>
            <w:vAlign w:val="center"/>
          </w:tcPr>
          <w:p w:rsidR="00295FA5" w:rsidRPr="00E95F6F" w:rsidRDefault="00295FA5" w:rsidP="00CB65A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95F6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Warunki płatności</w:t>
            </w:r>
          </w:p>
        </w:tc>
      </w:tr>
      <w:tr w:rsidR="00295FA5" w:rsidRPr="00E95F6F" w:rsidTr="00DE0BF6">
        <w:tc>
          <w:tcPr>
            <w:tcW w:w="742" w:type="dxa"/>
            <w:vAlign w:val="center"/>
          </w:tcPr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94" w:type="dxa"/>
            <w:vAlign w:val="center"/>
          </w:tcPr>
          <w:p w:rsidR="00295FA5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Pilamis Sp. z o.o., Sp.k, Al. Marszałka Piłsudskiego 133d, lok.127, 92-318 Łódź</w:t>
            </w:r>
          </w:p>
        </w:tc>
        <w:tc>
          <w:tcPr>
            <w:tcW w:w="3119" w:type="dxa"/>
            <w:vAlign w:val="center"/>
          </w:tcPr>
          <w:p w:rsidR="00295FA5" w:rsidRPr="00E95F6F" w:rsidRDefault="00174618" w:rsidP="002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175 890,00zł </w:t>
            </w:r>
          </w:p>
        </w:tc>
        <w:tc>
          <w:tcPr>
            <w:tcW w:w="1701" w:type="dxa"/>
            <w:vAlign w:val="center"/>
          </w:tcPr>
          <w:p w:rsidR="00174618" w:rsidRPr="00E95F6F" w:rsidRDefault="00174618" w:rsidP="00174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295FA5" w:rsidRPr="00E95F6F" w:rsidRDefault="00174618" w:rsidP="00174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  <w:tc>
          <w:tcPr>
            <w:tcW w:w="1134" w:type="dxa"/>
            <w:vAlign w:val="center"/>
          </w:tcPr>
          <w:p w:rsidR="00295FA5" w:rsidRPr="00E95F6F" w:rsidRDefault="00295FA5" w:rsidP="00095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295FA5" w:rsidRPr="00E95F6F" w:rsidRDefault="00295FA5" w:rsidP="00124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295FA5" w:rsidRPr="00E95F6F" w:rsidRDefault="00295FA5" w:rsidP="001245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</w:tr>
      <w:tr w:rsidR="00295FA5" w:rsidRPr="00E95F6F" w:rsidTr="00246CAD">
        <w:tc>
          <w:tcPr>
            <w:tcW w:w="742" w:type="dxa"/>
            <w:vAlign w:val="center"/>
          </w:tcPr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94" w:type="dxa"/>
            <w:vAlign w:val="center"/>
          </w:tcPr>
          <w:p w:rsidR="00295FA5" w:rsidRDefault="00295FA5" w:rsidP="002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Konsorcjum:</w:t>
            </w:r>
          </w:p>
          <w:p w:rsidR="00295FA5" w:rsidRDefault="00295FA5" w:rsidP="002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MBI Spółka z o.o. ul. Wojskowa 11, 87-800 Włocławek- lider konsorcjum </w:t>
            </w:r>
          </w:p>
          <w:p w:rsidR="00295FA5" w:rsidRPr="00E95F6F" w:rsidRDefault="00295FA5" w:rsidP="002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AMP Społka z o.o., ul. Barska 44, 87-800 Włocławek</w:t>
            </w:r>
            <w:r w:rsidR="0054176D">
              <w:rPr>
                <w:rFonts w:ascii="Times New Roman" w:eastAsia="Times New Roman" w:hAnsi="Times New Roman" w:cs="Times New Roman"/>
                <w:lang w:eastAsia="pl-PL"/>
              </w:rPr>
              <w:t>- partner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79 950,00zł </w:t>
            </w:r>
          </w:p>
        </w:tc>
        <w:tc>
          <w:tcPr>
            <w:tcW w:w="1701" w:type="dxa"/>
            <w:vAlign w:val="center"/>
          </w:tcPr>
          <w:p w:rsidR="00174618" w:rsidRPr="00E95F6F" w:rsidRDefault="00174618" w:rsidP="00174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295FA5" w:rsidRPr="00E95F6F" w:rsidRDefault="00174618" w:rsidP="00174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  <w:r w:rsidR="00295FA5" w:rsidRPr="00E95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95FA5" w:rsidRPr="00E95F6F" w:rsidRDefault="00295FA5" w:rsidP="00295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</w:tr>
      <w:tr w:rsidR="00295FA5" w:rsidRPr="00E95F6F" w:rsidTr="00BE5C06">
        <w:tc>
          <w:tcPr>
            <w:tcW w:w="742" w:type="dxa"/>
            <w:vAlign w:val="center"/>
          </w:tcPr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94" w:type="dxa"/>
            <w:vAlign w:val="center"/>
          </w:tcPr>
          <w:p w:rsidR="00295FA5" w:rsidRPr="00E95F6F" w:rsidRDefault="00295FA5" w:rsidP="002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MD Projekt Kompleksowe Usługi Inżynierskie ul. Połwiejska 5, </w:t>
            </w:r>
            <w:r w:rsidR="00174618">
              <w:rPr>
                <w:rFonts w:ascii="Times New Roman" w:eastAsia="Times New Roman" w:hAnsi="Times New Roman" w:cs="Times New Roman"/>
                <w:lang w:eastAsia="pl-PL"/>
              </w:rPr>
              <w:t xml:space="preserve">62-025 Kostrzyn Wielkopolski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95FA5" w:rsidRPr="00E95F6F" w:rsidRDefault="00174618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29 397,00zł </w:t>
            </w:r>
          </w:p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74618" w:rsidRPr="00E95F6F" w:rsidRDefault="00174618" w:rsidP="00174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295FA5" w:rsidRPr="00E95F6F" w:rsidRDefault="00174618" w:rsidP="0017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  <w:tc>
          <w:tcPr>
            <w:tcW w:w="1134" w:type="dxa"/>
            <w:vAlign w:val="center"/>
          </w:tcPr>
          <w:p w:rsidR="00295FA5" w:rsidRPr="00E95F6F" w:rsidRDefault="00295FA5" w:rsidP="00295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F6F">
              <w:rPr>
                <w:rFonts w:ascii="Times New Roman" w:hAnsi="Times New Roman" w:cs="Times New Roman"/>
              </w:rPr>
              <w:t>Zgodnie</w:t>
            </w:r>
            <w:r w:rsidRPr="00E95F6F">
              <w:rPr>
                <w:rFonts w:ascii="Times New Roman" w:hAnsi="Times New Roman" w:cs="Times New Roman"/>
              </w:rPr>
              <w:br/>
              <w:t>z</w:t>
            </w:r>
          </w:p>
          <w:p w:rsidR="00295FA5" w:rsidRPr="00E95F6F" w:rsidRDefault="00295FA5" w:rsidP="00E9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5F6F">
              <w:rPr>
                <w:rFonts w:ascii="Times New Roman" w:hAnsi="Times New Roman" w:cs="Times New Roman"/>
              </w:rPr>
              <w:t xml:space="preserve"> SIWZ</w:t>
            </w:r>
          </w:p>
        </w:tc>
      </w:tr>
    </w:tbl>
    <w:p w:rsidR="00004D4C" w:rsidRPr="00E95F6F" w:rsidRDefault="00004D4C" w:rsidP="00004D4C">
      <w:pPr>
        <w:pStyle w:val="Tekstpodstawowy"/>
        <w:rPr>
          <w:rFonts w:ascii="Times New Roman" w:eastAsia="Times New Roman" w:hAnsi="Times New Roman" w:cs="Times New Roman"/>
          <w:sz w:val="22"/>
          <w:szCs w:val="22"/>
        </w:rPr>
      </w:pPr>
    </w:p>
    <w:p w:rsidR="002074A4" w:rsidRPr="002074A4" w:rsidRDefault="00EE1F2C" w:rsidP="0054176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95F6F">
        <w:rPr>
          <w:rFonts w:ascii="Times New Roman" w:hAnsi="Times New Roman" w:cs="Times New Roman"/>
          <w:i/>
        </w:rPr>
        <w:t xml:space="preserve">W terminie 3 dni od zamieszczenia na stronie internetowej zamawiającego informacji </w:t>
      </w:r>
      <w:r w:rsidRPr="00E95F6F">
        <w:rPr>
          <w:rFonts w:ascii="Times New Roman" w:hAnsi="Times New Roman" w:cs="Times New Roman"/>
          <w:i/>
        </w:rPr>
        <w:br/>
        <w:t>z otwarcia ofert, o której mowa wart. 86 ust. 5 Pzp Wykonawca zobowiązany jest przekazać Zamawiającemu oświadczenie o przynależności lub braku przynależności do tej samej grupy kapitałowej, o której mowa w</w:t>
      </w:r>
      <w:r w:rsidR="00E41BAB" w:rsidRPr="00E95F6F">
        <w:rPr>
          <w:rFonts w:ascii="Times New Roman" w:hAnsi="Times New Roman" w:cs="Times New Roman"/>
          <w:i/>
        </w:rPr>
        <w:t xml:space="preserve"> </w:t>
      </w:r>
      <w:r w:rsidRPr="00E95F6F">
        <w:rPr>
          <w:rFonts w:ascii="Times New Roman" w:hAnsi="Times New Roman" w:cs="Times New Roman"/>
          <w:i/>
        </w:rPr>
        <w:t>a</w:t>
      </w:r>
      <w:r w:rsidR="0054176D">
        <w:rPr>
          <w:rFonts w:ascii="Times New Roman" w:hAnsi="Times New Roman" w:cs="Times New Roman"/>
          <w:i/>
        </w:rPr>
        <w:t>rt. 24 ust. 1 pkt 23 ustawy Pzp</w:t>
      </w:r>
      <w:r w:rsidR="002074A4" w:rsidRPr="002074A4">
        <w:rPr>
          <w:rFonts w:ascii="Times New Roman" w:hAnsi="Times New Roman" w:cs="Times New Roman"/>
          <w:i/>
          <w:lang w:eastAsia="pl-PL"/>
        </w:rPr>
        <w:t xml:space="preserve"> </w:t>
      </w:r>
    </w:p>
    <w:p w:rsidR="002074A4" w:rsidRPr="002074A4" w:rsidRDefault="002074A4" w:rsidP="002074A4">
      <w:pPr>
        <w:tabs>
          <w:tab w:val="left" w:pos="6860"/>
        </w:tabs>
        <w:spacing w:after="0" w:line="240" w:lineRule="auto"/>
        <w:jc w:val="right"/>
        <w:rPr>
          <w:rFonts w:ascii="Times New Roman" w:hAnsi="Times New Roman" w:cs="Times New Roman"/>
          <w:i/>
          <w:lang w:eastAsia="pl-PL"/>
        </w:rPr>
      </w:pPr>
      <w:r w:rsidRPr="002074A4">
        <w:rPr>
          <w:rFonts w:ascii="Times New Roman" w:hAnsi="Times New Roman" w:cs="Times New Roman"/>
          <w:i/>
          <w:lang w:eastAsia="pl-PL"/>
        </w:rPr>
        <w:tab/>
      </w:r>
    </w:p>
    <w:p w:rsidR="00E95F6F" w:rsidRDefault="00E95F6F" w:rsidP="00EE1F2C">
      <w:pPr>
        <w:spacing w:line="360" w:lineRule="auto"/>
        <w:jc w:val="both"/>
      </w:pPr>
      <w:bookmarkStart w:id="0" w:name="_GoBack"/>
      <w:bookmarkEnd w:id="0"/>
    </w:p>
    <w:sectPr w:rsidR="00E95F6F" w:rsidSect="009C09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07" w:rsidRDefault="00972207" w:rsidP="00E95F6F">
      <w:pPr>
        <w:spacing w:after="0" w:line="240" w:lineRule="auto"/>
      </w:pPr>
      <w:r>
        <w:separator/>
      </w:r>
    </w:p>
  </w:endnote>
  <w:endnote w:type="continuationSeparator" w:id="0">
    <w:p w:rsidR="00972207" w:rsidRDefault="00972207" w:rsidP="00E9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07" w:rsidRDefault="00972207" w:rsidP="00E95F6F">
      <w:pPr>
        <w:spacing w:after="0" w:line="240" w:lineRule="auto"/>
      </w:pPr>
      <w:r>
        <w:separator/>
      </w:r>
    </w:p>
  </w:footnote>
  <w:footnote w:type="continuationSeparator" w:id="0">
    <w:p w:rsidR="00972207" w:rsidRDefault="00972207" w:rsidP="00E95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2C"/>
    <w:rsid w:val="00004D4C"/>
    <w:rsid w:val="00071205"/>
    <w:rsid w:val="0009553F"/>
    <w:rsid w:val="00124548"/>
    <w:rsid w:val="00160B79"/>
    <w:rsid w:val="00174618"/>
    <w:rsid w:val="001913FD"/>
    <w:rsid w:val="001E5565"/>
    <w:rsid w:val="001F332F"/>
    <w:rsid w:val="002074A4"/>
    <w:rsid w:val="00295FA5"/>
    <w:rsid w:val="003647C0"/>
    <w:rsid w:val="003D0899"/>
    <w:rsid w:val="0054176D"/>
    <w:rsid w:val="005B2A6A"/>
    <w:rsid w:val="006772B7"/>
    <w:rsid w:val="00724A2E"/>
    <w:rsid w:val="007774FD"/>
    <w:rsid w:val="007C116D"/>
    <w:rsid w:val="008B6802"/>
    <w:rsid w:val="00912B88"/>
    <w:rsid w:val="00972207"/>
    <w:rsid w:val="009C0900"/>
    <w:rsid w:val="00A442D6"/>
    <w:rsid w:val="00BA0C69"/>
    <w:rsid w:val="00C93FC5"/>
    <w:rsid w:val="00E41BAB"/>
    <w:rsid w:val="00E95F6F"/>
    <w:rsid w:val="00E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7104-2AD3-44CE-9704-8BA44AC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8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772B7"/>
    <w:pPr>
      <w:spacing w:after="120"/>
    </w:pPr>
    <w:rPr>
      <w:rFonts w:eastAsiaTheme="minorEastAsia"/>
      <w:sz w:val="21"/>
      <w:szCs w:val="2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2B7"/>
    <w:rPr>
      <w:rFonts w:eastAsiaTheme="minorEastAsia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F6F"/>
  </w:style>
  <w:style w:type="paragraph" w:styleId="Stopka">
    <w:name w:val="footer"/>
    <w:basedOn w:val="Normalny"/>
    <w:link w:val="StopkaZnak"/>
    <w:uiPriority w:val="99"/>
    <w:unhideWhenUsed/>
    <w:rsid w:val="00E95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11</cp:revision>
  <cp:lastPrinted>2020-06-15T11:27:00Z</cp:lastPrinted>
  <dcterms:created xsi:type="dcterms:W3CDTF">2019-07-19T11:06:00Z</dcterms:created>
  <dcterms:modified xsi:type="dcterms:W3CDTF">2020-06-15T11:27:00Z</dcterms:modified>
</cp:coreProperties>
</file>