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F922AF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>Uniejów, dnia 10</w:t>
      </w:r>
      <w:r w:rsidR="00E85BC3">
        <w:rPr>
          <w:rFonts w:ascii="Arial" w:eastAsia="Times New Roman" w:hAnsi="Arial" w:cs="Arial"/>
          <w:lang w:eastAsia="pl-PL"/>
        </w:rPr>
        <w:t>.12</w:t>
      </w:r>
      <w:r w:rsidR="00793DE1">
        <w:rPr>
          <w:rFonts w:ascii="Arial" w:eastAsia="Times New Roman" w:hAnsi="Arial" w:cs="Arial"/>
          <w:lang w:eastAsia="pl-PL"/>
        </w:rPr>
        <w:t>.2020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F922AF">
        <w:rPr>
          <w:rFonts w:ascii="Arial" w:eastAsia="Times New Roman" w:hAnsi="Arial" w:cs="Arial"/>
          <w:b/>
          <w:lang w:eastAsia="pl-PL"/>
        </w:rPr>
        <w:t>16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F2579B">
        <w:rPr>
          <w:rFonts w:ascii="Arial" w:eastAsia="Times New Roman" w:hAnsi="Arial" w:cs="Arial"/>
          <w:b/>
          <w:lang w:eastAsia="pl-PL"/>
        </w:rPr>
        <w:t>9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793DE1">
        <w:rPr>
          <w:rFonts w:ascii="Arial" w:eastAsia="Times New Roman" w:hAnsi="Arial" w:cs="Arial"/>
          <w:b/>
          <w:lang w:eastAsia="pl-PL"/>
        </w:rPr>
        <w:t>2020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F922AF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E15290">
        <w:rPr>
          <w:rFonts w:ascii="Arial" w:eastAsia="Times New Roman" w:hAnsi="Arial" w:cs="Arial"/>
          <w:lang w:eastAsia="pl-PL"/>
        </w:rPr>
        <w:t xml:space="preserve"> z 2020 r., poz. 256</w:t>
      </w:r>
      <w:r w:rsidR="00186D2B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186D2B">
        <w:rPr>
          <w:rFonts w:ascii="Arial" w:eastAsia="Times New Roman" w:hAnsi="Arial" w:cs="Arial"/>
          <w:lang w:eastAsia="pl-PL"/>
        </w:rPr>
        <w:t>t.j</w:t>
      </w:r>
      <w:proofErr w:type="spellEnd"/>
      <w:r w:rsidR="00186D2B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F922AF" w:rsidRPr="00F922AF">
        <w:rPr>
          <w:rFonts w:ascii="Arial" w:eastAsia="Times New Roman" w:hAnsi="Arial" w:cs="Arial"/>
          <w:b/>
          <w:i/>
          <w:lang w:eastAsia="pl-PL"/>
        </w:rPr>
        <w:t>Gminy Uniejów, ul. Błogosławionego Bogumiła 13, 99-210 Uniejów</w:t>
      </w:r>
      <w:r w:rsidR="002B148D" w:rsidRP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</w:t>
      </w:r>
      <w:r w:rsidR="00F922AF" w:rsidRPr="00F922AF">
        <w:rPr>
          <w:rFonts w:ascii="Arial" w:eastAsia="Times New Roman" w:hAnsi="Arial" w:cs="Arial"/>
          <w:lang w:eastAsia="pl-PL"/>
        </w:rPr>
        <w:t xml:space="preserve">: </w:t>
      </w:r>
      <w:r w:rsidR="009014F6">
        <w:rPr>
          <w:rFonts w:ascii="Arial" w:eastAsia="Times New Roman" w:hAnsi="Arial" w:cs="Arial"/>
          <w:b/>
          <w:lang w:eastAsia="pl-PL"/>
        </w:rPr>
        <w:t>budowa</w:t>
      </w:r>
      <w:r w:rsidR="00F922AF" w:rsidRPr="00F922AF">
        <w:rPr>
          <w:rFonts w:ascii="Arial" w:eastAsia="Times New Roman" w:hAnsi="Arial" w:cs="Arial"/>
          <w:b/>
          <w:lang w:eastAsia="pl-PL"/>
        </w:rPr>
        <w:t xml:space="preserve"> przedszkola integracyjnego w Uniejowie wraz z urządzeniami budowlanymi, na działkach nr ewid. 1514/1, 1515, 1516/2, obręb Uniejów 1, gm. Uniejów, usytuowanych w strefie „B” ochrony uzdrowiskowej</w:t>
      </w:r>
      <w:r w:rsidR="00F922AF">
        <w:rPr>
          <w:rFonts w:ascii="Arial" w:eastAsia="Times New Roman" w:hAnsi="Arial" w:cs="Arial"/>
          <w:b/>
          <w:lang w:eastAsia="pl-PL"/>
        </w:rPr>
        <w:t>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C0DE1"/>
    <w:rsid w:val="004F4205"/>
    <w:rsid w:val="00567E30"/>
    <w:rsid w:val="0063187F"/>
    <w:rsid w:val="006A342C"/>
    <w:rsid w:val="007763DB"/>
    <w:rsid w:val="00793DE1"/>
    <w:rsid w:val="007B4AB6"/>
    <w:rsid w:val="007D62B3"/>
    <w:rsid w:val="008531F5"/>
    <w:rsid w:val="0086183E"/>
    <w:rsid w:val="008921BE"/>
    <w:rsid w:val="009014F6"/>
    <w:rsid w:val="00913DB3"/>
    <w:rsid w:val="009A1EFE"/>
    <w:rsid w:val="009E5E7B"/>
    <w:rsid w:val="00A9377E"/>
    <w:rsid w:val="00AF5D34"/>
    <w:rsid w:val="00B36210"/>
    <w:rsid w:val="00C14C55"/>
    <w:rsid w:val="00C4542B"/>
    <w:rsid w:val="00C525A9"/>
    <w:rsid w:val="00D302F7"/>
    <w:rsid w:val="00D80A3B"/>
    <w:rsid w:val="00DF120A"/>
    <w:rsid w:val="00E15290"/>
    <w:rsid w:val="00E5768F"/>
    <w:rsid w:val="00E85BC3"/>
    <w:rsid w:val="00F0156D"/>
    <w:rsid w:val="00F06BD1"/>
    <w:rsid w:val="00F2579B"/>
    <w:rsid w:val="00F9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Adam Przytula</cp:lastModifiedBy>
  <cp:revision>2</cp:revision>
  <cp:lastPrinted>2020-12-10T13:00:00Z</cp:lastPrinted>
  <dcterms:created xsi:type="dcterms:W3CDTF">2020-12-10T13:06:00Z</dcterms:created>
  <dcterms:modified xsi:type="dcterms:W3CDTF">2020-12-10T13:06:00Z</dcterms:modified>
</cp:coreProperties>
</file>