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2FCD" w:rsidRPr="00050D52" w:rsidRDefault="00FE0551" w:rsidP="00050D52">
      <w:pPr>
        <w:pStyle w:val="Zwykytekst"/>
        <w:spacing w:before="120"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RI.6730.97</w:t>
      </w:r>
      <w:r w:rsidR="00BC3FC8">
        <w:rPr>
          <w:rFonts w:ascii="Arial" w:hAnsi="Arial" w:cs="Arial"/>
          <w:b/>
          <w:sz w:val="22"/>
          <w:szCs w:val="22"/>
        </w:rPr>
        <w:t>.1</w:t>
      </w:r>
      <w:r w:rsidR="00671316">
        <w:rPr>
          <w:rFonts w:ascii="Arial" w:hAnsi="Arial" w:cs="Arial"/>
          <w:b/>
          <w:sz w:val="22"/>
          <w:szCs w:val="22"/>
        </w:rPr>
        <w:t>.2020</w:t>
      </w:r>
      <w:r w:rsidR="00050D52">
        <w:rPr>
          <w:rFonts w:ascii="Arial" w:hAnsi="Arial" w:cs="Arial"/>
          <w:b/>
          <w:sz w:val="22"/>
          <w:szCs w:val="22"/>
        </w:rPr>
        <w:t xml:space="preserve">                                                                               </w:t>
      </w:r>
      <w:r w:rsidR="00BE54B9" w:rsidRPr="006118D1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D77A1C">
        <w:rPr>
          <w:rFonts w:ascii="Times New Roman" w:hAnsi="Times New Roman" w:cs="Times New Roman"/>
          <w:sz w:val="22"/>
          <w:szCs w:val="22"/>
        </w:rPr>
        <w:t>04.01</w:t>
      </w:r>
      <w:r w:rsidR="006E18F1">
        <w:rPr>
          <w:rFonts w:ascii="Times New Roman" w:hAnsi="Times New Roman" w:cs="Times New Roman"/>
          <w:sz w:val="22"/>
          <w:szCs w:val="22"/>
        </w:rPr>
        <w:t>.2020</w:t>
      </w:r>
      <w:r w:rsidR="00132FCD" w:rsidRPr="006118D1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132FCD" w:rsidRDefault="00132FCD" w:rsidP="00132FCD">
      <w:pPr>
        <w:spacing w:before="120" w:line="360" w:lineRule="auto"/>
        <w:rPr>
          <w:rFonts w:ascii="Arial" w:hAnsi="Arial" w:cs="Arial"/>
          <w:sz w:val="22"/>
          <w:szCs w:val="22"/>
        </w:rPr>
      </w:pPr>
    </w:p>
    <w:p w:rsidR="00132FCD" w:rsidRDefault="00132FCD" w:rsidP="00132FCD">
      <w:pPr>
        <w:pStyle w:val="Nagwek2"/>
        <w:rPr>
          <w:w w:val="200"/>
          <w:sz w:val="22"/>
          <w:szCs w:val="22"/>
        </w:rPr>
      </w:pPr>
      <w:r>
        <w:rPr>
          <w:w w:val="200"/>
          <w:sz w:val="22"/>
          <w:szCs w:val="22"/>
        </w:rPr>
        <w:t>Zawiadomienie</w:t>
      </w:r>
    </w:p>
    <w:p w:rsidR="00132FCD" w:rsidRDefault="00132FCD" w:rsidP="00132FCD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o wszczęciu postępowania</w:t>
      </w:r>
    </w:p>
    <w:p w:rsidR="00132FCD" w:rsidRDefault="00132FCD" w:rsidP="00132FC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132FCD" w:rsidRPr="006E5476" w:rsidRDefault="00132FCD" w:rsidP="00EA1320">
      <w:pPr>
        <w:spacing w:line="276" w:lineRule="auto"/>
        <w:ind w:firstLine="708"/>
        <w:jc w:val="both"/>
        <w:rPr>
          <w:i/>
          <w:sz w:val="22"/>
          <w:szCs w:val="22"/>
        </w:rPr>
      </w:pPr>
      <w:r w:rsidRPr="006E5476">
        <w:rPr>
          <w:sz w:val="22"/>
          <w:szCs w:val="22"/>
        </w:rPr>
        <w:t xml:space="preserve">Zgodnie z art. 61 § 4 ustawy z dnia 14 czerwca 1960 roku Kodeks postępowania </w:t>
      </w:r>
      <w:r w:rsidR="00C164DC" w:rsidRPr="006E5476">
        <w:rPr>
          <w:sz w:val="22"/>
          <w:szCs w:val="22"/>
        </w:rPr>
        <w:t>administracyjnego  (t. j.</w:t>
      </w:r>
      <w:r w:rsidRPr="006E5476">
        <w:rPr>
          <w:sz w:val="22"/>
          <w:szCs w:val="22"/>
        </w:rPr>
        <w:t xml:space="preserve"> Dz. U. z 201</w:t>
      </w:r>
      <w:r w:rsidR="000D3913" w:rsidRPr="006E5476">
        <w:rPr>
          <w:sz w:val="22"/>
          <w:szCs w:val="22"/>
        </w:rPr>
        <w:t>8 r., poz. 2096</w:t>
      </w:r>
      <w:r w:rsidRPr="006E5476">
        <w:rPr>
          <w:sz w:val="22"/>
          <w:szCs w:val="22"/>
        </w:rPr>
        <w:t xml:space="preserve">) zawiadamia się, że zostało wszczęte, na  wniosek </w:t>
      </w:r>
      <w:r w:rsidRPr="006E5476">
        <w:rPr>
          <w:i/>
          <w:sz w:val="22"/>
          <w:szCs w:val="22"/>
        </w:rPr>
        <w:t xml:space="preserve"> </w:t>
      </w:r>
      <w:r w:rsidR="00B077F3" w:rsidRPr="00B077F3">
        <w:rPr>
          <w:i/>
        </w:rPr>
        <w:t xml:space="preserve">Pana Macieja Leśniewskiego, zam. </w:t>
      </w:r>
      <w:proofErr w:type="spellStart"/>
      <w:r w:rsidR="00B077F3" w:rsidRPr="00B077F3">
        <w:rPr>
          <w:i/>
        </w:rPr>
        <w:t>Kościelnicka</w:t>
      </w:r>
      <w:proofErr w:type="spellEnd"/>
      <w:r w:rsidR="00B077F3" w:rsidRPr="00B077F3">
        <w:rPr>
          <w:i/>
        </w:rPr>
        <w:t xml:space="preserve"> 54, 99-210 Uniejów</w:t>
      </w:r>
      <w:r w:rsidR="005A039E">
        <w:rPr>
          <w:i/>
        </w:rPr>
        <w:t>,</w:t>
      </w:r>
      <w:r w:rsidR="005A039E" w:rsidRPr="005A039E">
        <w:rPr>
          <w:i/>
        </w:rPr>
        <w:t xml:space="preserve"> </w:t>
      </w:r>
      <w:r w:rsidRPr="006E5476">
        <w:rPr>
          <w:sz w:val="22"/>
          <w:szCs w:val="22"/>
        </w:rPr>
        <w:t>postępowanie w sprawie wydania decyzji o wa</w:t>
      </w:r>
      <w:r w:rsidR="002C478E" w:rsidRPr="006E5476">
        <w:rPr>
          <w:sz w:val="22"/>
          <w:szCs w:val="22"/>
        </w:rPr>
        <w:t xml:space="preserve">runkach zabudowy polegającej na </w:t>
      </w:r>
      <w:r w:rsidRPr="006E5476">
        <w:rPr>
          <w:b/>
          <w:sz w:val="22"/>
          <w:szCs w:val="22"/>
        </w:rPr>
        <w:t>:</w:t>
      </w:r>
      <w:bookmarkStart w:id="0" w:name="_Hlk480805835"/>
      <w:r w:rsidRPr="006E5476">
        <w:rPr>
          <w:b/>
          <w:sz w:val="22"/>
          <w:szCs w:val="22"/>
        </w:rPr>
        <w:t xml:space="preserve"> </w:t>
      </w:r>
      <w:bookmarkStart w:id="1" w:name="_Hlk495492889"/>
      <w:bookmarkEnd w:id="0"/>
    </w:p>
    <w:bookmarkEnd w:id="1"/>
    <w:p w:rsidR="00132FCD" w:rsidRDefault="00132FCD" w:rsidP="0066282C">
      <w:pPr>
        <w:spacing w:line="276" w:lineRule="auto"/>
        <w:jc w:val="both"/>
        <w:rPr>
          <w:b/>
        </w:rPr>
      </w:pPr>
    </w:p>
    <w:p w:rsidR="00FE0551" w:rsidRDefault="00FE0551" w:rsidP="00132FCD">
      <w:pPr>
        <w:spacing w:line="276" w:lineRule="auto"/>
        <w:ind w:firstLine="708"/>
        <w:jc w:val="both"/>
        <w:rPr>
          <w:b/>
        </w:rPr>
      </w:pPr>
      <w:r w:rsidRPr="00FE0551">
        <w:rPr>
          <w:b/>
        </w:rPr>
        <w:t>budowie trzech budynków mieszkalnych jednorodzinnych w zabudowie mieszkaniowej jednorodzinnej wraz z urządzeniami budowlanymi, na działkach oznaczonej w ewidencji gruntów numerem 2378/2, 2378/6, obręb 1 Uniejów, gm. Uniejów, usytuowanej w strefie „C” ochrony uzdrowiskowej.</w:t>
      </w:r>
    </w:p>
    <w:p w:rsidR="00FE0551" w:rsidRDefault="00FE0551" w:rsidP="00132FCD">
      <w:pPr>
        <w:spacing w:line="276" w:lineRule="auto"/>
        <w:ind w:firstLine="708"/>
        <w:jc w:val="both"/>
        <w:rPr>
          <w:b/>
        </w:rPr>
      </w:pPr>
    </w:p>
    <w:p w:rsidR="00132FCD" w:rsidRDefault="00132FCD" w:rsidP="00132FCD">
      <w:pPr>
        <w:spacing w:line="276" w:lineRule="auto"/>
        <w:ind w:firstLine="708"/>
        <w:jc w:val="both"/>
        <w:rPr>
          <w:b/>
          <w:lang w:eastAsia="en-US"/>
        </w:rPr>
      </w:pPr>
      <w:r>
        <w:rPr>
          <w:lang w:eastAsia="en-US"/>
        </w:rPr>
        <w:t>W</w:t>
      </w:r>
      <w:r>
        <w:rPr>
          <w:sz w:val="22"/>
          <w:szCs w:val="22"/>
        </w:rPr>
        <w:t xml:space="preserve"> związku z powyższym informuje się,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132FCD" w:rsidRDefault="00132FCD" w:rsidP="00132FCD">
      <w:pPr>
        <w:pStyle w:val="Tekstpodstawowy"/>
        <w:ind w:firstLine="709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p w:rsidR="009F6FCD" w:rsidRDefault="009F6FCD" w:rsidP="00132FCD">
      <w:pPr>
        <w:pStyle w:val="Tekstpodstawowy"/>
        <w:spacing w:line="360" w:lineRule="auto"/>
        <w:rPr>
          <w:sz w:val="22"/>
          <w:szCs w:val="22"/>
        </w:rPr>
      </w:pPr>
    </w:p>
    <w:p w:rsidR="00A87AB8" w:rsidRDefault="00A87AB8" w:rsidP="00132FCD">
      <w:pPr>
        <w:pStyle w:val="Tekstpodstawowy"/>
        <w:spacing w:line="360" w:lineRule="auto"/>
        <w:rPr>
          <w:sz w:val="22"/>
          <w:szCs w:val="22"/>
        </w:rPr>
      </w:pPr>
    </w:p>
    <w:p w:rsidR="00132FCD" w:rsidRPr="00B126A1" w:rsidRDefault="00132FCD" w:rsidP="00132FCD">
      <w:pPr>
        <w:pStyle w:val="Tekstpodstawowy"/>
        <w:spacing w:line="360" w:lineRule="auto"/>
        <w:rPr>
          <w:rFonts w:ascii="Times New Roman" w:hAnsi="Times New Roman" w:cs="Times New Roman"/>
        </w:rPr>
      </w:pPr>
      <w:r w:rsidRPr="00B126A1">
        <w:rPr>
          <w:rFonts w:ascii="Times New Roman" w:hAnsi="Times New Roman" w:cs="Times New Roman"/>
        </w:rPr>
        <w:t xml:space="preserve">Otrzymują: </w:t>
      </w:r>
    </w:p>
    <w:p w:rsidR="005A039E" w:rsidRDefault="00B077F3" w:rsidP="005A039E">
      <w:pPr>
        <w:spacing w:line="360" w:lineRule="auto"/>
      </w:pPr>
      <w:r w:rsidRPr="00B077F3">
        <w:t>Strony postępowania wg listy</w:t>
      </w:r>
    </w:p>
    <w:p w:rsidR="00B077F3" w:rsidRDefault="00B077F3" w:rsidP="005A039E">
      <w:pPr>
        <w:spacing w:line="360" w:lineRule="auto"/>
      </w:pPr>
    </w:p>
    <w:p w:rsidR="00B077F3" w:rsidRDefault="00B077F3" w:rsidP="005A039E">
      <w:pPr>
        <w:spacing w:line="360" w:lineRule="auto"/>
      </w:pPr>
    </w:p>
    <w:p w:rsidR="00B077F3" w:rsidRDefault="00B077F3" w:rsidP="005A039E">
      <w:pPr>
        <w:spacing w:line="360" w:lineRule="auto"/>
      </w:pPr>
    </w:p>
    <w:p w:rsidR="00B077F3" w:rsidRDefault="00B077F3" w:rsidP="005A039E">
      <w:pPr>
        <w:spacing w:line="360" w:lineRule="auto"/>
      </w:pPr>
    </w:p>
    <w:p w:rsidR="005A039E" w:rsidRDefault="005A039E" w:rsidP="005A039E">
      <w:pPr>
        <w:spacing w:line="360" w:lineRule="auto"/>
      </w:pPr>
    </w:p>
    <w:p w:rsidR="005A039E" w:rsidRDefault="005A039E" w:rsidP="005A039E">
      <w:pPr>
        <w:spacing w:line="360" w:lineRule="auto"/>
      </w:pPr>
    </w:p>
    <w:p w:rsidR="009B43EB" w:rsidRDefault="009B43EB" w:rsidP="009B43EB">
      <w:pPr>
        <w:spacing w:line="360" w:lineRule="auto"/>
      </w:pPr>
    </w:p>
    <w:p w:rsidR="009B43EB" w:rsidRDefault="009B43EB" w:rsidP="009B43EB">
      <w:pPr>
        <w:spacing w:line="360" w:lineRule="auto"/>
      </w:pPr>
    </w:p>
    <w:p w:rsidR="00F303AC" w:rsidRDefault="00F303AC" w:rsidP="009B43EB">
      <w:pPr>
        <w:spacing w:line="360" w:lineRule="auto"/>
      </w:pPr>
    </w:p>
    <w:p w:rsidR="00F303AC" w:rsidRDefault="00F303AC" w:rsidP="009B43EB">
      <w:pPr>
        <w:spacing w:line="360" w:lineRule="auto"/>
      </w:pPr>
    </w:p>
    <w:p w:rsidR="00F303AC" w:rsidRDefault="00F303AC" w:rsidP="009B43EB">
      <w:pPr>
        <w:spacing w:line="360" w:lineRule="auto"/>
      </w:pPr>
    </w:p>
    <w:p w:rsidR="009B43EB" w:rsidRDefault="009B43EB" w:rsidP="009B43EB">
      <w:pPr>
        <w:spacing w:line="360" w:lineRule="auto"/>
      </w:pPr>
    </w:p>
    <w:p w:rsidR="00A3473E" w:rsidRPr="00FE0551" w:rsidRDefault="0084217F" w:rsidP="00FE0551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Sprawę prowadzi: </w:t>
      </w:r>
      <w:r w:rsidR="007E49E7">
        <w:rPr>
          <w:sz w:val="20"/>
          <w:szCs w:val="20"/>
        </w:rPr>
        <w:t>Malwina Marciniak – tel. służb. (63) 288-97-51</w:t>
      </w:r>
      <w:bookmarkStart w:id="2" w:name="_GoBack"/>
      <w:bookmarkEnd w:id="2"/>
    </w:p>
    <w:p w:rsidR="00A3473E" w:rsidRDefault="00A3473E" w:rsidP="00132FCD">
      <w:pPr>
        <w:jc w:val="center"/>
        <w:rPr>
          <w:b/>
          <w:bCs/>
          <w:sz w:val="16"/>
          <w:szCs w:val="16"/>
        </w:rPr>
      </w:pPr>
    </w:p>
    <w:p w:rsidR="00132FCD" w:rsidRDefault="00132FCD" w:rsidP="00132FCD">
      <w:pPr>
        <w:jc w:val="center"/>
        <w:rPr>
          <w:sz w:val="16"/>
          <w:szCs w:val="16"/>
        </w:rPr>
      </w:pPr>
      <w:r>
        <w:rPr>
          <w:b/>
          <w:bCs/>
          <w:sz w:val="16"/>
          <w:szCs w:val="16"/>
        </w:rPr>
        <w:t>Klauzula Informacyjna</w:t>
      </w:r>
    </w:p>
    <w:p w:rsidR="00132FCD" w:rsidRDefault="00132FCD" w:rsidP="00132FCD">
      <w:pPr>
        <w:rPr>
          <w:sz w:val="16"/>
          <w:szCs w:val="16"/>
          <w:lang w:eastAsia="ar-SA"/>
        </w:rPr>
      </w:pPr>
      <w:r>
        <w:rPr>
          <w:sz w:val="16"/>
          <w:szCs w:val="16"/>
        </w:rPr>
        <w:t xml:space="preserve">            Zgodnie z art. 13 i 14 rozporządzenia Parlamentu Europejskiego i Rady (UE) 2016/679 z 27.04.2016 r. w sprawie ochrony osób fizycznych w związku z przetwarzaniem danych osobowych i w sprawie swobodnego przepływu takich danych oraz uchylenia dyrektywy 95/46/WE (ogólne rozporządzenie o ochronie danych) (</w:t>
      </w:r>
      <w:proofErr w:type="spellStart"/>
      <w:r>
        <w:rPr>
          <w:sz w:val="16"/>
          <w:szCs w:val="16"/>
        </w:rPr>
        <w:t>Dz.Urz</w:t>
      </w:r>
      <w:proofErr w:type="spellEnd"/>
      <w:r>
        <w:rPr>
          <w:sz w:val="16"/>
          <w:szCs w:val="16"/>
        </w:rPr>
        <w:t>. UE L 119.1 ) – dalej RODO − informujemy, że będą Pani/Panu przysługiwały określone poniżej prawa związane z przetwarzaniem Pani/Pana danych osobowych przez Starostwo Powiatowe w Poddębicach z siedzibą w Poddębicach, ul. Łęczycka 16.</w:t>
      </w:r>
    </w:p>
    <w:p w:rsidR="00132FCD" w:rsidRDefault="00132FCD" w:rsidP="00132FCD">
      <w:pPr>
        <w:rPr>
          <w:sz w:val="16"/>
          <w:szCs w:val="16"/>
        </w:rPr>
      </w:pPr>
      <w:r>
        <w:rPr>
          <w:sz w:val="16"/>
          <w:szCs w:val="16"/>
        </w:rPr>
        <w:br/>
      </w:r>
      <w:r>
        <w:rPr>
          <w:b/>
          <w:bCs/>
          <w:sz w:val="16"/>
          <w:szCs w:val="16"/>
        </w:rPr>
        <w:t>I. Administrator danych osobowych</w:t>
      </w:r>
    </w:p>
    <w:p w:rsidR="00132FCD" w:rsidRDefault="00132FCD" w:rsidP="00132FCD">
      <w:pPr>
        <w:rPr>
          <w:sz w:val="16"/>
          <w:szCs w:val="16"/>
        </w:rPr>
      </w:pPr>
      <w:r>
        <w:rPr>
          <w:sz w:val="16"/>
          <w:szCs w:val="16"/>
        </w:rPr>
        <w:t>Burmistrz Miasta Uniejów z siedzibą: ul. Bł. Bogumiła 13, 99-210 Uniejów</w:t>
      </w:r>
    </w:p>
    <w:p w:rsidR="00132FCD" w:rsidRDefault="00132FCD" w:rsidP="00132FCD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II. Inspektor Ochrony Danych</w:t>
      </w:r>
    </w:p>
    <w:p w:rsidR="00132FCD" w:rsidRDefault="00132FCD" w:rsidP="00132FCD">
      <w:pPr>
        <w:rPr>
          <w:sz w:val="16"/>
          <w:szCs w:val="16"/>
        </w:rPr>
      </w:pPr>
      <w:r>
        <w:rPr>
          <w:sz w:val="16"/>
          <w:szCs w:val="16"/>
        </w:rPr>
        <w:t>Wyznaczono Inspektora Ochrony Danych, z którym może Pan/Pani się skontaktować w sprawach ochrony Pana/Pani danych osobowych poprzez adres e-mail: daneosobowe@uniejow.pl</w:t>
      </w:r>
    </w:p>
    <w:p w:rsidR="00132FCD" w:rsidRDefault="00132FCD" w:rsidP="00132FCD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III. Cele i podstawy przetwarzania</w:t>
      </w:r>
    </w:p>
    <w:p w:rsidR="00132FCD" w:rsidRDefault="00132FCD" w:rsidP="00132FCD">
      <w:pPr>
        <w:rPr>
          <w:sz w:val="16"/>
          <w:szCs w:val="16"/>
        </w:rPr>
      </w:pPr>
      <w:r>
        <w:rPr>
          <w:sz w:val="16"/>
          <w:szCs w:val="16"/>
        </w:rPr>
        <w:t>Określono cele przetwarzania Pana/Pani danych. Dane przetwarzane będą:</w:t>
      </w:r>
      <w:r>
        <w:rPr>
          <w:sz w:val="16"/>
          <w:szCs w:val="16"/>
        </w:rPr>
        <w:br/>
        <w:t>1. w celu wykonania zadania realizowanego w interesie publicznym lub w ramach sprawowania władzy publicznej powierzonej Administratorowi (podstawa art. 6 ust. 1 lit. e RODO) oraz wypełnienia obowiązku prawnego ciążącego na Administratorze (podstawa art. 6 ust. 1 lit. c RODO).</w:t>
      </w:r>
      <w:r>
        <w:rPr>
          <w:sz w:val="16"/>
          <w:szCs w:val="16"/>
        </w:rPr>
        <w:br/>
        <w:t>2. w celu wykonania i na podstawie umowy, gdy ją zawarto (podstawa art. 6 ust. 1 lit. b RODO);</w:t>
      </w:r>
      <w:r>
        <w:rPr>
          <w:sz w:val="16"/>
          <w:szCs w:val="16"/>
        </w:rPr>
        <w:br/>
        <w:t>3. w celu pomocy konsumenckiej, ponieważ jest to niezbędne do ochrony Pana/Pani żywotnych interesów lub żywotnych interesów innej osoby (art. 6 ust. 1 lit. d RODO);</w:t>
      </w:r>
      <w:r>
        <w:rPr>
          <w:sz w:val="16"/>
          <w:szCs w:val="16"/>
        </w:rPr>
        <w:br/>
        <w:t>4. w celach rekrutacji na podstawie Pana/Pani zgody (podstawa z art. 6 ust. 1 lit. a RODO):</w:t>
      </w:r>
      <w:r>
        <w:rPr>
          <w:sz w:val="16"/>
          <w:szCs w:val="16"/>
        </w:rPr>
        <w:br/>
        <w:t>W każdej chwili przysługuje Panu/Pani prawo do wycofania zgody na przetwarzanie Pana/Pani danych osobowych, ale cofnięcie zgody nie wpływa na zgodność z prawem przetwarzania, którego dokonano na podstawie Pana/Pani zgody przed jej wycofaniem;</w:t>
      </w:r>
    </w:p>
    <w:p w:rsidR="00132FCD" w:rsidRDefault="00132FCD" w:rsidP="00132FCD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IV. Prawo do sprzeciwu</w:t>
      </w:r>
    </w:p>
    <w:p w:rsidR="00132FCD" w:rsidRDefault="00132FCD" w:rsidP="00132FCD">
      <w:pPr>
        <w:rPr>
          <w:sz w:val="16"/>
          <w:szCs w:val="16"/>
        </w:rPr>
      </w:pPr>
      <w:r>
        <w:rPr>
          <w:sz w:val="16"/>
          <w:szCs w:val="16"/>
        </w:rPr>
        <w:t>W każdej chwili przysługuje Panu/Pani prawo do wniesienia sprzeciwu wobec przetwarzania Pana/Pani danych opisanych powyżej. Administrator zaprzestanie przetwarzać Pana/Pani dane, chyba że będzie w stanie wykazać, iż przetwarzanie danych osobowych będzie w myśl Rozporządzenia niezbędne m.in. do:</w:t>
      </w:r>
    </w:p>
    <w:p w:rsidR="00132FCD" w:rsidRDefault="00132FCD" w:rsidP="00132FCD">
      <w:pPr>
        <w:numPr>
          <w:ilvl w:val="0"/>
          <w:numId w:val="2"/>
        </w:numPr>
        <w:autoSpaceDE/>
        <w:rPr>
          <w:sz w:val="16"/>
          <w:szCs w:val="16"/>
        </w:rPr>
      </w:pPr>
      <w:r>
        <w:rPr>
          <w:sz w:val="16"/>
          <w:szCs w:val="16"/>
        </w:rPr>
        <w:t>wywiązania się z obowiązku prawnego,</w:t>
      </w:r>
    </w:p>
    <w:p w:rsidR="00132FCD" w:rsidRDefault="00132FCD" w:rsidP="00132FCD">
      <w:pPr>
        <w:numPr>
          <w:ilvl w:val="0"/>
          <w:numId w:val="2"/>
        </w:numPr>
        <w:autoSpaceDE/>
        <w:rPr>
          <w:sz w:val="16"/>
          <w:szCs w:val="16"/>
        </w:rPr>
      </w:pPr>
      <w:r>
        <w:rPr>
          <w:sz w:val="16"/>
          <w:szCs w:val="16"/>
        </w:rPr>
        <w:t>wykonania zadania realizowanego w interesie publicznym lub w ramach sprawowania władzy publicznej powierzonej administratorowi,</w:t>
      </w:r>
    </w:p>
    <w:p w:rsidR="00132FCD" w:rsidRDefault="00132FCD" w:rsidP="00132FCD">
      <w:pPr>
        <w:numPr>
          <w:ilvl w:val="0"/>
          <w:numId w:val="2"/>
        </w:numPr>
        <w:autoSpaceDE/>
        <w:rPr>
          <w:sz w:val="16"/>
          <w:szCs w:val="16"/>
        </w:rPr>
      </w:pPr>
      <w:r>
        <w:rPr>
          <w:sz w:val="16"/>
          <w:szCs w:val="16"/>
        </w:rPr>
        <w:t>ewentualnego ustalenia, dochodzenia lub obrony roszczeń.</w:t>
      </w:r>
    </w:p>
    <w:p w:rsidR="00132FCD" w:rsidRDefault="00132FCD" w:rsidP="00132FCD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V. Okres przechowywania danych</w:t>
      </w:r>
    </w:p>
    <w:p w:rsidR="00132FCD" w:rsidRDefault="00132FCD" w:rsidP="00132FCD">
      <w:pPr>
        <w:rPr>
          <w:sz w:val="16"/>
          <w:szCs w:val="16"/>
        </w:rPr>
      </w:pPr>
      <w:r>
        <w:rPr>
          <w:sz w:val="16"/>
          <w:szCs w:val="16"/>
        </w:rPr>
        <w:t>Pana/Pani dane osobowe będą przetwarzane przez okres niezbędny do realizacji wskazanego w pkt III celu przetwarzania, w tym również obowiązku archiwizacyjnego wynikającego z przepisów prawa.</w:t>
      </w:r>
    </w:p>
    <w:p w:rsidR="00132FCD" w:rsidRDefault="00132FCD" w:rsidP="00132FCD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VI. Odbiorcy danych</w:t>
      </w:r>
    </w:p>
    <w:p w:rsidR="00132FCD" w:rsidRDefault="00132FCD" w:rsidP="00132FCD">
      <w:pPr>
        <w:rPr>
          <w:sz w:val="16"/>
          <w:szCs w:val="16"/>
        </w:rPr>
      </w:pPr>
      <w:r>
        <w:rPr>
          <w:sz w:val="16"/>
          <w:szCs w:val="16"/>
        </w:rPr>
        <w:t>W związku z przetwarzaniem danych w celu wskazanym w pkt III, Pana/Pani dane osobowe mogą być udostępnione innym odbiorcom lub kategoriom odbiorców. Odbiorcami danych mogą być:</w:t>
      </w:r>
    </w:p>
    <w:p w:rsidR="00132FCD" w:rsidRDefault="00132FCD" w:rsidP="00132FCD">
      <w:pPr>
        <w:rPr>
          <w:sz w:val="16"/>
          <w:szCs w:val="16"/>
        </w:rPr>
      </w:pPr>
      <w:r>
        <w:rPr>
          <w:sz w:val="16"/>
          <w:szCs w:val="16"/>
        </w:rPr>
        <w:t>a) Podmioty upoważnione do odbioru Pana/Pani danych osobowych na podstawie odpowiednich przepisów prawa;</w:t>
      </w:r>
    </w:p>
    <w:p w:rsidR="00132FCD" w:rsidRDefault="00132FCD" w:rsidP="00132FCD">
      <w:pPr>
        <w:rPr>
          <w:sz w:val="16"/>
          <w:szCs w:val="16"/>
        </w:rPr>
      </w:pPr>
      <w:r>
        <w:rPr>
          <w:sz w:val="16"/>
          <w:szCs w:val="16"/>
        </w:rPr>
        <w:t>b) Podmioty, które przetwarzają Pana/Pani dane osobowe w imieniu Administratora, na podstawie zawartej umowy powierzenia przetwarzania danych osobowych (tzw. podmioty przetwarzające).</w:t>
      </w:r>
    </w:p>
    <w:p w:rsidR="00132FCD" w:rsidRDefault="00132FCD" w:rsidP="00132FCD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VII. Informacja o zamiarze przekazywania danych osobowych do państwa trzeciego lub organizacji międzynarodowej</w:t>
      </w:r>
      <w:r>
        <w:rPr>
          <w:sz w:val="16"/>
          <w:szCs w:val="16"/>
        </w:rPr>
        <w:br/>
        <w:t>Administrator nie zamierza przekazywać Pana/Pani danych do państwa trzeciego ani do organizacji międzynarodowych (nie dotyczy spraw prowadzonych przez Wydział Komunikacji).</w:t>
      </w:r>
    </w:p>
    <w:p w:rsidR="00132FCD" w:rsidRDefault="00132FCD" w:rsidP="00132FCD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VIII. Prawa osób, których dane dotyczą:</w:t>
      </w:r>
    </w:p>
    <w:p w:rsidR="00132FCD" w:rsidRDefault="00132FCD" w:rsidP="00132FCD">
      <w:pPr>
        <w:rPr>
          <w:sz w:val="16"/>
          <w:szCs w:val="16"/>
        </w:rPr>
      </w:pPr>
      <w:r>
        <w:rPr>
          <w:sz w:val="16"/>
          <w:szCs w:val="16"/>
        </w:rPr>
        <w:t>Zgodnie z RODO, przysługuje Panu/Pani:</w:t>
      </w:r>
      <w:r>
        <w:rPr>
          <w:sz w:val="16"/>
          <w:szCs w:val="16"/>
        </w:rPr>
        <w:br/>
        <w:t>a) prawo dostępu do swoich danych;</w:t>
      </w:r>
      <w:r>
        <w:rPr>
          <w:sz w:val="16"/>
          <w:szCs w:val="16"/>
        </w:rPr>
        <w:br/>
        <w:t>b) prawo do sprostowania swoich danych;</w:t>
      </w:r>
      <w:r>
        <w:rPr>
          <w:sz w:val="16"/>
          <w:szCs w:val="16"/>
        </w:rPr>
        <w:br/>
        <w:t>c) prawo do usunięcia danych, ograniczenia przetwarzania danych;</w:t>
      </w:r>
      <w:r>
        <w:rPr>
          <w:sz w:val="16"/>
          <w:szCs w:val="16"/>
        </w:rPr>
        <w:br/>
        <w:t>d) prawo do wniesienia sprzeciwu wobec przetwarzania danych;</w:t>
      </w:r>
      <w:r>
        <w:rPr>
          <w:sz w:val="16"/>
          <w:szCs w:val="16"/>
        </w:rPr>
        <w:br/>
        <w:t>e) prawo do przenoszenia danych;</w:t>
      </w:r>
      <w:r>
        <w:rPr>
          <w:sz w:val="16"/>
          <w:szCs w:val="16"/>
        </w:rPr>
        <w:br/>
        <w:t>f) prawo do wniesienia skargi do organu nadzorczego, tj. Prezesa Urzędu Ochrony Danych Osobowych, ul. Stawki 2, 00-193 Warszawa, w przypadku uznania, że przetwarzanie danych osobowych narusza przepisy Rozporządzenia.</w:t>
      </w:r>
    </w:p>
    <w:p w:rsidR="00132FCD" w:rsidRDefault="00132FCD" w:rsidP="00132FCD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IX. Informacja o wymogu/dobrowolności podania danych</w:t>
      </w:r>
    </w:p>
    <w:p w:rsidR="00132FCD" w:rsidRDefault="00132FCD" w:rsidP="00132FCD">
      <w:pPr>
        <w:rPr>
          <w:sz w:val="16"/>
          <w:szCs w:val="16"/>
        </w:rPr>
      </w:pPr>
      <w:r>
        <w:rPr>
          <w:sz w:val="16"/>
          <w:szCs w:val="16"/>
        </w:rPr>
        <w:t>Podanie przez Pana/Panią danych osobowych jest warunkiem prowadzenia sprawy w Starostwie Powiatowym w Poddębicach, przy czym podanie danych jest:</w:t>
      </w:r>
    </w:p>
    <w:p w:rsidR="00132FCD" w:rsidRDefault="00132FCD" w:rsidP="00132FCD">
      <w:pPr>
        <w:rPr>
          <w:sz w:val="16"/>
          <w:szCs w:val="16"/>
        </w:rPr>
      </w:pPr>
      <w:r>
        <w:rPr>
          <w:sz w:val="16"/>
          <w:szCs w:val="16"/>
        </w:rPr>
        <w:t>a) obowiązkowe, jeśli tak zostało to określone w przepisach prawa;</w:t>
      </w:r>
    </w:p>
    <w:p w:rsidR="00132FCD" w:rsidRDefault="00132FCD" w:rsidP="00132FCD">
      <w:pPr>
        <w:rPr>
          <w:sz w:val="16"/>
          <w:szCs w:val="16"/>
        </w:rPr>
      </w:pPr>
      <w:r>
        <w:rPr>
          <w:sz w:val="16"/>
          <w:szCs w:val="16"/>
        </w:rPr>
        <w:t>b) dobrowolne, jeśli odbywa się na podstawie Pana/Pani zgody lub ma na celu zawarcie umowy. Konsekwencją niepodania danych będzie brak możliwości realizacji czynności urzędowych lub nie zawarcie umowy.</w:t>
      </w:r>
    </w:p>
    <w:p w:rsidR="00132FCD" w:rsidRDefault="00132FCD" w:rsidP="00132FCD">
      <w:pPr>
        <w:rPr>
          <w:sz w:val="16"/>
          <w:szCs w:val="16"/>
        </w:rPr>
      </w:pPr>
      <w:r>
        <w:rPr>
          <w:b/>
          <w:bCs/>
          <w:sz w:val="16"/>
          <w:szCs w:val="16"/>
        </w:rPr>
        <w:t>X. Zautomatyzowane podejmowanie decyzji</w:t>
      </w:r>
    </w:p>
    <w:p w:rsidR="00132FCD" w:rsidRDefault="00132FCD" w:rsidP="00132FCD">
      <w:pPr>
        <w:rPr>
          <w:sz w:val="16"/>
          <w:szCs w:val="16"/>
        </w:rPr>
      </w:pPr>
      <w:r>
        <w:rPr>
          <w:sz w:val="16"/>
          <w:szCs w:val="16"/>
        </w:rPr>
        <w:t>W oparciu o Pana/Pani dane osobowe Administrator nie będzie podejmował wobec Pana/Pani zautomatyzowanych decyzji, w tym decyzji będących wynikiem profilowania.</w:t>
      </w:r>
    </w:p>
    <w:p w:rsidR="00132FCD" w:rsidRDefault="00132FCD" w:rsidP="00132FCD"/>
    <w:p w:rsidR="00132FCD" w:rsidRDefault="00132FCD" w:rsidP="00132FCD">
      <w:pPr>
        <w:spacing w:line="360" w:lineRule="auto"/>
        <w:ind w:left="720"/>
        <w:rPr>
          <w:rFonts w:ascii="Arial" w:hAnsi="Arial" w:cs="Arial"/>
          <w:sz w:val="20"/>
          <w:szCs w:val="20"/>
        </w:rPr>
      </w:pPr>
    </w:p>
    <w:p w:rsidR="00327132" w:rsidRDefault="00327132"/>
    <w:sectPr w:rsidR="00327132" w:rsidSect="00D02773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6332C5"/>
    <w:multiLevelType w:val="hybridMultilevel"/>
    <w:tmpl w:val="A91AFD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B039E9"/>
    <w:multiLevelType w:val="multilevel"/>
    <w:tmpl w:val="B4A47F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2974"/>
    <w:rsid w:val="00005A48"/>
    <w:rsid w:val="00006EC5"/>
    <w:rsid w:val="00016B1B"/>
    <w:rsid w:val="00050D52"/>
    <w:rsid w:val="00057EDE"/>
    <w:rsid w:val="00096703"/>
    <w:rsid w:val="000A164A"/>
    <w:rsid w:val="000A798E"/>
    <w:rsid w:val="000D3913"/>
    <w:rsid w:val="000E3951"/>
    <w:rsid w:val="00107C30"/>
    <w:rsid w:val="00132FCD"/>
    <w:rsid w:val="00143203"/>
    <w:rsid w:val="00170342"/>
    <w:rsid w:val="00192BA8"/>
    <w:rsid w:val="001E6998"/>
    <w:rsid w:val="001F6CF3"/>
    <w:rsid w:val="00214DFC"/>
    <w:rsid w:val="00236C36"/>
    <w:rsid w:val="002702E2"/>
    <w:rsid w:val="00276145"/>
    <w:rsid w:val="00276350"/>
    <w:rsid w:val="00277FD2"/>
    <w:rsid w:val="0029276E"/>
    <w:rsid w:val="002A50A4"/>
    <w:rsid w:val="002C478E"/>
    <w:rsid w:val="002D30F5"/>
    <w:rsid w:val="002D359F"/>
    <w:rsid w:val="00311DB5"/>
    <w:rsid w:val="00316487"/>
    <w:rsid w:val="00327132"/>
    <w:rsid w:val="0033555C"/>
    <w:rsid w:val="00344BE1"/>
    <w:rsid w:val="00351758"/>
    <w:rsid w:val="003629AA"/>
    <w:rsid w:val="00373825"/>
    <w:rsid w:val="003752FA"/>
    <w:rsid w:val="00383142"/>
    <w:rsid w:val="003A5907"/>
    <w:rsid w:val="003B35A1"/>
    <w:rsid w:val="003C487F"/>
    <w:rsid w:val="003D3637"/>
    <w:rsid w:val="003D701A"/>
    <w:rsid w:val="003E0035"/>
    <w:rsid w:val="003E76BA"/>
    <w:rsid w:val="004074A6"/>
    <w:rsid w:val="00412C0D"/>
    <w:rsid w:val="004517F9"/>
    <w:rsid w:val="004E5BE7"/>
    <w:rsid w:val="004F5605"/>
    <w:rsid w:val="00501169"/>
    <w:rsid w:val="005223AF"/>
    <w:rsid w:val="00523E1C"/>
    <w:rsid w:val="005555D5"/>
    <w:rsid w:val="00572E16"/>
    <w:rsid w:val="005A039E"/>
    <w:rsid w:val="005B327F"/>
    <w:rsid w:val="005C4B12"/>
    <w:rsid w:val="005E1B2A"/>
    <w:rsid w:val="005E3E70"/>
    <w:rsid w:val="00604C33"/>
    <w:rsid w:val="006118D1"/>
    <w:rsid w:val="006234AD"/>
    <w:rsid w:val="00626B4E"/>
    <w:rsid w:val="00650C58"/>
    <w:rsid w:val="0066024B"/>
    <w:rsid w:val="0066282C"/>
    <w:rsid w:val="00671316"/>
    <w:rsid w:val="006900FF"/>
    <w:rsid w:val="00694996"/>
    <w:rsid w:val="006A0F9D"/>
    <w:rsid w:val="006B521D"/>
    <w:rsid w:val="006C3848"/>
    <w:rsid w:val="006E18F1"/>
    <w:rsid w:val="006E5476"/>
    <w:rsid w:val="006F523B"/>
    <w:rsid w:val="00700F94"/>
    <w:rsid w:val="0075767B"/>
    <w:rsid w:val="00782280"/>
    <w:rsid w:val="007844D1"/>
    <w:rsid w:val="007C0D4C"/>
    <w:rsid w:val="007C4035"/>
    <w:rsid w:val="007E33BB"/>
    <w:rsid w:val="007E49E7"/>
    <w:rsid w:val="008154C4"/>
    <w:rsid w:val="008314C3"/>
    <w:rsid w:val="0084217F"/>
    <w:rsid w:val="00844C83"/>
    <w:rsid w:val="008459A8"/>
    <w:rsid w:val="00871E5E"/>
    <w:rsid w:val="008764F8"/>
    <w:rsid w:val="00881548"/>
    <w:rsid w:val="008A0C38"/>
    <w:rsid w:val="008B3921"/>
    <w:rsid w:val="008B57A6"/>
    <w:rsid w:val="008C6882"/>
    <w:rsid w:val="008D0BBD"/>
    <w:rsid w:val="008D6754"/>
    <w:rsid w:val="008E6ABB"/>
    <w:rsid w:val="00905838"/>
    <w:rsid w:val="0092703F"/>
    <w:rsid w:val="00953D0B"/>
    <w:rsid w:val="009856A5"/>
    <w:rsid w:val="00993743"/>
    <w:rsid w:val="009A5BEC"/>
    <w:rsid w:val="009B3C50"/>
    <w:rsid w:val="009B43EB"/>
    <w:rsid w:val="009B5818"/>
    <w:rsid w:val="009C2053"/>
    <w:rsid w:val="009C2548"/>
    <w:rsid w:val="009C7D1F"/>
    <w:rsid w:val="009D281F"/>
    <w:rsid w:val="009F202C"/>
    <w:rsid w:val="009F4D41"/>
    <w:rsid w:val="009F6FCD"/>
    <w:rsid w:val="00A05174"/>
    <w:rsid w:val="00A0540B"/>
    <w:rsid w:val="00A162C2"/>
    <w:rsid w:val="00A24632"/>
    <w:rsid w:val="00A27B5C"/>
    <w:rsid w:val="00A27D0A"/>
    <w:rsid w:val="00A320D1"/>
    <w:rsid w:val="00A3473E"/>
    <w:rsid w:val="00A45DA5"/>
    <w:rsid w:val="00A62974"/>
    <w:rsid w:val="00A717F2"/>
    <w:rsid w:val="00A87AB8"/>
    <w:rsid w:val="00AA3D17"/>
    <w:rsid w:val="00AA4B97"/>
    <w:rsid w:val="00AB29FF"/>
    <w:rsid w:val="00AF2C85"/>
    <w:rsid w:val="00B04930"/>
    <w:rsid w:val="00B059C9"/>
    <w:rsid w:val="00B0727E"/>
    <w:rsid w:val="00B077F3"/>
    <w:rsid w:val="00B126A1"/>
    <w:rsid w:val="00B16A48"/>
    <w:rsid w:val="00B20C27"/>
    <w:rsid w:val="00B418DE"/>
    <w:rsid w:val="00B425EB"/>
    <w:rsid w:val="00B512C9"/>
    <w:rsid w:val="00B54EBF"/>
    <w:rsid w:val="00B6272C"/>
    <w:rsid w:val="00B66FEE"/>
    <w:rsid w:val="00BB64CD"/>
    <w:rsid w:val="00BC3FC8"/>
    <w:rsid w:val="00BD140E"/>
    <w:rsid w:val="00BE54B9"/>
    <w:rsid w:val="00C164DC"/>
    <w:rsid w:val="00C37DB4"/>
    <w:rsid w:val="00C51B4C"/>
    <w:rsid w:val="00C63CA8"/>
    <w:rsid w:val="00C65084"/>
    <w:rsid w:val="00C809A7"/>
    <w:rsid w:val="00C84D64"/>
    <w:rsid w:val="00C94F83"/>
    <w:rsid w:val="00CA3301"/>
    <w:rsid w:val="00CB63AB"/>
    <w:rsid w:val="00CC05B7"/>
    <w:rsid w:val="00CC08AB"/>
    <w:rsid w:val="00CD25F1"/>
    <w:rsid w:val="00CD6469"/>
    <w:rsid w:val="00D02773"/>
    <w:rsid w:val="00D06DDE"/>
    <w:rsid w:val="00D159D6"/>
    <w:rsid w:val="00D1600B"/>
    <w:rsid w:val="00D27FC5"/>
    <w:rsid w:val="00D50AD8"/>
    <w:rsid w:val="00D5241C"/>
    <w:rsid w:val="00D53562"/>
    <w:rsid w:val="00D77A1C"/>
    <w:rsid w:val="00D80AD3"/>
    <w:rsid w:val="00D864E2"/>
    <w:rsid w:val="00D94E6A"/>
    <w:rsid w:val="00DA00CF"/>
    <w:rsid w:val="00DA79C2"/>
    <w:rsid w:val="00DB4693"/>
    <w:rsid w:val="00E00100"/>
    <w:rsid w:val="00E0742E"/>
    <w:rsid w:val="00E12F83"/>
    <w:rsid w:val="00E152E5"/>
    <w:rsid w:val="00E20DCB"/>
    <w:rsid w:val="00E35672"/>
    <w:rsid w:val="00E43C46"/>
    <w:rsid w:val="00E52C72"/>
    <w:rsid w:val="00E96F6D"/>
    <w:rsid w:val="00EA1320"/>
    <w:rsid w:val="00EC3B19"/>
    <w:rsid w:val="00ED6A46"/>
    <w:rsid w:val="00EF1847"/>
    <w:rsid w:val="00F13CE4"/>
    <w:rsid w:val="00F2222A"/>
    <w:rsid w:val="00F303AC"/>
    <w:rsid w:val="00F41C43"/>
    <w:rsid w:val="00F461FC"/>
    <w:rsid w:val="00F47A5B"/>
    <w:rsid w:val="00F50488"/>
    <w:rsid w:val="00F51E28"/>
    <w:rsid w:val="00F526D1"/>
    <w:rsid w:val="00F54028"/>
    <w:rsid w:val="00F717DA"/>
    <w:rsid w:val="00F73862"/>
    <w:rsid w:val="00F95989"/>
    <w:rsid w:val="00FA7AAB"/>
    <w:rsid w:val="00FC3C8A"/>
    <w:rsid w:val="00FC7C73"/>
    <w:rsid w:val="00FD2817"/>
    <w:rsid w:val="00FE0551"/>
    <w:rsid w:val="00FF3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87897F-FAC7-4344-89C7-9D263D284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32FC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132FCD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132FCD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132FCD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32FCD"/>
    <w:rPr>
      <w:rFonts w:ascii="Arial" w:eastAsia="Times New Roman" w:hAnsi="Arial" w:cs="Arial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nhideWhenUsed/>
    <w:rsid w:val="00132FCD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132FCD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132FC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99374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21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1009</TotalTime>
  <Pages>2</Pages>
  <Words>869</Words>
  <Characters>5220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Malwina Marciniak</dc:creator>
  <cp:keywords/>
  <dc:description/>
  <cp:lastModifiedBy>Malwina Marciniak</cp:lastModifiedBy>
  <cp:revision>163</cp:revision>
  <cp:lastPrinted>2020-11-24T14:56:00Z</cp:lastPrinted>
  <dcterms:created xsi:type="dcterms:W3CDTF">2018-09-18T09:46:00Z</dcterms:created>
  <dcterms:modified xsi:type="dcterms:W3CDTF">2021-01-04T09:32:00Z</dcterms:modified>
</cp:coreProperties>
</file>