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2A2" w:rsidRPr="003E62A2" w:rsidRDefault="003E62A2" w:rsidP="003E62A2">
      <w:pPr>
        <w:spacing w:after="240" w:line="240" w:lineRule="auto"/>
        <w:ind w:left="5580" w:hanging="55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62A2">
        <w:rPr>
          <w:rFonts w:ascii="Times New Roman" w:eastAsia="Times New Roman" w:hAnsi="Times New Roman" w:cs="Times New Roman"/>
          <w:sz w:val="24"/>
          <w:szCs w:val="24"/>
          <w:lang w:eastAsia="pl-PL"/>
        </w:rPr>
        <w:t>GGL</w:t>
      </w:r>
      <w:r w:rsidR="00980DDC">
        <w:rPr>
          <w:rFonts w:ascii="Times New Roman" w:eastAsia="Times New Roman" w:hAnsi="Times New Roman" w:cs="Times New Roman"/>
          <w:sz w:val="24"/>
          <w:szCs w:val="24"/>
          <w:lang w:eastAsia="pl-PL"/>
        </w:rPr>
        <w:t>-I</w:t>
      </w:r>
      <w:r w:rsidRPr="003E62A2">
        <w:rPr>
          <w:rFonts w:ascii="Times New Roman" w:eastAsia="Times New Roman" w:hAnsi="Times New Roman" w:cs="Times New Roman"/>
          <w:sz w:val="24"/>
          <w:szCs w:val="24"/>
          <w:lang w:eastAsia="pl-PL"/>
        </w:rPr>
        <w:t>. 7211.</w:t>
      </w:r>
      <w:r w:rsidR="00F968D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3E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.2021                                                                Uniejów, dnia </w:t>
      </w:r>
      <w:r w:rsidR="00F968DA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Pr="003E62A2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F968D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bookmarkStart w:id="0" w:name="_GoBack"/>
      <w:bookmarkEnd w:id="0"/>
      <w:r w:rsidRPr="003E62A2">
        <w:rPr>
          <w:rFonts w:ascii="Times New Roman" w:eastAsia="Times New Roman" w:hAnsi="Times New Roman" w:cs="Times New Roman"/>
          <w:sz w:val="24"/>
          <w:szCs w:val="24"/>
          <w:lang w:eastAsia="pl-PL"/>
        </w:rPr>
        <w:t>.2021 r.</w:t>
      </w:r>
    </w:p>
    <w:p w:rsidR="001362A8" w:rsidRDefault="001362A8" w:rsidP="001362A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F3CFA" w:rsidRPr="009C07A0" w:rsidRDefault="001362A8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Gmina Uniejów</w:t>
      </w:r>
    </w:p>
    <w:p w:rsidR="003261CC" w:rsidRPr="009C07A0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ul. Błogosławionego Bogumiła 13</w:t>
      </w:r>
    </w:p>
    <w:p w:rsidR="003261CC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99 – 210 Uniejów</w:t>
      </w:r>
    </w:p>
    <w:p w:rsidR="003261CC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18B1" w:rsidRDefault="001D18B1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261CC" w:rsidRPr="009C07A0" w:rsidRDefault="003261CC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07A0">
        <w:rPr>
          <w:rFonts w:ascii="Times New Roman" w:hAnsi="Times New Roman" w:cs="Times New Roman"/>
          <w:b/>
          <w:sz w:val="36"/>
          <w:szCs w:val="36"/>
        </w:rPr>
        <w:t>FORMULARZ OFERTOWY</w:t>
      </w:r>
    </w:p>
    <w:p w:rsidR="003261CC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78B6" w:rsidRPr="006E78B6" w:rsidRDefault="003261CC" w:rsidP="006E78B6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Nawiązując do zapytania ofertowego skierowanego przez Burmistrza Miasta Uniejów </w:t>
      </w:r>
      <w:r w:rsidR="005E1505">
        <w:rPr>
          <w:rFonts w:ascii="Times New Roman" w:hAnsi="Times New Roman" w:cs="Times New Roman"/>
          <w:sz w:val="24"/>
          <w:szCs w:val="24"/>
        </w:rPr>
        <w:t xml:space="preserve">na wykonanie </w:t>
      </w:r>
      <w:r w:rsidR="006E78B6" w:rsidRPr="006E78B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podziału działek nr oznaczonych numerami geodezyjnymi 772, 771, 764, 763, 756  położonych we wsi Brzozówka gm. Uniejów.  </w:t>
      </w:r>
    </w:p>
    <w:p w:rsidR="005E1505" w:rsidRDefault="005E1505" w:rsidP="006E78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zamówienia wykonam następujące czynności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78B6" w:rsidRPr="006E78B6" w:rsidRDefault="006E78B6" w:rsidP="006E78B6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78B6">
        <w:rPr>
          <w:rFonts w:ascii="Times New Roman" w:hAnsi="Times New Roman" w:cs="Times New Roman"/>
          <w:sz w:val="24"/>
          <w:szCs w:val="24"/>
        </w:rPr>
        <w:t>opracowanie wstępnego projektu podziału nieruchomości;</w:t>
      </w:r>
    </w:p>
    <w:p w:rsidR="006E78B6" w:rsidRPr="006E78B6" w:rsidRDefault="006E78B6" w:rsidP="006E78B6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78B6">
        <w:rPr>
          <w:rFonts w:ascii="Times New Roman" w:hAnsi="Times New Roman" w:cs="Times New Roman"/>
          <w:sz w:val="24"/>
          <w:szCs w:val="24"/>
        </w:rPr>
        <w:t>opracowanie kompletnej dokumentacji geodezyjnej z projektem podziału nieruchomości, przyjętej do państwowego zasobu geodezyjnego i kartograficznego (dla Zamawiającego egzemplarzy mapy z projektem podziału i wykazów zmian danych ewidencyjnych dotyczących działek);</w:t>
      </w:r>
    </w:p>
    <w:p w:rsidR="006E78B6" w:rsidRPr="006E78B6" w:rsidRDefault="006E78B6" w:rsidP="006E78B6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78B6">
        <w:rPr>
          <w:rFonts w:ascii="Times New Roman" w:hAnsi="Times New Roman" w:cs="Times New Roman"/>
          <w:sz w:val="24"/>
          <w:szCs w:val="24"/>
        </w:rPr>
        <w:t xml:space="preserve">dokonanie stabilizacji na gruncie punktów granicznych rurkami stalowymi lub </w:t>
      </w:r>
      <w:proofErr w:type="spellStart"/>
      <w:r w:rsidRPr="006E78B6">
        <w:rPr>
          <w:rFonts w:ascii="Times New Roman" w:hAnsi="Times New Roman" w:cs="Times New Roman"/>
          <w:sz w:val="24"/>
          <w:szCs w:val="24"/>
        </w:rPr>
        <w:t>granicznikami</w:t>
      </w:r>
      <w:proofErr w:type="spellEnd"/>
      <w:r w:rsidRPr="006E78B6">
        <w:rPr>
          <w:rFonts w:ascii="Times New Roman" w:hAnsi="Times New Roman" w:cs="Times New Roman"/>
          <w:sz w:val="24"/>
          <w:szCs w:val="24"/>
        </w:rPr>
        <w:t xml:space="preserve"> betonowymi wraz ze sporządzeniem protokołu zgodnie z § 15 pkt 1 rozporządzenia w sprawie sposobu i trybu dokonywania podziałów nieruchomości oraz okazania granic i punktów na gruncie </w:t>
      </w: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9C07A0">
        <w:rPr>
          <w:rFonts w:ascii="Times New Roman" w:hAnsi="Times New Roman" w:cs="Times New Roman"/>
          <w:sz w:val="24"/>
          <w:szCs w:val="24"/>
        </w:rPr>
        <w:t>wykonanie</w:t>
      </w:r>
      <w:r>
        <w:rPr>
          <w:rFonts w:ascii="Times New Roman" w:hAnsi="Times New Roman" w:cs="Times New Roman"/>
          <w:sz w:val="24"/>
          <w:szCs w:val="24"/>
        </w:rPr>
        <w:t xml:space="preserve"> przedmiotu </w:t>
      </w:r>
      <w:r w:rsidR="009C07A0">
        <w:rPr>
          <w:rFonts w:ascii="Times New Roman" w:hAnsi="Times New Roman" w:cs="Times New Roman"/>
          <w:sz w:val="24"/>
          <w:szCs w:val="24"/>
        </w:rPr>
        <w:t>zamówienia za następującą cenę:</w:t>
      </w: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9C07A0">
        <w:rPr>
          <w:rFonts w:ascii="Times New Roman" w:hAnsi="Times New Roman" w:cs="Times New Roman"/>
          <w:b/>
          <w:sz w:val="24"/>
          <w:szCs w:val="24"/>
        </w:rPr>
        <w:t>artość netto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………………………………………………………………………………….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podate</w:t>
      </w:r>
      <w:r>
        <w:rPr>
          <w:rFonts w:ascii="Times New Roman" w:hAnsi="Times New Roman" w:cs="Times New Roman"/>
          <w:sz w:val="24"/>
          <w:szCs w:val="24"/>
        </w:rPr>
        <w:t>k: /……..%/     ……………………….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wartość brutto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1D18B1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Pr="001D18B1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D18B1">
        <w:rPr>
          <w:rFonts w:ascii="Times New Roman" w:hAnsi="Times New Roman" w:cs="Times New Roman"/>
          <w:sz w:val="24"/>
          <w:szCs w:val="24"/>
          <w:u w:val="single"/>
        </w:rPr>
        <w:t>Oświadczam ze:</w:t>
      </w:r>
    </w:p>
    <w:p w:rsidR="009C07A0" w:rsidRDefault="001D18B1" w:rsidP="001D18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C07A0">
        <w:rPr>
          <w:rFonts w:ascii="Times New Roman" w:hAnsi="Times New Roman" w:cs="Times New Roman"/>
          <w:sz w:val="24"/>
          <w:szCs w:val="24"/>
        </w:rPr>
        <w:t>Wykonam zamówienie w termi</w:t>
      </w:r>
      <w:r>
        <w:rPr>
          <w:rFonts w:ascii="Times New Roman" w:hAnsi="Times New Roman" w:cs="Times New Roman"/>
          <w:sz w:val="24"/>
          <w:szCs w:val="24"/>
        </w:rPr>
        <w:t>nie do dnia …………………………………………………</w:t>
      </w:r>
    </w:p>
    <w:p w:rsidR="009C07A0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C07A0">
        <w:rPr>
          <w:rFonts w:ascii="Times New Roman" w:hAnsi="Times New Roman" w:cs="Times New Roman"/>
          <w:sz w:val="24"/>
          <w:szCs w:val="24"/>
        </w:rPr>
        <w:t>Zobowiązuje się w przypadku mojej oferty do zawarcia umowy w miejscu i terminie wyznaczonym przez zamawiającego</w:t>
      </w:r>
      <w:r>
        <w:rPr>
          <w:rFonts w:ascii="Times New Roman" w:hAnsi="Times New Roman" w:cs="Times New Roman"/>
          <w:sz w:val="24"/>
          <w:szCs w:val="24"/>
        </w:rPr>
        <w:t>.</w:t>
      </w:r>
      <w:r w:rsidR="009C07A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C07A0" w:rsidRPr="009C07A0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C07A0" w:rsidRPr="009C0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720004"/>
    <w:multiLevelType w:val="hybridMultilevel"/>
    <w:tmpl w:val="74B25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F2C85"/>
    <w:multiLevelType w:val="hybridMultilevel"/>
    <w:tmpl w:val="3D72C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06F3D"/>
    <w:multiLevelType w:val="hybridMultilevel"/>
    <w:tmpl w:val="9DC06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33324C"/>
    <w:multiLevelType w:val="hybridMultilevel"/>
    <w:tmpl w:val="70328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B95"/>
    <w:rsid w:val="001362A8"/>
    <w:rsid w:val="00176B95"/>
    <w:rsid w:val="001D18B1"/>
    <w:rsid w:val="003261CC"/>
    <w:rsid w:val="003735F6"/>
    <w:rsid w:val="003E62A2"/>
    <w:rsid w:val="005E1505"/>
    <w:rsid w:val="005E3422"/>
    <w:rsid w:val="006E78B6"/>
    <w:rsid w:val="00762C44"/>
    <w:rsid w:val="00980DDC"/>
    <w:rsid w:val="009C07A0"/>
    <w:rsid w:val="00A925D1"/>
    <w:rsid w:val="00C31EA4"/>
    <w:rsid w:val="00F16A53"/>
    <w:rsid w:val="00F968DA"/>
    <w:rsid w:val="00FF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11DD7B-4E94-4358-8A6D-324C9D3C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15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1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18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Andrzej Gawłowski</cp:lastModifiedBy>
  <cp:revision>12</cp:revision>
  <cp:lastPrinted>2021-06-30T14:23:00Z</cp:lastPrinted>
  <dcterms:created xsi:type="dcterms:W3CDTF">2017-10-26T12:18:00Z</dcterms:created>
  <dcterms:modified xsi:type="dcterms:W3CDTF">2021-06-30T14:23:00Z</dcterms:modified>
</cp:coreProperties>
</file>