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1D18B1" w:rsidRPr="00552AE8" w:rsidRDefault="001D18B1" w:rsidP="00552AE8">
      <w:pPr>
        <w:spacing w:after="0" w:line="240" w:lineRule="auto"/>
        <w:rPr>
          <w:rFonts w:ascii="Times New Roman" w:hAnsi="Times New Roman" w:cs="Times New Roman"/>
          <w:b/>
        </w:rPr>
      </w:pPr>
    </w:p>
    <w:p w:rsidR="003261CC" w:rsidRPr="00552AE8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2AE8">
        <w:rPr>
          <w:rFonts w:ascii="Times New Roman" w:hAnsi="Times New Roman" w:cs="Times New Roman"/>
          <w:b/>
          <w:sz w:val="32"/>
          <w:szCs w:val="32"/>
        </w:rPr>
        <w:t>FORMULARZ OFERTOWY</w:t>
      </w:r>
    </w:p>
    <w:p w:rsidR="003261CC" w:rsidRPr="00552AE8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2AE8" w:rsidRPr="00552AE8" w:rsidRDefault="003261CC" w:rsidP="00552AE8">
      <w:pP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52AE8"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 w:rsidRPr="00552AE8">
        <w:rPr>
          <w:rFonts w:ascii="Times New Roman" w:hAnsi="Times New Roman" w:cs="Times New Roman"/>
          <w:sz w:val="24"/>
          <w:szCs w:val="24"/>
        </w:rPr>
        <w:t>na wykonanie</w:t>
      </w:r>
      <w:r w:rsidR="005B24B5" w:rsidRPr="00552A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04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inwentaryzacji budowlanej</w:t>
      </w:r>
      <w:r w:rsidR="005B24B5" w:rsidRPr="00552A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budynku komunalnego położonego w Uniejowie przy ul. Targowa 9.</w:t>
      </w:r>
    </w:p>
    <w:p w:rsidR="005E1505" w:rsidRDefault="00552AE8" w:rsidP="00552A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E1505" w:rsidRPr="00552AE8"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80499A" w:rsidRDefault="00E2593B" w:rsidP="0080499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0499A" w:rsidRPr="0080499A">
        <w:rPr>
          <w:rFonts w:ascii="Times New Roman" w:hAnsi="Times New Roman" w:cs="Times New Roman"/>
          <w:sz w:val="24"/>
          <w:szCs w:val="24"/>
        </w:rPr>
        <w:t>omiar wszystkich lokali mieszkalnych w budynku komunalnym</w:t>
      </w:r>
    </w:p>
    <w:p w:rsidR="0080499A" w:rsidRPr="00E2593B" w:rsidRDefault="00E2593B" w:rsidP="00E2593B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0499A">
        <w:rPr>
          <w:rFonts w:ascii="Times New Roman" w:hAnsi="Times New Roman" w:cs="Times New Roman"/>
          <w:sz w:val="24"/>
          <w:szCs w:val="24"/>
        </w:rPr>
        <w:t xml:space="preserve">ykonanie inwentaryzacji budowlanej budynku komunalnego </w:t>
      </w:r>
      <w:r w:rsidRPr="00E2593B">
        <w:rPr>
          <w:rFonts w:ascii="Times New Roman" w:hAnsi="Times New Roman" w:cs="Times New Roman"/>
          <w:sz w:val="24"/>
          <w:szCs w:val="24"/>
        </w:rPr>
        <w:t>zgodnie z Ustawą z dnia 21  czerwca  2001r.  o  ochronie  praw  lokatorów,  mieszkaniowym  zasobie  gminy  i  o  zmianie  Kodeksu  cywilnego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91B93"/>
    <w:multiLevelType w:val="hybridMultilevel"/>
    <w:tmpl w:val="27E01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52581"/>
    <w:multiLevelType w:val="hybridMultilevel"/>
    <w:tmpl w:val="F5CAF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106F3D"/>
    <w:multiLevelType w:val="hybridMultilevel"/>
    <w:tmpl w:val="9DC06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0768E0"/>
    <w:rsid w:val="001362A8"/>
    <w:rsid w:val="00176B95"/>
    <w:rsid w:val="001D18B1"/>
    <w:rsid w:val="003261CC"/>
    <w:rsid w:val="003735F6"/>
    <w:rsid w:val="003E62A2"/>
    <w:rsid w:val="00552AE8"/>
    <w:rsid w:val="005B24B5"/>
    <w:rsid w:val="005E1505"/>
    <w:rsid w:val="005E3422"/>
    <w:rsid w:val="006E78B6"/>
    <w:rsid w:val="00762C44"/>
    <w:rsid w:val="0080499A"/>
    <w:rsid w:val="00980DDC"/>
    <w:rsid w:val="009C07A0"/>
    <w:rsid w:val="00A70BF6"/>
    <w:rsid w:val="00A925D1"/>
    <w:rsid w:val="00C31EA4"/>
    <w:rsid w:val="00E2593B"/>
    <w:rsid w:val="00F16A53"/>
    <w:rsid w:val="00F968DA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18</cp:revision>
  <cp:lastPrinted>2021-09-22T13:32:00Z</cp:lastPrinted>
  <dcterms:created xsi:type="dcterms:W3CDTF">2017-10-26T12:18:00Z</dcterms:created>
  <dcterms:modified xsi:type="dcterms:W3CDTF">2021-09-24T08:05:00Z</dcterms:modified>
</cp:coreProperties>
</file>