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E965DF">
        <w:rPr>
          <w:rFonts w:ascii="Times New Roman" w:hAnsi="Times New Roman" w:cs="Times New Roman"/>
          <w:sz w:val="22"/>
          <w:szCs w:val="22"/>
        </w:rPr>
        <w:t>06</w:t>
      </w:r>
      <w:r w:rsidR="00EB1660">
        <w:rPr>
          <w:rFonts w:ascii="Times New Roman" w:hAnsi="Times New Roman" w:cs="Times New Roman"/>
          <w:sz w:val="22"/>
          <w:szCs w:val="22"/>
        </w:rPr>
        <w:t>.</w:t>
      </w:r>
      <w:r w:rsidR="00E965DF">
        <w:rPr>
          <w:rFonts w:ascii="Times New Roman" w:hAnsi="Times New Roman" w:cs="Times New Roman"/>
          <w:sz w:val="22"/>
          <w:szCs w:val="22"/>
        </w:rPr>
        <w:t>10</w:t>
      </w:r>
      <w:bookmarkStart w:id="0" w:name="_GoBack"/>
      <w:bookmarkEnd w:id="0"/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4746A3">
        <w:rPr>
          <w:rFonts w:ascii="Times New Roman" w:hAnsi="Times New Roman" w:cs="Times New Roman"/>
          <w:sz w:val="22"/>
          <w:szCs w:val="22"/>
        </w:rPr>
        <w:t>2021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793B29">
        <w:rPr>
          <w:rFonts w:ascii="Times New Roman" w:hAnsi="Times New Roman" w:cs="Times New Roman"/>
          <w:b/>
          <w:sz w:val="22"/>
          <w:szCs w:val="22"/>
        </w:rPr>
        <w:t>8</w:t>
      </w:r>
      <w:r w:rsidR="001B1D10">
        <w:rPr>
          <w:rFonts w:ascii="Times New Roman" w:hAnsi="Times New Roman" w:cs="Times New Roman"/>
          <w:b/>
          <w:sz w:val="22"/>
          <w:szCs w:val="22"/>
        </w:rPr>
        <w:t>.1</w:t>
      </w:r>
      <w:r w:rsidR="00A92F96"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F163BD">
        <w:rPr>
          <w:rFonts w:ascii="Times New Roman" w:hAnsi="Times New Roman" w:cs="Times New Roman"/>
          <w:b/>
          <w:sz w:val="22"/>
          <w:szCs w:val="22"/>
        </w:rPr>
        <w:t>2021</w:t>
      </w:r>
    </w:p>
    <w:p w:rsidR="003E19AF" w:rsidRPr="00CC43E7" w:rsidRDefault="003E19AF" w:rsidP="003E19AF">
      <w:pPr>
        <w:spacing w:before="120" w:line="360" w:lineRule="auto"/>
        <w:rPr>
          <w:sz w:val="22"/>
          <w:szCs w:val="22"/>
        </w:rPr>
      </w:pPr>
    </w:p>
    <w:p w:rsidR="003E19AF" w:rsidRPr="00CC43E7" w:rsidRDefault="003E19AF" w:rsidP="003E19AF">
      <w:pPr>
        <w:pStyle w:val="Nagwek2"/>
        <w:rPr>
          <w:rFonts w:ascii="Times New Roman" w:hAnsi="Times New Roman" w:cs="Times New Roman"/>
          <w:w w:val="200"/>
          <w:sz w:val="22"/>
          <w:szCs w:val="22"/>
        </w:rPr>
      </w:pPr>
      <w:r w:rsidRPr="00CC43E7">
        <w:rPr>
          <w:rFonts w:ascii="Times New Roman" w:hAnsi="Times New Roman" w:cs="Times New Roman"/>
          <w:w w:val="200"/>
          <w:sz w:val="22"/>
          <w:szCs w:val="22"/>
        </w:rPr>
        <w:t>Zawiadomienie</w:t>
      </w:r>
    </w:p>
    <w:p w:rsidR="003E19AF" w:rsidRPr="00CC43E7" w:rsidRDefault="003E19AF" w:rsidP="003E19AF">
      <w:pPr>
        <w:spacing w:line="360" w:lineRule="auto"/>
        <w:jc w:val="center"/>
        <w:rPr>
          <w:sz w:val="22"/>
          <w:szCs w:val="22"/>
        </w:rPr>
      </w:pPr>
      <w:r w:rsidRPr="00CC43E7">
        <w:rPr>
          <w:b/>
          <w:bCs/>
          <w:sz w:val="22"/>
          <w:szCs w:val="22"/>
        </w:rPr>
        <w:t>o wszczęciu postępowania</w:t>
      </w:r>
    </w:p>
    <w:p w:rsidR="003E19AF" w:rsidRPr="0014255B" w:rsidRDefault="003E19AF" w:rsidP="005432E7">
      <w:pPr>
        <w:spacing w:line="360" w:lineRule="auto"/>
        <w:jc w:val="both"/>
      </w:pPr>
    </w:p>
    <w:p w:rsidR="004B7FAB" w:rsidRPr="00793B29" w:rsidRDefault="003E19AF" w:rsidP="00793B29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 xml:space="preserve">Zgodnie z art. 61 § 4 ustawy z dnia 14 czerwca 1960 roku Kodeks postępowania administracyjnego </w:t>
      </w:r>
      <w:r w:rsidR="000A4592" w:rsidRPr="00EB2519">
        <w:rPr>
          <w:sz w:val="22"/>
          <w:szCs w:val="22"/>
        </w:rPr>
        <w:t xml:space="preserve"> </w:t>
      </w:r>
      <w:r w:rsidR="001B1D10">
        <w:rPr>
          <w:sz w:val="22"/>
          <w:szCs w:val="22"/>
        </w:rPr>
        <w:t>(</w:t>
      </w:r>
      <w:proofErr w:type="spellStart"/>
      <w:r w:rsidR="001B1D10">
        <w:rPr>
          <w:sz w:val="22"/>
          <w:szCs w:val="22"/>
        </w:rPr>
        <w:t>t.</w:t>
      </w:r>
      <w:r w:rsidR="004746A3">
        <w:rPr>
          <w:sz w:val="22"/>
          <w:szCs w:val="22"/>
        </w:rPr>
        <w:t>j</w:t>
      </w:r>
      <w:proofErr w:type="spellEnd"/>
      <w:r w:rsidR="004746A3">
        <w:rPr>
          <w:sz w:val="22"/>
          <w:szCs w:val="22"/>
        </w:rPr>
        <w:t xml:space="preserve">.: Dz. U. z 2020 r., poz. 256 </w:t>
      </w:r>
      <w:proofErr w:type="spellStart"/>
      <w:r w:rsidR="004746A3">
        <w:rPr>
          <w:sz w:val="22"/>
          <w:szCs w:val="22"/>
        </w:rPr>
        <w:t>t.j</w:t>
      </w:r>
      <w:proofErr w:type="spellEnd"/>
      <w:r w:rsidR="004746A3">
        <w:rPr>
          <w:sz w:val="22"/>
          <w:szCs w:val="22"/>
        </w:rPr>
        <w:t>.</w:t>
      </w:r>
      <w:r w:rsidRPr="00EB2519">
        <w:rPr>
          <w:sz w:val="22"/>
          <w:szCs w:val="22"/>
        </w:rPr>
        <w:t>) zawiadamia się, że zostało wszczęte, na</w:t>
      </w:r>
      <w:r w:rsidR="007A503A" w:rsidRPr="00EB2519">
        <w:rPr>
          <w:sz w:val="22"/>
          <w:szCs w:val="22"/>
        </w:rPr>
        <w:t xml:space="preserve"> </w:t>
      </w:r>
      <w:r w:rsidRPr="00EB2519">
        <w:rPr>
          <w:sz w:val="22"/>
          <w:szCs w:val="22"/>
        </w:rPr>
        <w:t>wniosek</w:t>
      </w:r>
      <w:r w:rsidR="00793B29" w:rsidRPr="00793B29">
        <w:rPr>
          <w:b/>
          <w:bCs/>
        </w:rPr>
        <w:t xml:space="preserve"> PSG Sp. z o.o., Oddz</w:t>
      </w:r>
      <w:r w:rsidR="00793B29">
        <w:rPr>
          <w:b/>
          <w:bCs/>
        </w:rPr>
        <w:t xml:space="preserve">iał Zakład Gazowniczy w Łodzi, ul. Targowa 18, 90-042 Łódź, </w:t>
      </w:r>
      <w:r w:rsidR="00793B29" w:rsidRPr="00793B29">
        <w:rPr>
          <w:b/>
          <w:bCs/>
        </w:rPr>
        <w:t>Pełnomocnik: Pan Zbigniew Cebula, będący pracownik</w:t>
      </w:r>
      <w:r w:rsidR="00793B29">
        <w:rPr>
          <w:b/>
          <w:bCs/>
        </w:rPr>
        <w:t xml:space="preserve">iem Zakładu Usług Projektowych </w:t>
      </w:r>
      <w:r w:rsidR="00793B29" w:rsidRPr="00793B29">
        <w:rPr>
          <w:b/>
          <w:bCs/>
        </w:rPr>
        <w:t>i Nadzoru Zbigniew Cebula, ul. Czarnieckiego 40A, 99-300 Kutno</w:t>
      </w:r>
      <w:r w:rsidR="00E7534B" w:rsidRPr="00E7534B">
        <w:rPr>
          <w:b/>
          <w:bCs/>
        </w:rPr>
        <w:t>,</w:t>
      </w:r>
      <w:r w:rsidR="003601DE">
        <w:rPr>
          <w:b/>
          <w:bCs/>
        </w:rPr>
        <w:t xml:space="preserve"> </w:t>
      </w:r>
      <w:r w:rsidR="005E477B" w:rsidRPr="00EB2519">
        <w:rPr>
          <w:sz w:val="22"/>
          <w:szCs w:val="22"/>
        </w:rPr>
        <w:t>postępowa</w:t>
      </w:r>
      <w:r w:rsidR="005E477B">
        <w:rPr>
          <w:sz w:val="22"/>
          <w:szCs w:val="22"/>
        </w:rPr>
        <w:t xml:space="preserve">nie w sprawie wydania decyzji o </w:t>
      </w:r>
      <w:r w:rsidR="005E477B" w:rsidRPr="00EB2519">
        <w:rPr>
          <w:sz w:val="22"/>
          <w:szCs w:val="22"/>
        </w:rPr>
        <w:t>ustalenie lokalizacji inwestycji celu publicznego dotyczącej</w:t>
      </w:r>
      <w:bookmarkStart w:id="1" w:name="_Hlk45865587"/>
      <w:r w:rsidR="00155713">
        <w:rPr>
          <w:sz w:val="22"/>
          <w:szCs w:val="22"/>
        </w:rPr>
        <w:t xml:space="preserve">: </w:t>
      </w:r>
      <w:bookmarkEnd w:id="1"/>
      <w:r w:rsidR="00793B29">
        <w:rPr>
          <w:b/>
        </w:rPr>
        <w:t>budowy</w:t>
      </w:r>
      <w:r w:rsidR="00793B29" w:rsidRPr="00793B29">
        <w:rPr>
          <w:b/>
        </w:rPr>
        <w:t xml:space="preserve"> gazociągu średniego ciśnienia PE DN 125, na działkach oznaczonych w ewidencji gruntów nr </w:t>
      </w:r>
      <w:proofErr w:type="spellStart"/>
      <w:r w:rsidR="00793B29" w:rsidRPr="00793B29">
        <w:rPr>
          <w:b/>
        </w:rPr>
        <w:t>ewid</w:t>
      </w:r>
      <w:proofErr w:type="spellEnd"/>
      <w:r w:rsidR="00793B29" w:rsidRPr="00793B29">
        <w:rPr>
          <w:b/>
        </w:rPr>
        <w:t>. 1329/3, 1329/4, 1346, obręb 1 Unie</w:t>
      </w:r>
      <w:r w:rsidR="00793B29">
        <w:rPr>
          <w:b/>
        </w:rPr>
        <w:t xml:space="preserve">jów, gm. Uniejów, usytuowanych </w:t>
      </w:r>
      <w:r w:rsidR="00793B29" w:rsidRPr="00793B29">
        <w:rPr>
          <w:b/>
        </w:rPr>
        <w:t>w strefie „B” ochrony uzdrowiskowej.</w:t>
      </w:r>
    </w:p>
    <w:p w:rsidR="003B7911" w:rsidRPr="00910C39" w:rsidRDefault="003B7911" w:rsidP="003B7911">
      <w:pPr>
        <w:spacing w:line="360" w:lineRule="auto"/>
        <w:jc w:val="both"/>
        <w:rPr>
          <w:b/>
          <w:sz w:val="22"/>
          <w:szCs w:val="22"/>
        </w:rPr>
      </w:pPr>
      <w:r w:rsidRPr="00CC43E7">
        <w:rPr>
          <w:sz w:val="22"/>
          <w:szCs w:val="22"/>
        </w:rPr>
        <w:t>W związku z powyższym informuje się</w:t>
      </w:r>
      <w:r>
        <w:rPr>
          <w:sz w:val="22"/>
          <w:szCs w:val="22"/>
        </w:rPr>
        <w:t xml:space="preserve"> również</w:t>
      </w:r>
      <w:r w:rsidRPr="00CC43E7">
        <w:rPr>
          <w:sz w:val="22"/>
          <w:szCs w:val="22"/>
        </w:rPr>
        <w:t>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3B7911" w:rsidRPr="005841CC" w:rsidRDefault="003B7911" w:rsidP="003B791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p w:rsidR="003B7911" w:rsidRDefault="003B7911" w:rsidP="003B7911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943983" w:rsidRDefault="0094398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6D6995" w:rsidRDefault="006D6995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A96754" w:rsidRDefault="00A96754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300F3F" w:rsidRDefault="00300F3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3E19AF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>Otrzymują:</w:t>
      </w:r>
    </w:p>
    <w:p w:rsidR="001E0395" w:rsidRDefault="003E19AF" w:rsidP="00B60823">
      <w:pPr>
        <w:pStyle w:val="Tekstpodstawowy"/>
        <w:numPr>
          <w:ilvl w:val="0"/>
          <w:numId w:val="7"/>
        </w:numPr>
        <w:rPr>
          <w:rFonts w:ascii="Times New Roman" w:hAnsi="Times New Roman" w:cs="Times New Roman"/>
          <w:sz w:val="22"/>
          <w:szCs w:val="22"/>
        </w:rPr>
      </w:pPr>
      <w:r w:rsidRPr="006A7525">
        <w:rPr>
          <w:rFonts w:ascii="Times New Roman" w:hAnsi="Times New Roman" w:cs="Times New Roman"/>
          <w:sz w:val="22"/>
          <w:szCs w:val="22"/>
        </w:rPr>
        <w:t xml:space="preserve"> </w:t>
      </w:r>
      <w:r w:rsidR="00026B61">
        <w:rPr>
          <w:rFonts w:ascii="Times New Roman" w:hAnsi="Times New Roman" w:cs="Times New Roman"/>
          <w:sz w:val="22"/>
          <w:szCs w:val="22"/>
        </w:rPr>
        <w:t>Strony postępowania wg listy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E847F9" w:rsidRDefault="00E847F9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60823" w:rsidRPr="00BD11C2" w:rsidRDefault="00B60823" w:rsidP="00B60823">
      <w:pPr>
        <w:jc w:val="center"/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Klauzula Informacyjna</w:t>
      </w:r>
    </w:p>
    <w:p w:rsidR="00B60823" w:rsidRPr="00BD11C2" w:rsidRDefault="00B60823" w:rsidP="00B60823">
      <w:pPr>
        <w:rPr>
          <w:sz w:val="16"/>
          <w:szCs w:val="16"/>
          <w:lang w:eastAsia="ar-SA"/>
        </w:rPr>
      </w:pPr>
      <w:r w:rsidRPr="00BD11C2">
        <w:rPr>
          <w:sz w:val="16"/>
          <w:szCs w:val="16"/>
        </w:rPr>
        <w:t xml:space="preserve">            Zgodnie z art. 13 i 14 rozporządzenia Parlamentu Europejskiego i Rady (UE) 2016/679 z 27.04.2016 r. w sprawie ochrony osób fizycznych w związku z przetwarzaniem danych osobowych i w sprawie swobodnego przepływu takich danych oraz uchylenia dyrektywy 95/46/WE (ogólne rozporządzenie o ochronie danych) (</w:t>
      </w:r>
      <w:proofErr w:type="spellStart"/>
      <w:r w:rsidRPr="00BD11C2">
        <w:rPr>
          <w:sz w:val="16"/>
          <w:szCs w:val="16"/>
        </w:rPr>
        <w:t>Dz.Urz</w:t>
      </w:r>
      <w:proofErr w:type="spellEnd"/>
      <w:r w:rsidRPr="00BD11C2">
        <w:rPr>
          <w:sz w:val="16"/>
          <w:szCs w:val="16"/>
        </w:rPr>
        <w:t>. UE L 119.1 ) – dalej RODO − informujemy, że będą Pani/Panu przysługiwały określone poniżej prawa związane z przetwarzaniem Pani/Pana danych osobowych przez Starostwo Powiatowe w Poddębicach z siedzibą w Poddębicach, ul. Łęczycka 16.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br/>
      </w:r>
      <w:r w:rsidRPr="00BD11C2">
        <w:rPr>
          <w:b/>
          <w:bCs/>
          <w:sz w:val="16"/>
          <w:szCs w:val="16"/>
        </w:rPr>
        <w:t>I. Administrator danych osobowych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Burmistrz Miasta Uniejów z siedzibą: ul. Bł. Bogumiła 13, 99-210 Uniejów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II. Inspektor Ochrony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Wyznaczono Inspektora Ochrony Danych, z którym może Pan/Pani się skontaktować w sprawach ochrony Pana/Pani danych osobowych poprzez adres e-mail: daneosobowe@uniejow.pl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III. Cele i podstawy przetwarzania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Określono cele przetwarzania Pana/Pani danych. Dane przetwarzane będą:</w:t>
      </w:r>
      <w:r w:rsidRPr="00BD11C2">
        <w:rPr>
          <w:sz w:val="16"/>
          <w:szCs w:val="16"/>
        </w:rPr>
        <w:br/>
        <w:t>1. w celu wykonania zadania realizowanego w interesie publicznym lub w ramach sprawowania władzy publicznej powierzonej Administratorowi (podstawa art. 6 ust. 1 lit. e RODO) oraz wypełnienia obowiązku prawnego ciążącego na Administratorze (podstawa art. 6 ust. 1 lit. c RODO).</w:t>
      </w:r>
      <w:r w:rsidRPr="00BD11C2">
        <w:rPr>
          <w:sz w:val="16"/>
          <w:szCs w:val="16"/>
        </w:rPr>
        <w:br/>
        <w:t>2. w celu wykonania i na podstawie umowy, gdy ją zawarto (podstawa art. 6 ust. 1 lit. b RODO);</w:t>
      </w:r>
      <w:r w:rsidRPr="00BD11C2">
        <w:rPr>
          <w:sz w:val="16"/>
          <w:szCs w:val="16"/>
        </w:rPr>
        <w:br/>
        <w:t>3. w celu pomocy konsumenckiej, ponieważ jest to niezbędne do ochrony Pana/Pani żywotnych interesów lub żywotnych interesów innej osoby (art. 6 ust. 1 lit. d RODO);</w:t>
      </w:r>
      <w:r w:rsidRPr="00BD11C2">
        <w:rPr>
          <w:sz w:val="16"/>
          <w:szCs w:val="16"/>
        </w:rPr>
        <w:br/>
        <w:t>4. w celach rekrutacji na podstawie Pana/Pani zgody (podstawa z art. 6 ust. 1 lit. a RODO):</w:t>
      </w:r>
      <w:r w:rsidRPr="00BD11C2">
        <w:rPr>
          <w:sz w:val="16"/>
          <w:szCs w:val="16"/>
        </w:rPr>
        <w:br/>
        <w:t>W każdej chwili przysługuje Panu/Pani prawo do wycofania zgody na przetwarzanie Pana/Pani danych osobowych, ale cofnięcie zgody nie wpływa na zgodność z prawem przetwarzania, którego dokonano na podstawie Pana/Pani zgody przed jej wycofaniem;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IV. Prawo do sprzeciwu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każdej chwili przysługuje Panu/Pani prawo do wniesienia sprzeciwu wobec przetwarzania Pana/Pani danych opisanych powyżej. Administrator zaprzestanie przetwarzać Pana/Pani dane, chyba że będzie w stanie wykazać, iż przetwarzanie danych osobowych będzie w myśl Rozporządzenia niezbędne m.in. do: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wywiązania się z obowiązku prawnego,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wykonania zadania realizowanego w interesie publicznym lub w ramach sprawowania władzy publicznej powierzonej administratorowi,</w:t>
      </w:r>
    </w:p>
    <w:p w:rsidR="00B60823" w:rsidRPr="00BD11C2" w:rsidRDefault="00B60823" w:rsidP="00B60823">
      <w:pPr>
        <w:numPr>
          <w:ilvl w:val="0"/>
          <w:numId w:val="5"/>
        </w:numPr>
        <w:autoSpaceDE/>
        <w:rPr>
          <w:sz w:val="16"/>
          <w:szCs w:val="16"/>
        </w:rPr>
      </w:pPr>
      <w:r w:rsidRPr="00BD11C2">
        <w:rPr>
          <w:sz w:val="16"/>
          <w:szCs w:val="16"/>
        </w:rPr>
        <w:t>ewentualnego ustalenia, dochodzenia lub obrony roszczeń.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V. Okres przechowywania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Pana/Pani dane osobowe będą przetwarzane przez okres niezbędny do realizacji wskazanego w pkt III celu przetwarzania, w tym również obowiązku archiwizacyjnego wynikającego z przepisów prawa.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VI. Odbiorcy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związku z przetwarzaniem danych w celu wskazanym w pkt III, Pana/Pani dane osobowe mogą być udostępnione innym odbiorcom lub kategoriom odbiorców. Odbiorcami danych mogą być: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Podmioty upoważnione do odbioru Pana/Pani danych osobowych na podstawie odpowiednich przepisów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Podmioty, które przetwarzają Pana/Pani dane osobowe w imieniu Administratora, na podstawie zawartej umowy powierzenia przetwarzania danych osobowych (tzw. podmioty przetwarzające).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VII. Informacja o zamiarze przekazywania danych osobowych do państwa trzeciego lub organizacji międzynarodowej</w:t>
      </w:r>
      <w:r w:rsidRPr="00BD11C2">
        <w:rPr>
          <w:sz w:val="16"/>
          <w:szCs w:val="16"/>
        </w:rPr>
        <w:br/>
        <w:t>Administrator nie zamierza przekazywać Pana/Pani danych do państwa trzeciego ani do organizacji międzynarodowych (nie dotyczy spraw prowadzonych przez Wydział Komunikacji).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VIII. Prawa osób, których dane dotyczą: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Zgodnie z RODO, przysługuje Panu/Pani:</w:t>
      </w:r>
      <w:r w:rsidRPr="00BD11C2">
        <w:rPr>
          <w:sz w:val="16"/>
          <w:szCs w:val="16"/>
        </w:rPr>
        <w:br/>
        <w:t>a) prawo dostępu do swoich danych;</w:t>
      </w:r>
      <w:r w:rsidRPr="00BD11C2">
        <w:rPr>
          <w:sz w:val="16"/>
          <w:szCs w:val="16"/>
        </w:rPr>
        <w:br/>
        <w:t>b) prawo do sprostowania swoich danych;</w:t>
      </w:r>
      <w:r w:rsidRPr="00BD11C2">
        <w:rPr>
          <w:sz w:val="16"/>
          <w:szCs w:val="16"/>
        </w:rPr>
        <w:br/>
        <w:t>c) prawo do usunięcia danych, ograniczenia przetwarzania danych;</w:t>
      </w:r>
      <w:r w:rsidRPr="00BD11C2">
        <w:rPr>
          <w:sz w:val="16"/>
          <w:szCs w:val="16"/>
        </w:rPr>
        <w:br/>
        <w:t>d) prawo do wniesienia sprzeciwu wobec przetwarzania danych;</w:t>
      </w:r>
      <w:r w:rsidRPr="00BD11C2">
        <w:rPr>
          <w:sz w:val="16"/>
          <w:szCs w:val="16"/>
        </w:rPr>
        <w:br/>
        <w:t>e) prawo do przenoszenia danych;</w:t>
      </w:r>
      <w:r w:rsidRPr="00BD11C2">
        <w:rPr>
          <w:sz w:val="16"/>
          <w:szCs w:val="16"/>
        </w:rPr>
        <w:br/>
        <w:t>f) prawo do wniesienia skargi do organu nadzorczego, tj. Prezesa Urzędu Ochrony Danych Osobowych, ul. Stawki 2, 00-193 Warszawa, w przypadku uznania, że przetwarzanie danych osobowych narusza przepisy Rozporządzenia.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IX. Informacja o wymogu/dobrowolności podania danych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Podanie przez Pana/Panią danych osobowych jest warunkiem prowadzenia sprawy w Starostwie Powiatowym w Poddębicach, przy czym podanie danych jest: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a) obowiązkowe, jeśli tak zostało to określone w przepisach prawa;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b) dobrowolne, jeśli odbywa się na podstawie Pana/Pani zgody lub ma na celu zawarcie umowy. Konsekwencją niepodania danych będzie brak możliwości realizacji czynności urzędowych lub nie zawarcie umowy.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b/>
          <w:bCs/>
          <w:sz w:val="16"/>
          <w:szCs w:val="16"/>
        </w:rPr>
        <w:t>X. Zautomatyzowane podejmowanie decyzji</w:t>
      </w:r>
    </w:p>
    <w:p w:rsidR="00B60823" w:rsidRPr="00BD11C2" w:rsidRDefault="00B60823" w:rsidP="00B60823">
      <w:pPr>
        <w:rPr>
          <w:sz w:val="16"/>
          <w:szCs w:val="16"/>
        </w:rPr>
      </w:pPr>
      <w:r w:rsidRPr="00BD11C2">
        <w:rPr>
          <w:sz w:val="16"/>
          <w:szCs w:val="16"/>
        </w:rPr>
        <w:t>W oparciu o Pana/Pani dane osobowe Administrator nie będzie podejmował wobec Pana/Pani zautomatyzowanych decyzji, w tym decyzji będących wynikiem profilowania.</w:t>
      </w:r>
    </w:p>
    <w:p w:rsidR="00B60823" w:rsidRDefault="00B60823" w:rsidP="00A37D13">
      <w:pPr>
        <w:pStyle w:val="Tekstpodstawowy"/>
        <w:rPr>
          <w:rFonts w:ascii="Times New Roman" w:hAnsi="Times New Roman" w:cs="Times New Roman"/>
          <w:sz w:val="22"/>
          <w:szCs w:val="22"/>
        </w:rPr>
      </w:pPr>
    </w:p>
    <w:p w:rsidR="00BD11C2" w:rsidRPr="00B13A36" w:rsidRDefault="00BD11C2" w:rsidP="007973D1">
      <w:pPr>
        <w:pStyle w:val="Tekstpodstawowy"/>
        <w:spacing w:line="276" w:lineRule="auto"/>
        <w:ind w:left="720"/>
        <w:jc w:val="left"/>
        <w:rPr>
          <w:rFonts w:ascii="Times New Roman" w:hAnsi="Times New Roman" w:cs="Times New Roman"/>
          <w:sz w:val="22"/>
          <w:szCs w:val="22"/>
        </w:rPr>
      </w:pPr>
    </w:p>
    <w:sectPr w:rsidR="00BD11C2" w:rsidRPr="00B13A36" w:rsidSect="003B7911">
      <w:footerReference w:type="default" r:id="rId8"/>
      <w:pgSz w:w="11906" w:h="16838"/>
      <w:pgMar w:top="568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2A9D" w:rsidRDefault="00E62A9D" w:rsidP="00163FBE">
      <w:r>
        <w:separator/>
      </w:r>
    </w:p>
  </w:endnote>
  <w:endnote w:type="continuationSeparator" w:id="0">
    <w:p w:rsidR="00E62A9D" w:rsidRDefault="00E62A9D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3FBE" w:rsidRPr="00FD241D" w:rsidRDefault="009B197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3B7911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2A9D" w:rsidRDefault="00E62A9D" w:rsidP="00163FBE">
      <w:r>
        <w:separator/>
      </w:r>
    </w:p>
  </w:footnote>
  <w:footnote w:type="continuationSeparator" w:id="0">
    <w:p w:rsidR="00E62A9D" w:rsidRDefault="00E62A9D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123829"/>
    <w:multiLevelType w:val="hybridMultilevel"/>
    <w:tmpl w:val="7D0A76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94410B"/>
    <w:multiLevelType w:val="hybridMultilevel"/>
    <w:tmpl w:val="F0105354"/>
    <w:lvl w:ilvl="0" w:tplc="46464DCA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7B039E9"/>
    <w:multiLevelType w:val="multilevel"/>
    <w:tmpl w:val="B4A47F2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228BD"/>
    <w:multiLevelType w:val="hybridMultilevel"/>
    <w:tmpl w:val="B590FD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4715AC7"/>
    <w:multiLevelType w:val="hybridMultilevel"/>
    <w:tmpl w:val="A7CA5F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6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19AF"/>
    <w:rsid w:val="000132FA"/>
    <w:rsid w:val="00016DB4"/>
    <w:rsid w:val="0001708F"/>
    <w:rsid w:val="00023F6A"/>
    <w:rsid w:val="00026877"/>
    <w:rsid w:val="00026909"/>
    <w:rsid w:val="00026B61"/>
    <w:rsid w:val="000375CC"/>
    <w:rsid w:val="000401A8"/>
    <w:rsid w:val="00071D0D"/>
    <w:rsid w:val="00090328"/>
    <w:rsid w:val="0009349C"/>
    <w:rsid w:val="000A1C44"/>
    <w:rsid w:val="000A4592"/>
    <w:rsid w:val="000B2EF2"/>
    <w:rsid w:val="000C171B"/>
    <w:rsid w:val="000C5B3D"/>
    <w:rsid w:val="000C603E"/>
    <w:rsid w:val="000C77CD"/>
    <w:rsid w:val="000D2B76"/>
    <w:rsid w:val="000E5434"/>
    <w:rsid w:val="000F0727"/>
    <w:rsid w:val="000F23F5"/>
    <w:rsid w:val="000F4438"/>
    <w:rsid w:val="0010796B"/>
    <w:rsid w:val="0011075F"/>
    <w:rsid w:val="00112305"/>
    <w:rsid w:val="00117A0C"/>
    <w:rsid w:val="001245F9"/>
    <w:rsid w:val="00127946"/>
    <w:rsid w:val="00134610"/>
    <w:rsid w:val="00135381"/>
    <w:rsid w:val="001372ED"/>
    <w:rsid w:val="00137D1A"/>
    <w:rsid w:val="0014255B"/>
    <w:rsid w:val="00142BEA"/>
    <w:rsid w:val="00155713"/>
    <w:rsid w:val="00163CBE"/>
    <w:rsid w:val="00163FBE"/>
    <w:rsid w:val="00166403"/>
    <w:rsid w:val="00175E5C"/>
    <w:rsid w:val="00177AC7"/>
    <w:rsid w:val="00181EB9"/>
    <w:rsid w:val="00187766"/>
    <w:rsid w:val="0019338C"/>
    <w:rsid w:val="0019431B"/>
    <w:rsid w:val="001A2209"/>
    <w:rsid w:val="001B1D10"/>
    <w:rsid w:val="001B7BD0"/>
    <w:rsid w:val="001C14A6"/>
    <w:rsid w:val="001D224A"/>
    <w:rsid w:val="001D27F7"/>
    <w:rsid w:val="001E0395"/>
    <w:rsid w:val="001E2470"/>
    <w:rsid w:val="001E26D0"/>
    <w:rsid w:val="001E35E1"/>
    <w:rsid w:val="001E4FFF"/>
    <w:rsid w:val="001E6B74"/>
    <w:rsid w:val="001E7B50"/>
    <w:rsid w:val="001F7C7B"/>
    <w:rsid w:val="00211BDC"/>
    <w:rsid w:val="002228B3"/>
    <w:rsid w:val="00236826"/>
    <w:rsid w:val="0024248C"/>
    <w:rsid w:val="00251DBA"/>
    <w:rsid w:val="00252F24"/>
    <w:rsid w:val="00255805"/>
    <w:rsid w:val="00262E54"/>
    <w:rsid w:val="00272F05"/>
    <w:rsid w:val="00273D98"/>
    <w:rsid w:val="0027596D"/>
    <w:rsid w:val="00285B6C"/>
    <w:rsid w:val="00295EAF"/>
    <w:rsid w:val="002A0543"/>
    <w:rsid w:val="002B3CEE"/>
    <w:rsid w:val="002B424B"/>
    <w:rsid w:val="002B58FD"/>
    <w:rsid w:val="002C25A2"/>
    <w:rsid w:val="002C263C"/>
    <w:rsid w:val="002C3D72"/>
    <w:rsid w:val="002C51CF"/>
    <w:rsid w:val="002F2DC5"/>
    <w:rsid w:val="0030041F"/>
    <w:rsid w:val="00300F3F"/>
    <w:rsid w:val="00300FE6"/>
    <w:rsid w:val="00305F2A"/>
    <w:rsid w:val="00306CC7"/>
    <w:rsid w:val="00317A4A"/>
    <w:rsid w:val="00322D8E"/>
    <w:rsid w:val="003342D5"/>
    <w:rsid w:val="003349B6"/>
    <w:rsid w:val="0034226D"/>
    <w:rsid w:val="003601DE"/>
    <w:rsid w:val="0036064B"/>
    <w:rsid w:val="0036458F"/>
    <w:rsid w:val="003745F4"/>
    <w:rsid w:val="00374663"/>
    <w:rsid w:val="00392BB9"/>
    <w:rsid w:val="0039380E"/>
    <w:rsid w:val="00394707"/>
    <w:rsid w:val="003A2E57"/>
    <w:rsid w:val="003A61D2"/>
    <w:rsid w:val="003B7911"/>
    <w:rsid w:val="003C06D1"/>
    <w:rsid w:val="003C1475"/>
    <w:rsid w:val="003C6752"/>
    <w:rsid w:val="003D073A"/>
    <w:rsid w:val="003D5A40"/>
    <w:rsid w:val="003E19AF"/>
    <w:rsid w:val="003E271A"/>
    <w:rsid w:val="0041666F"/>
    <w:rsid w:val="004170FC"/>
    <w:rsid w:val="00423AD8"/>
    <w:rsid w:val="00442F4C"/>
    <w:rsid w:val="00446C3C"/>
    <w:rsid w:val="00446FE1"/>
    <w:rsid w:val="00447972"/>
    <w:rsid w:val="00463C34"/>
    <w:rsid w:val="00465C73"/>
    <w:rsid w:val="0047081B"/>
    <w:rsid w:val="0047290C"/>
    <w:rsid w:val="004746A3"/>
    <w:rsid w:val="00476E91"/>
    <w:rsid w:val="00477A19"/>
    <w:rsid w:val="004807D0"/>
    <w:rsid w:val="0048198A"/>
    <w:rsid w:val="00481CDA"/>
    <w:rsid w:val="0048688C"/>
    <w:rsid w:val="00487A4F"/>
    <w:rsid w:val="004902B2"/>
    <w:rsid w:val="004934F4"/>
    <w:rsid w:val="00494760"/>
    <w:rsid w:val="00494F27"/>
    <w:rsid w:val="004A0CE8"/>
    <w:rsid w:val="004A69B5"/>
    <w:rsid w:val="004B0E87"/>
    <w:rsid w:val="004B46BB"/>
    <w:rsid w:val="004B4CEC"/>
    <w:rsid w:val="004B685E"/>
    <w:rsid w:val="004B7FAB"/>
    <w:rsid w:val="004C0599"/>
    <w:rsid w:val="004C4E75"/>
    <w:rsid w:val="004D1E87"/>
    <w:rsid w:val="004D2F10"/>
    <w:rsid w:val="004D3B56"/>
    <w:rsid w:val="004D4742"/>
    <w:rsid w:val="004E3ABB"/>
    <w:rsid w:val="004E58CC"/>
    <w:rsid w:val="004F0CE8"/>
    <w:rsid w:val="004F4D0D"/>
    <w:rsid w:val="0050462C"/>
    <w:rsid w:val="00511EA3"/>
    <w:rsid w:val="00514F8B"/>
    <w:rsid w:val="00520610"/>
    <w:rsid w:val="005308D8"/>
    <w:rsid w:val="005321C3"/>
    <w:rsid w:val="005355CB"/>
    <w:rsid w:val="00541441"/>
    <w:rsid w:val="00541626"/>
    <w:rsid w:val="00541B0E"/>
    <w:rsid w:val="005432E7"/>
    <w:rsid w:val="00543B0D"/>
    <w:rsid w:val="0055606B"/>
    <w:rsid w:val="00575EF0"/>
    <w:rsid w:val="00576019"/>
    <w:rsid w:val="00576C07"/>
    <w:rsid w:val="00576F01"/>
    <w:rsid w:val="00583197"/>
    <w:rsid w:val="00583F41"/>
    <w:rsid w:val="005841CC"/>
    <w:rsid w:val="005A1332"/>
    <w:rsid w:val="005A1B10"/>
    <w:rsid w:val="005A29FB"/>
    <w:rsid w:val="005B2337"/>
    <w:rsid w:val="005B59A5"/>
    <w:rsid w:val="005B664C"/>
    <w:rsid w:val="005C43AF"/>
    <w:rsid w:val="005C520E"/>
    <w:rsid w:val="005D5EC8"/>
    <w:rsid w:val="005E0273"/>
    <w:rsid w:val="005E477B"/>
    <w:rsid w:val="005F4F32"/>
    <w:rsid w:val="005F6C09"/>
    <w:rsid w:val="006053B6"/>
    <w:rsid w:val="00620A47"/>
    <w:rsid w:val="006608C6"/>
    <w:rsid w:val="00661DC1"/>
    <w:rsid w:val="0066430A"/>
    <w:rsid w:val="00670B1F"/>
    <w:rsid w:val="00670B97"/>
    <w:rsid w:val="00673E65"/>
    <w:rsid w:val="00674EFC"/>
    <w:rsid w:val="0069602C"/>
    <w:rsid w:val="006A7525"/>
    <w:rsid w:val="006B13E6"/>
    <w:rsid w:val="006D3DFE"/>
    <w:rsid w:val="006D4790"/>
    <w:rsid w:val="006D6995"/>
    <w:rsid w:val="006D7580"/>
    <w:rsid w:val="00703CF4"/>
    <w:rsid w:val="00703EBF"/>
    <w:rsid w:val="00714670"/>
    <w:rsid w:val="00716638"/>
    <w:rsid w:val="00717277"/>
    <w:rsid w:val="00720297"/>
    <w:rsid w:val="007221DA"/>
    <w:rsid w:val="00722489"/>
    <w:rsid w:val="00727675"/>
    <w:rsid w:val="007279A8"/>
    <w:rsid w:val="00736254"/>
    <w:rsid w:val="0075142D"/>
    <w:rsid w:val="007703C1"/>
    <w:rsid w:val="007864B6"/>
    <w:rsid w:val="0078767D"/>
    <w:rsid w:val="00793B29"/>
    <w:rsid w:val="007973D1"/>
    <w:rsid w:val="007A503A"/>
    <w:rsid w:val="007B00C5"/>
    <w:rsid w:val="007B5E70"/>
    <w:rsid w:val="007B65A7"/>
    <w:rsid w:val="007D1B35"/>
    <w:rsid w:val="007D6AD7"/>
    <w:rsid w:val="007F4EEC"/>
    <w:rsid w:val="007F730A"/>
    <w:rsid w:val="00800FFE"/>
    <w:rsid w:val="008100BC"/>
    <w:rsid w:val="00822B23"/>
    <w:rsid w:val="008340A5"/>
    <w:rsid w:val="008549B5"/>
    <w:rsid w:val="0086252B"/>
    <w:rsid w:val="008638B2"/>
    <w:rsid w:val="00871269"/>
    <w:rsid w:val="008712F8"/>
    <w:rsid w:val="008746D8"/>
    <w:rsid w:val="00876615"/>
    <w:rsid w:val="0087769B"/>
    <w:rsid w:val="00886580"/>
    <w:rsid w:val="0089641F"/>
    <w:rsid w:val="00896856"/>
    <w:rsid w:val="008B3AC5"/>
    <w:rsid w:val="008B68F2"/>
    <w:rsid w:val="008C3528"/>
    <w:rsid w:val="008C6309"/>
    <w:rsid w:val="008D30C0"/>
    <w:rsid w:val="008D391E"/>
    <w:rsid w:val="008E20D9"/>
    <w:rsid w:val="008F28A5"/>
    <w:rsid w:val="008F2B7F"/>
    <w:rsid w:val="008F42D1"/>
    <w:rsid w:val="008F5E2D"/>
    <w:rsid w:val="00903014"/>
    <w:rsid w:val="00907D78"/>
    <w:rsid w:val="009133A6"/>
    <w:rsid w:val="00914058"/>
    <w:rsid w:val="00915A68"/>
    <w:rsid w:val="0092455F"/>
    <w:rsid w:val="00930C7F"/>
    <w:rsid w:val="009359AE"/>
    <w:rsid w:val="00943983"/>
    <w:rsid w:val="00944D41"/>
    <w:rsid w:val="00960196"/>
    <w:rsid w:val="00960A3E"/>
    <w:rsid w:val="0097102F"/>
    <w:rsid w:val="0097685B"/>
    <w:rsid w:val="00977554"/>
    <w:rsid w:val="00977A37"/>
    <w:rsid w:val="00985999"/>
    <w:rsid w:val="009877D0"/>
    <w:rsid w:val="00987B4A"/>
    <w:rsid w:val="009A51B7"/>
    <w:rsid w:val="009B1971"/>
    <w:rsid w:val="009B40EF"/>
    <w:rsid w:val="009B745F"/>
    <w:rsid w:val="009B79C3"/>
    <w:rsid w:val="009D2F57"/>
    <w:rsid w:val="00A1408D"/>
    <w:rsid w:val="00A14653"/>
    <w:rsid w:val="00A2596E"/>
    <w:rsid w:val="00A37D13"/>
    <w:rsid w:val="00A52B33"/>
    <w:rsid w:val="00A544F8"/>
    <w:rsid w:val="00A743C2"/>
    <w:rsid w:val="00A8209B"/>
    <w:rsid w:val="00A8277B"/>
    <w:rsid w:val="00A85E48"/>
    <w:rsid w:val="00A92F96"/>
    <w:rsid w:val="00A96754"/>
    <w:rsid w:val="00A96B5E"/>
    <w:rsid w:val="00AA74BE"/>
    <w:rsid w:val="00AB0643"/>
    <w:rsid w:val="00AB55B8"/>
    <w:rsid w:val="00AC0AD8"/>
    <w:rsid w:val="00AC0D1B"/>
    <w:rsid w:val="00AC5FF9"/>
    <w:rsid w:val="00AD5AE4"/>
    <w:rsid w:val="00AF0BF4"/>
    <w:rsid w:val="00AF663C"/>
    <w:rsid w:val="00AF7107"/>
    <w:rsid w:val="00B13A36"/>
    <w:rsid w:val="00B142F6"/>
    <w:rsid w:val="00B21EE3"/>
    <w:rsid w:val="00B32355"/>
    <w:rsid w:val="00B37374"/>
    <w:rsid w:val="00B40700"/>
    <w:rsid w:val="00B4143F"/>
    <w:rsid w:val="00B44877"/>
    <w:rsid w:val="00B473AE"/>
    <w:rsid w:val="00B5324A"/>
    <w:rsid w:val="00B53F1E"/>
    <w:rsid w:val="00B55DD8"/>
    <w:rsid w:val="00B60823"/>
    <w:rsid w:val="00B60DE4"/>
    <w:rsid w:val="00B73451"/>
    <w:rsid w:val="00B76949"/>
    <w:rsid w:val="00B84EE4"/>
    <w:rsid w:val="00B86007"/>
    <w:rsid w:val="00B872F3"/>
    <w:rsid w:val="00BA63F9"/>
    <w:rsid w:val="00BA7C80"/>
    <w:rsid w:val="00BB0FBA"/>
    <w:rsid w:val="00BB42CE"/>
    <w:rsid w:val="00BC771A"/>
    <w:rsid w:val="00BD11C2"/>
    <w:rsid w:val="00BD3650"/>
    <w:rsid w:val="00BD421D"/>
    <w:rsid w:val="00BE3CF4"/>
    <w:rsid w:val="00BE5CA8"/>
    <w:rsid w:val="00BF152A"/>
    <w:rsid w:val="00C02C94"/>
    <w:rsid w:val="00C05B27"/>
    <w:rsid w:val="00C101B2"/>
    <w:rsid w:val="00C13556"/>
    <w:rsid w:val="00C22F41"/>
    <w:rsid w:val="00C42F6F"/>
    <w:rsid w:val="00C46A2E"/>
    <w:rsid w:val="00C60B42"/>
    <w:rsid w:val="00C76EFC"/>
    <w:rsid w:val="00C80498"/>
    <w:rsid w:val="00C85A2A"/>
    <w:rsid w:val="00C93686"/>
    <w:rsid w:val="00C97FF7"/>
    <w:rsid w:val="00CA1652"/>
    <w:rsid w:val="00CB55F2"/>
    <w:rsid w:val="00CB561F"/>
    <w:rsid w:val="00CC2E88"/>
    <w:rsid w:val="00CC43E7"/>
    <w:rsid w:val="00CC65FD"/>
    <w:rsid w:val="00CD553E"/>
    <w:rsid w:val="00CD58B6"/>
    <w:rsid w:val="00CE4205"/>
    <w:rsid w:val="00CE4F17"/>
    <w:rsid w:val="00CE6191"/>
    <w:rsid w:val="00CE7703"/>
    <w:rsid w:val="00CF0DF9"/>
    <w:rsid w:val="00CF3CFD"/>
    <w:rsid w:val="00CF59EF"/>
    <w:rsid w:val="00D008F1"/>
    <w:rsid w:val="00D05060"/>
    <w:rsid w:val="00D06C00"/>
    <w:rsid w:val="00D105DB"/>
    <w:rsid w:val="00D16058"/>
    <w:rsid w:val="00D16AB2"/>
    <w:rsid w:val="00D229CB"/>
    <w:rsid w:val="00D22B42"/>
    <w:rsid w:val="00D26518"/>
    <w:rsid w:val="00D328E7"/>
    <w:rsid w:val="00D33CAC"/>
    <w:rsid w:val="00D34876"/>
    <w:rsid w:val="00D651F1"/>
    <w:rsid w:val="00D6797F"/>
    <w:rsid w:val="00D73AD0"/>
    <w:rsid w:val="00D8527C"/>
    <w:rsid w:val="00DA11E4"/>
    <w:rsid w:val="00DA26EC"/>
    <w:rsid w:val="00DA7FD3"/>
    <w:rsid w:val="00DC0A37"/>
    <w:rsid w:val="00DC2910"/>
    <w:rsid w:val="00DC5E6B"/>
    <w:rsid w:val="00DD4C19"/>
    <w:rsid w:val="00DD5032"/>
    <w:rsid w:val="00DD6E0B"/>
    <w:rsid w:val="00DF2E2F"/>
    <w:rsid w:val="00DF473B"/>
    <w:rsid w:val="00E01D65"/>
    <w:rsid w:val="00E04F82"/>
    <w:rsid w:val="00E16AE3"/>
    <w:rsid w:val="00E22D89"/>
    <w:rsid w:val="00E327A1"/>
    <w:rsid w:val="00E5014C"/>
    <w:rsid w:val="00E62A9D"/>
    <w:rsid w:val="00E7534B"/>
    <w:rsid w:val="00E77273"/>
    <w:rsid w:val="00E774F7"/>
    <w:rsid w:val="00E847F9"/>
    <w:rsid w:val="00E906DF"/>
    <w:rsid w:val="00E92206"/>
    <w:rsid w:val="00E965DF"/>
    <w:rsid w:val="00E97FF7"/>
    <w:rsid w:val="00EA071A"/>
    <w:rsid w:val="00EA294D"/>
    <w:rsid w:val="00EB1660"/>
    <w:rsid w:val="00EB2519"/>
    <w:rsid w:val="00EC3623"/>
    <w:rsid w:val="00EC53D4"/>
    <w:rsid w:val="00ED1065"/>
    <w:rsid w:val="00ED1E30"/>
    <w:rsid w:val="00ED6AC9"/>
    <w:rsid w:val="00EE1552"/>
    <w:rsid w:val="00EF4900"/>
    <w:rsid w:val="00EF6B46"/>
    <w:rsid w:val="00F06963"/>
    <w:rsid w:val="00F163BD"/>
    <w:rsid w:val="00F314C6"/>
    <w:rsid w:val="00F3303D"/>
    <w:rsid w:val="00F41801"/>
    <w:rsid w:val="00F45678"/>
    <w:rsid w:val="00F534AF"/>
    <w:rsid w:val="00F57D3E"/>
    <w:rsid w:val="00F7258E"/>
    <w:rsid w:val="00F810F5"/>
    <w:rsid w:val="00F8187E"/>
    <w:rsid w:val="00F822E6"/>
    <w:rsid w:val="00F824AA"/>
    <w:rsid w:val="00F84229"/>
    <w:rsid w:val="00F858D2"/>
    <w:rsid w:val="00F90C27"/>
    <w:rsid w:val="00F916D5"/>
    <w:rsid w:val="00F965B0"/>
    <w:rsid w:val="00F968CB"/>
    <w:rsid w:val="00FA0C72"/>
    <w:rsid w:val="00FB57C8"/>
    <w:rsid w:val="00FC57B1"/>
    <w:rsid w:val="00FD0072"/>
    <w:rsid w:val="00FD0FDF"/>
    <w:rsid w:val="00FD241D"/>
    <w:rsid w:val="00FD5CF0"/>
    <w:rsid w:val="00FE39E4"/>
    <w:rsid w:val="00FE3AF8"/>
    <w:rsid w:val="00FE4DF3"/>
    <w:rsid w:val="00FF005F"/>
    <w:rsid w:val="00FF04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0D88704-74B1-44EA-8788-C60AD997C7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2</Pages>
  <Words>866</Words>
  <Characters>5202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6056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Malwina Marciniak</cp:lastModifiedBy>
  <cp:revision>91</cp:revision>
  <cp:lastPrinted>2021-08-12T13:31:00Z</cp:lastPrinted>
  <dcterms:created xsi:type="dcterms:W3CDTF">2016-11-15T09:21:00Z</dcterms:created>
  <dcterms:modified xsi:type="dcterms:W3CDTF">2021-10-06T10:16:00Z</dcterms:modified>
</cp:coreProperties>
</file>