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7C5" w:rsidRPr="006C429A" w:rsidRDefault="00BC77C5" w:rsidP="00BC77C5">
      <w:pPr>
        <w:spacing w:line="360" w:lineRule="auto"/>
        <w:jc w:val="center"/>
        <w:rPr>
          <w:rFonts w:ascii="Times New Roman" w:hAnsi="Times New Roman" w:cs="Times New Roman"/>
          <w:sz w:val="24"/>
          <w:szCs w:val="24"/>
        </w:rPr>
      </w:pPr>
      <w:r w:rsidRPr="006C429A">
        <w:rPr>
          <w:rFonts w:ascii="Times New Roman" w:hAnsi="Times New Roman" w:cs="Times New Roman"/>
          <w:sz w:val="24"/>
          <w:szCs w:val="24"/>
        </w:rPr>
        <w:t xml:space="preserve">Załącznik nr 1  do </w:t>
      </w:r>
      <w:r>
        <w:rPr>
          <w:rFonts w:ascii="Times New Roman" w:hAnsi="Times New Roman" w:cs="Times New Roman"/>
          <w:sz w:val="24"/>
          <w:szCs w:val="24"/>
        </w:rPr>
        <w:t>zapytania ofertowego z dnia   04.</w:t>
      </w:r>
      <w:bookmarkStart w:id="0" w:name="_GoBack"/>
      <w:bookmarkEnd w:id="0"/>
      <w:r>
        <w:rPr>
          <w:rFonts w:ascii="Times New Roman" w:hAnsi="Times New Roman" w:cs="Times New Roman"/>
          <w:sz w:val="24"/>
          <w:szCs w:val="24"/>
        </w:rPr>
        <w:t>11</w:t>
      </w:r>
      <w:r w:rsidRPr="006C429A">
        <w:rPr>
          <w:rFonts w:ascii="Times New Roman" w:hAnsi="Times New Roman" w:cs="Times New Roman"/>
          <w:sz w:val="24"/>
          <w:szCs w:val="24"/>
        </w:rPr>
        <w:t>.2021 r.</w:t>
      </w:r>
    </w:p>
    <w:p w:rsidR="00BC77C5" w:rsidRPr="006C429A" w:rsidRDefault="00BC77C5" w:rsidP="00BC77C5">
      <w:pPr>
        <w:spacing w:line="360" w:lineRule="auto"/>
        <w:jc w:val="center"/>
        <w:rPr>
          <w:rFonts w:ascii="Times New Roman" w:hAnsi="Times New Roman" w:cs="Times New Roman"/>
          <w:sz w:val="24"/>
          <w:szCs w:val="24"/>
        </w:rPr>
      </w:pPr>
      <w:r w:rsidRPr="006C429A">
        <w:rPr>
          <w:rFonts w:ascii="Times New Roman" w:hAnsi="Times New Roman" w:cs="Times New Roman"/>
          <w:sz w:val="24"/>
          <w:szCs w:val="24"/>
        </w:rPr>
        <w:t>Umowa</w:t>
      </w:r>
    </w:p>
    <w:p w:rsidR="00BC77C5" w:rsidRPr="006C429A"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r w:rsidRPr="006C429A">
        <w:rPr>
          <w:rFonts w:ascii="Times New Roman" w:hAnsi="Times New Roman" w:cs="Times New Roman"/>
          <w:color w:val="000000"/>
          <w:sz w:val="24"/>
          <w:szCs w:val="24"/>
        </w:rPr>
        <w:t xml:space="preserve">zawarta w dniu  .11.2021 r. w Uniejowie </w:t>
      </w:r>
    </w:p>
    <w:p w:rsidR="00BC77C5" w:rsidRPr="006C429A" w:rsidRDefault="00BC77C5" w:rsidP="00BC77C5">
      <w:pPr>
        <w:autoSpaceDE w:val="0"/>
        <w:autoSpaceDN w:val="0"/>
        <w:adjustRightInd w:val="0"/>
        <w:spacing w:after="0" w:line="360" w:lineRule="auto"/>
        <w:jc w:val="both"/>
        <w:rPr>
          <w:rFonts w:ascii="Times New Roman" w:hAnsi="Times New Roman" w:cs="Times New Roman"/>
          <w:sz w:val="24"/>
          <w:szCs w:val="24"/>
        </w:rPr>
      </w:pPr>
      <w:r w:rsidRPr="006C429A">
        <w:rPr>
          <w:rFonts w:ascii="Times New Roman" w:hAnsi="Times New Roman" w:cs="Times New Roman"/>
          <w:color w:val="000000"/>
          <w:sz w:val="24"/>
          <w:szCs w:val="24"/>
        </w:rPr>
        <w:t>pomiędzy</w:t>
      </w:r>
    </w:p>
    <w:p w:rsidR="00BC77C5" w:rsidRPr="006C429A" w:rsidRDefault="00BC77C5" w:rsidP="00BC77C5">
      <w:pPr>
        <w:autoSpaceDE w:val="0"/>
        <w:autoSpaceDN w:val="0"/>
        <w:adjustRightInd w:val="0"/>
        <w:spacing w:after="0" w:line="360" w:lineRule="auto"/>
        <w:jc w:val="both"/>
        <w:rPr>
          <w:rFonts w:ascii="Times New Roman" w:hAnsi="Times New Roman" w:cs="Times New Roman"/>
          <w:b/>
          <w:sz w:val="24"/>
          <w:szCs w:val="24"/>
        </w:rPr>
      </w:pPr>
      <w:r w:rsidRPr="006C429A">
        <w:rPr>
          <w:rFonts w:ascii="Times New Roman" w:hAnsi="Times New Roman" w:cs="Times New Roman"/>
          <w:b/>
          <w:bCs/>
          <w:sz w:val="24"/>
          <w:szCs w:val="24"/>
        </w:rPr>
        <w:t xml:space="preserve">Gminą Uniejów, </w:t>
      </w:r>
      <w:r w:rsidRPr="006C429A">
        <w:rPr>
          <w:rFonts w:ascii="Times New Roman" w:hAnsi="Times New Roman" w:cs="Times New Roman"/>
          <w:sz w:val="24"/>
          <w:szCs w:val="24"/>
        </w:rPr>
        <w:t xml:space="preserve">z siedzibą: </w:t>
      </w:r>
      <w:r w:rsidRPr="006C429A">
        <w:rPr>
          <w:rFonts w:ascii="Times New Roman" w:hAnsi="Times New Roman" w:cs="Times New Roman"/>
          <w:b/>
          <w:sz w:val="24"/>
          <w:szCs w:val="24"/>
        </w:rPr>
        <w:t>ul. Błogosławionego Bogumiła 13, 99 – 210 Uniejów,</w:t>
      </w:r>
    </w:p>
    <w:p w:rsidR="00BC77C5" w:rsidRPr="006C429A" w:rsidRDefault="00BC77C5" w:rsidP="00BC77C5">
      <w:pPr>
        <w:autoSpaceDE w:val="0"/>
        <w:autoSpaceDN w:val="0"/>
        <w:adjustRightInd w:val="0"/>
        <w:spacing w:after="0" w:line="360" w:lineRule="auto"/>
        <w:jc w:val="both"/>
        <w:rPr>
          <w:rFonts w:ascii="Times New Roman" w:hAnsi="Times New Roman" w:cs="Times New Roman"/>
          <w:sz w:val="24"/>
          <w:szCs w:val="24"/>
        </w:rPr>
      </w:pPr>
      <w:r w:rsidRPr="006C429A">
        <w:rPr>
          <w:rFonts w:ascii="Times New Roman" w:hAnsi="Times New Roman" w:cs="Times New Roman"/>
          <w:b/>
          <w:sz w:val="24"/>
          <w:szCs w:val="24"/>
        </w:rPr>
        <w:t>NIP: 828 – 135 – 67 – 37, REGON: 311019579</w:t>
      </w:r>
      <w:r w:rsidRPr="006C429A">
        <w:rPr>
          <w:rFonts w:ascii="Times New Roman" w:hAnsi="Times New Roman" w:cs="Times New Roman"/>
          <w:sz w:val="24"/>
          <w:szCs w:val="24"/>
        </w:rPr>
        <w:t>,</w:t>
      </w:r>
    </w:p>
    <w:p w:rsidR="00BC77C5" w:rsidRPr="006C429A" w:rsidRDefault="00BC77C5" w:rsidP="00BC77C5">
      <w:pPr>
        <w:autoSpaceDE w:val="0"/>
        <w:autoSpaceDN w:val="0"/>
        <w:adjustRightInd w:val="0"/>
        <w:spacing w:after="0" w:line="360" w:lineRule="auto"/>
        <w:jc w:val="both"/>
        <w:rPr>
          <w:rFonts w:ascii="Times New Roman" w:hAnsi="Times New Roman" w:cs="Times New Roman"/>
          <w:sz w:val="24"/>
          <w:szCs w:val="24"/>
        </w:rPr>
      </w:pPr>
      <w:r w:rsidRPr="006C429A">
        <w:rPr>
          <w:rFonts w:ascii="Times New Roman" w:hAnsi="Times New Roman" w:cs="Times New Roman"/>
          <w:sz w:val="24"/>
          <w:szCs w:val="24"/>
        </w:rPr>
        <w:t>zwaną dalej „Zamawiającym”,</w:t>
      </w:r>
    </w:p>
    <w:p w:rsidR="00BC77C5" w:rsidRPr="006C429A" w:rsidRDefault="00BC77C5" w:rsidP="00BC77C5">
      <w:pPr>
        <w:autoSpaceDE w:val="0"/>
        <w:autoSpaceDN w:val="0"/>
        <w:adjustRightInd w:val="0"/>
        <w:spacing w:after="0" w:line="360" w:lineRule="auto"/>
        <w:jc w:val="both"/>
        <w:rPr>
          <w:rFonts w:ascii="Times New Roman" w:hAnsi="Times New Roman" w:cs="Times New Roman"/>
          <w:sz w:val="24"/>
          <w:szCs w:val="24"/>
        </w:rPr>
      </w:pPr>
      <w:r w:rsidRPr="006C429A">
        <w:rPr>
          <w:rFonts w:ascii="Times New Roman" w:hAnsi="Times New Roman" w:cs="Times New Roman"/>
          <w:sz w:val="24"/>
          <w:szCs w:val="24"/>
        </w:rPr>
        <w:t>reprezentowaną przez:</w:t>
      </w:r>
    </w:p>
    <w:p w:rsidR="00BC77C5" w:rsidRPr="006C429A" w:rsidRDefault="00BC77C5" w:rsidP="00BC77C5">
      <w:pPr>
        <w:autoSpaceDE w:val="0"/>
        <w:autoSpaceDN w:val="0"/>
        <w:adjustRightInd w:val="0"/>
        <w:spacing w:after="0" w:line="360" w:lineRule="auto"/>
        <w:jc w:val="both"/>
        <w:rPr>
          <w:rFonts w:ascii="Times New Roman" w:hAnsi="Times New Roman" w:cs="Times New Roman"/>
          <w:sz w:val="24"/>
          <w:szCs w:val="24"/>
        </w:rPr>
      </w:pPr>
      <w:r w:rsidRPr="006C429A">
        <w:rPr>
          <w:rFonts w:ascii="Times New Roman" w:hAnsi="Times New Roman" w:cs="Times New Roman"/>
          <w:b/>
          <w:bCs/>
          <w:sz w:val="24"/>
          <w:szCs w:val="24"/>
        </w:rPr>
        <w:t>Józefa Kaczmarka – Burmistrza Miasta Uniejów</w:t>
      </w:r>
      <w:r w:rsidRPr="006C429A">
        <w:rPr>
          <w:rFonts w:ascii="Times New Roman" w:hAnsi="Times New Roman" w:cs="Times New Roman"/>
          <w:sz w:val="24"/>
          <w:szCs w:val="24"/>
        </w:rPr>
        <w:t>,</w:t>
      </w:r>
    </w:p>
    <w:p w:rsidR="00BC77C5" w:rsidRPr="006C429A" w:rsidRDefault="00BC77C5" w:rsidP="00BC77C5">
      <w:pPr>
        <w:autoSpaceDE w:val="0"/>
        <w:autoSpaceDN w:val="0"/>
        <w:adjustRightInd w:val="0"/>
        <w:spacing w:after="0" w:line="360" w:lineRule="auto"/>
        <w:jc w:val="both"/>
        <w:rPr>
          <w:rFonts w:ascii="Times New Roman" w:hAnsi="Times New Roman" w:cs="Times New Roman"/>
          <w:sz w:val="24"/>
          <w:szCs w:val="24"/>
        </w:rPr>
      </w:pPr>
      <w:r w:rsidRPr="006C429A">
        <w:rPr>
          <w:rFonts w:ascii="Times New Roman" w:hAnsi="Times New Roman" w:cs="Times New Roman"/>
          <w:sz w:val="24"/>
          <w:szCs w:val="24"/>
        </w:rPr>
        <w:t>przy kontrasygnacie Skarbnika – Arlety Pietrzak</w:t>
      </w:r>
    </w:p>
    <w:p w:rsidR="00BC77C5" w:rsidRPr="006C429A"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r w:rsidRPr="006C429A">
        <w:rPr>
          <w:rFonts w:ascii="Times New Roman" w:hAnsi="Times New Roman" w:cs="Times New Roman"/>
          <w:color w:val="000000"/>
          <w:sz w:val="24"/>
          <w:szCs w:val="24"/>
        </w:rPr>
        <w:t>a</w:t>
      </w:r>
    </w:p>
    <w:p w:rsidR="00BC77C5" w:rsidRPr="006C429A"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r w:rsidRPr="006C429A">
        <w:rPr>
          <w:rFonts w:ascii="Times New Roman" w:hAnsi="Times New Roman" w:cs="Times New Roman"/>
          <w:color w:val="000000"/>
          <w:sz w:val="24"/>
          <w:szCs w:val="24"/>
        </w:rPr>
        <w:t xml:space="preserve">reprezentowaną przez </w:t>
      </w:r>
    </w:p>
    <w:p w:rsidR="00BC77C5" w:rsidRPr="006C429A"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r w:rsidRPr="006C429A">
        <w:rPr>
          <w:rFonts w:ascii="Times New Roman" w:hAnsi="Times New Roman" w:cs="Times New Roman"/>
          <w:color w:val="000000"/>
          <w:sz w:val="24"/>
          <w:szCs w:val="24"/>
        </w:rPr>
        <w:t>zwanym dalej „Wykonawcą”</w:t>
      </w:r>
    </w:p>
    <w:p w:rsidR="00BC77C5" w:rsidRPr="006C429A"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r w:rsidRPr="006C429A">
        <w:rPr>
          <w:rFonts w:ascii="Times New Roman" w:hAnsi="Times New Roman" w:cs="Times New Roman"/>
          <w:color w:val="000000"/>
          <w:sz w:val="24"/>
          <w:szCs w:val="24"/>
        </w:rPr>
        <w:t>zwanymi łącznie „Stronami”</w:t>
      </w:r>
    </w:p>
    <w:p w:rsidR="00BC77C5" w:rsidRPr="006C429A"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p>
    <w:p w:rsidR="00BC77C5" w:rsidRPr="006C429A"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r w:rsidRPr="006C429A">
        <w:rPr>
          <w:rFonts w:ascii="Times New Roman" w:hAnsi="Times New Roman" w:cs="Times New Roman"/>
          <w:color w:val="000000"/>
          <w:sz w:val="24"/>
          <w:szCs w:val="24"/>
        </w:rPr>
        <w:t xml:space="preserve">Do przedmiotowej umowy nie stosuje się przepisów ustawy z dnia 11 września 2019 r. Prawo zamówień publicznych (Dz. U. 2019. 2019 z </w:t>
      </w:r>
      <w:proofErr w:type="spellStart"/>
      <w:r w:rsidRPr="006C429A">
        <w:rPr>
          <w:rFonts w:ascii="Times New Roman" w:hAnsi="Times New Roman" w:cs="Times New Roman"/>
          <w:color w:val="000000"/>
          <w:sz w:val="24"/>
          <w:szCs w:val="24"/>
        </w:rPr>
        <w:t>późn</w:t>
      </w:r>
      <w:proofErr w:type="spellEnd"/>
      <w:r w:rsidRPr="006C429A">
        <w:rPr>
          <w:rFonts w:ascii="Times New Roman" w:hAnsi="Times New Roman" w:cs="Times New Roman"/>
          <w:color w:val="000000"/>
          <w:sz w:val="24"/>
          <w:szCs w:val="24"/>
        </w:rPr>
        <w:t>. zm.) zgodnie z brzmieniem art. 2 ust. 1 pkt. 1 ww. ustawy</w:t>
      </w:r>
    </w:p>
    <w:p w:rsidR="00BC77C5"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r w:rsidRPr="00304099">
        <w:rPr>
          <w:rFonts w:ascii="Times New Roman" w:hAnsi="Times New Roman" w:cs="Times New Roman"/>
          <w:b/>
          <w:bCs/>
          <w:color w:val="000000"/>
          <w:sz w:val="24"/>
          <w:szCs w:val="24"/>
        </w:rPr>
        <w:t>§ 1.</w:t>
      </w:r>
    </w:p>
    <w:p w:rsidR="00BC77C5" w:rsidRPr="006C429A" w:rsidRDefault="00BC77C5" w:rsidP="00BC77C5">
      <w:pPr>
        <w:pStyle w:val="Tytu"/>
        <w:numPr>
          <w:ilvl w:val="0"/>
          <w:numId w:val="2"/>
        </w:numPr>
        <w:spacing w:line="360" w:lineRule="auto"/>
        <w:jc w:val="both"/>
        <w:rPr>
          <w:rFonts w:ascii="Times New Roman" w:eastAsia="Trebuchet MS" w:hAnsi="Times New Roman" w:cs="Times New Roman"/>
          <w:bCs/>
          <w:kern w:val="3"/>
          <w:sz w:val="24"/>
          <w:szCs w:val="24"/>
        </w:rPr>
      </w:pPr>
      <w:r w:rsidRPr="006C429A">
        <w:rPr>
          <w:rFonts w:ascii="Times New Roman" w:hAnsi="Times New Roman" w:cs="Times New Roman"/>
          <w:bCs/>
          <w:color w:val="000000"/>
          <w:sz w:val="24"/>
          <w:szCs w:val="24"/>
        </w:rPr>
        <w:t xml:space="preserve">Przedmiotem niniejszej umowy jest </w:t>
      </w:r>
      <w:r w:rsidRPr="006C429A">
        <w:rPr>
          <w:rFonts w:ascii="Times New Roman" w:eastAsia="Trebuchet MS" w:hAnsi="Times New Roman" w:cs="Times New Roman"/>
          <w:b/>
          <w:bCs/>
          <w:w w:val="95"/>
          <w:kern w:val="3"/>
          <w:sz w:val="24"/>
          <w:szCs w:val="24"/>
        </w:rPr>
        <w:t>„Wynajem</w:t>
      </w:r>
      <w:r w:rsidRPr="006C429A">
        <w:rPr>
          <w:rFonts w:ascii="Times New Roman" w:eastAsia="Trebuchet MS" w:hAnsi="Times New Roman" w:cs="Times New Roman"/>
          <w:b/>
          <w:bCs/>
          <w:kern w:val="3"/>
          <w:sz w:val="24"/>
          <w:szCs w:val="24"/>
        </w:rPr>
        <w:t xml:space="preserve"> Bezzałogowego Statku Powietrznego (Dron) z czujnikiem inspekcyjnym pomiaru jakości powietrza</w:t>
      </w:r>
      <w:r>
        <w:rPr>
          <w:rFonts w:ascii="Times New Roman" w:eastAsia="Trebuchet MS" w:hAnsi="Times New Roman" w:cs="Times New Roman"/>
          <w:b/>
          <w:bCs/>
          <w:kern w:val="3"/>
          <w:sz w:val="24"/>
          <w:szCs w:val="24"/>
        </w:rPr>
        <w:t xml:space="preserve"> wraz z przeprowadzeniem pomiarów</w:t>
      </w:r>
      <w:r w:rsidRPr="006C429A">
        <w:rPr>
          <w:rFonts w:ascii="Times New Roman" w:eastAsia="Trebuchet MS" w:hAnsi="Times New Roman" w:cs="Times New Roman"/>
          <w:b/>
          <w:bCs/>
          <w:kern w:val="3"/>
          <w:sz w:val="24"/>
          <w:szCs w:val="24"/>
        </w:rPr>
        <w:t xml:space="preserve">” </w:t>
      </w:r>
      <w:r w:rsidRPr="006C429A">
        <w:rPr>
          <w:rFonts w:ascii="Times New Roman" w:eastAsia="Trebuchet MS" w:hAnsi="Times New Roman" w:cs="Times New Roman"/>
          <w:bCs/>
          <w:kern w:val="3"/>
          <w:sz w:val="24"/>
          <w:szCs w:val="24"/>
        </w:rPr>
        <w:t>zgodnie</w:t>
      </w:r>
      <w:r w:rsidRPr="006C429A">
        <w:rPr>
          <w:rFonts w:ascii="Times New Roman" w:eastAsia="Trebuchet MS" w:hAnsi="Times New Roman" w:cs="Times New Roman"/>
          <w:b/>
          <w:bCs/>
          <w:kern w:val="3"/>
          <w:sz w:val="24"/>
          <w:szCs w:val="24"/>
        </w:rPr>
        <w:t xml:space="preserve"> </w:t>
      </w:r>
      <w:r w:rsidRPr="006C429A">
        <w:rPr>
          <w:rFonts w:ascii="Times New Roman" w:eastAsia="Trebuchet MS" w:hAnsi="Times New Roman" w:cs="Times New Roman"/>
          <w:bCs/>
          <w:kern w:val="3"/>
          <w:sz w:val="24"/>
          <w:szCs w:val="24"/>
        </w:rPr>
        <w:t>z ofertą Wykonawcy z dnia   2021 r.</w:t>
      </w:r>
    </w:p>
    <w:p w:rsidR="00BC77C5" w:rsidRPr="00304099" w:rsidRDefault="00BC77C5" w:rsidP="00BC77C5">
      <w:pPr>
        <w:pStyle w:val="Akapitzlist"/>
        <w:numPr>
          <w:ilvl w:val="0"/>
          <w:numId w:val="2"/>
        </w:numPr>
        <w:spacing w:after="0" w:line="360" w:lineRule="auto"/>
        <w:jc w:val="both"/>
        <w:rPr>
          <w:rFonts w:ascii="Times New Roman" w:hAnsi="Times New Roman"/>
          <w:sz w:val="24"/>
          <w:szCs w:val="24"/>
        </w:rPr>
      </w:pPr>
      <w:r w:rsidRPr="00304099">
        <w:rPr>
          <w:rFonts w:ascii="Times New Roman" w:hAnsi="Times New Roman"/>
          <w:sz w:val="24"/>
          <w:szCs w:val="24"/>
        </w:rPr>
        <w:t>Wykonawca oświadcza, że posiada odpowiednią wiedzę, doświadczenie do wykonania przedmiotu umowy.</w:t>
      </w:r>
    </w:p>
    <w:p w:rsidR="00BC77C5" w:rsidRPr="00304099" w:rsidRDefault="00BC77C5" w:rsidP="00BC77C5">
      <w:pPr>
        <w:pStyle w:val="Akapitzlist"/>
        <w:numPr>
          <w:ilvl w:val="0"/>
          <w:numId w:val="2"/>
        </w:numPr>
        <w:spacing w:after="0" w:line="360" w:lineRule="auto"/>
        <w:jc w:val="both"/>
        <w:rPr>
          <w:rFonts w:ascii="Times New Roman" w:hAnsi="Times New Roman"/>
          <w:sz w:val="24"/>
          <w:szCs w:val="24"/>
        </w:rPr>
      </w:pPr>
      <w:r w:rsidRPr="00304099">
        <w:rPr>
          <w:rFonts w:ascii="Times New Roman" w:hAnsi="Times New Roman"/>
          <w:sz w:val="24"/>
          <w:szCs w:val="24"/>
        </w:rPr>
        <w:t>Wykonawca ponosi pełną odpowiedzialność za wykonanie usługi, zobowiązany jest do zagwarantowania wysokiego standardu bezpieczeństwa i należytej ostrożności, w szczególności przez:</w:t>
      </w:r>
    </w:p>
    <w:p w:rsidR="00BC77C5" w:rsidRPr="00304099" w:rsidRDefault="00BC77C5" w:rsidP="00BC77C5">
      <w:pPr>
        <w:pStyle w:val="Akapitzlist"/>
        <w:numPr>
          <w:ilvl w:val="1"/>
          <w:numId w:val="2"/>
        </w:numPr>
        <w:spacing w:after="0" w:line="360" w:lineRule="auto"/>
        <w:jc w:val="both"/>
        <w:rPr>
          <w:rFonts w:ascii="Times New Roman" w:hAnsi="Times New Roman"/>
          <w:sz w:val="24"/>
          <w:szCs w:val="24"/>
        </w:rPr>
      </w:pPr>
      <w:r w:rsidRPr="00304099">
        <w:rPr>
          <w:rFonts w:ascii="Times New Roman" w:hAnsi="Times New Roman"/>
          <w:sz w:val="24"/>
          <w:szCs w:val="24"/>
        </w:rPr>
        <w:t>przygotowanie i przestrzeganie procedury lotu,</w:t>
      </w:r>
    </w:p>
    <w:p w:rsidR="00BC77C5" w:rsidRPr="00304099" w:rsidRDefault="00BC77C5" w:rsidP="00BC77C5">
      <w:pPr>
        <w:pStyle w:val="Akapitzlist"/>
        <w:numPr>
          <w:ilvl w:val="1"/>
          <w:numId w:val="2"/>
        </w:numPr>
        <w:spacing w:after="0" w:line="360" w:lineRule="auto"/>
        <w:jc w:val="both"/>
        <w:rPr>
          <w:rFonts w:ascii="Times New Roman" w:hAnsi="Times New Roman"/>
          <w:sz w:val="24"/>
          <w:szCs w:val="24"/>
        </w:rPr>
      </w:pPr>
      <w:r w:rsidRPr="00304099">
        <w:rPr>
          <w:rFonts w:ascii="Times New Roman" w:hAnsi="Times New Roman"/>
          <w:sz w:val="24"/>
          <w:szCs w:val="24"/>
        </w:rPr>
        <w:t>przygotowanie analizy ryzyka i procedur awaryjnych dla wykonywanego lotu,</w:t>
      </w:r>
    </w:p>
    <w:p w:rsidR="00BC77C5" w:rsidRPr="00304099" w:rsidRDefault="00BC77C5" w:rsidP="00BC77C5">
      <w:pPr>
        <w:pStyle w:val="Akapitzlist"/>
        <w:numPr>
          <w:ilvl w:val="1"/>
          <w:numId w:val="2"/>
        </w:numPr>
        <w:spacing w:after="0" w:line="360" w:lineRule="auto"/>
        <w:jc w:val="both"/>
        <w:rPr>
          <w:rFonts w:ascii="Times New Roman" w:hAnsi="Times New Roman"/>
          <w:sz w:val="24"/>
          <w:szCs w:val="24"/>
        </w:rPr>
      </w:pPr>
      <w:r w:rsidRPr="00304099">
        <w:rPr>
          <w:rFonts w:ascii="Times New Roman" w:hAnsi="Times New Roman"/>
          <w:sz w:val="24"/>
          <w:szCs w:val="24"/>
        </w:rPr>
        <w:t>weryfikację warunków meteorologicznych w wybranym terminie,</w:t>
      </w:r>
    </w:p>
    <w:p w:rsidR="00BC77C5" w:rsidRPr="00304099" w:rsidRDefault="00BC77C5" w:rsidP="00BC77C5">
      <w:pPr>
        <w:pStyle w:val="Akapitzlist"/>
        <w:numPr>
          <w:ilvl w:val="1"/>
          <w:numId w:val="2"/>
        </w:numPr>
        <w:spacing w:after="0" w:line="360" w:lineRule="auto"/>
        <w:jc w:val="both"/>
        <w:rPr>
          <w:rFonts w:ascii="Times New Roman" w:hAnsi="Times New Roman"/>
          <w:sz w:val="24"/>
          <w:szCs w:val="24"/>
        </w:rPr>
      </w:pPr>
      <w:r w:rsidRPr="00304099">
        <w:rPr>
          <w:rFonts w:ascii="Times New Roman" w:hAnsi="Times New Roman"/>
          <w:sz w:val="24"/>
          <w:szCs w:val="24"/>
        </w:rPr>
        <w:t>pozyskanie niezbędnych zezwoleń (o ile są potrzebne) umożliwiających legalne przeprowadzenie lotu, na wybranym obszarze, w wybranym terminie,</w:t>
      </w:r>
    </w:p>
    <w:p w:rsidR="00BC77C5" w:rsidRPr="00304099" w:rsidRDefault="00BC77C5" w:rsidP="00BC77C5">
      <w:pPr>
        <w:pStyle w:val="Akapitzlist"/>
        <w:numPr>
          <w:ilvl w:val="1"/>
          <w:numId w:val="2"/>
        </w:numPr>
        <w:spacing w:after="0" w:line="360" w:lineRule="auto"/>
        <w:jc w:val="both"/>
        <w:rPr>
          <w:rFonts w:ascii="Times New Roman" w:hAnsi="Times New Roman"/>
          <w:sz w:val="24"/>
          <w:szCs w:val="24"/>
        </w:rPr>
      </w:pPr>
      <w:r w:rsidRPr="00304099">
        <w:rPr>
          <w:rFonts w:ascii="Times New Roman" w:hAnsi="Times New Roman"/>
          <w:sz w:val="24"/>
          <w:szCs w:val="24"/>
        </w:rPr>
        <w:lastRenderedPageBreak/>
        <w:t>zapewnienie personelu wykwalifikowanego do wykonania lotu.</w:t>
      </w:r>
    </w:p>
    <w:p w:rsidR="00BC77C5" w:rsidRPr="00304099" w:rsidRDefault="00BC77C5" w:rsidP="00BC77C5">
      <w:pPr>
        <w:pStyle w:val="Akapitzlist"/>
        <w:numPr>
          <w:ilvl w:val="0"/>
          <w:numId w:val="2"/>
        </w:numPr>
        <w:spacing w:after="0" w:line="360" w:lineRule="auto"/>
        <w:jc w:val="both"/>
        <w:rPr>
          <w:rFonts w:ascii="Times New Roman" w:hAnsi="Times New Roman"/>
          <w:sz w:val="24"/>
          <w:szCs w:val="24"/>
        </w:rPr>
      </w:pPr>
      <w:r w:rsidRPr="00304099">
        <w:rPr>
          <w:rFonts w:ascii="Times New Roman" w:hAnsi="Times New Roman"/>
          <w:sz w:val="24"/>
          <w:szCs w:val="24"/>
        </w:rPr>
        <w:t>Wykonawca prowadzi zarejestrowaną działalność gospodarczą w zakresie objętym przedmiotem zamówienia i ma udokumentowane, np.12-miesięczne doświadczenie w lotach, w tym w zakresie analiz jakości powietrza (minimum udokumentowane 10 lotów).</w:t>
      </w:r>
    </w:p>
    <w:p w:rsidR="00BC77C5" w:rsidRPr="00304099" w:rsidRDefault="00BC77C5" w:rsidP="00BC77C5">
      <w:pPr>
        <w:pStyle w:val="Akapitzlist"/>
        <w:numPr>
          <w:ilvl w:val="0"/>
          <w:numId w:val="2"/>
        </w:numPr>
        <w:spacing w:after="0" w:line="360" w:lineRule="auto"/>
        <w:jc w:val="both"/>
        <w:rPr>
          <w:rFonts w:ascii="Times New Roman" w:hAnsi="Times New Roman"/>
          <w:sz w:val="24"/>
          <w:szCs w:val="24"/>
        </w:rPr>
      </w:pPr>
      <w:r w:rsidRPr="00304099">
        <w:rPr>
          <w:rFonts w:ascii="Times New Roman" w:hAnsi="Times New Roman"/>
          <w:sz w:val="24"/>
          <w:szCs w:val="24"/>
        </w:rPr>
        <w:t>Zespół przeprowadzający usługę powinien składać się minimum z: certyfikowanego operatora bezzałogowego statku powietrznego, posiadającego odpowiednie świadectwo kwalifikacji operatora (np.) od przynajmniej dwóch lat, osoby posiadającej doświadczenie w pilotowaniu i obsługiwaniu systemu oraz analityka odczytującego pomiary.</w:t>
      </w:r>
    </w:p>
    <w:p w:rsidR="00BC77C5" w:rsidRPr="00304099" w:rsidRDefault="00BC77C5" w:rsidP="00BC77C5">
      <w:pPr>
        <w:pStyle w:val="Akapitzlist"/>
        <w:numPr>
          <w:ilvl w:val="0"/>
          <w:numId w:val="2"/>
        </w:numPr>
        <w:spacing w:after="0" w:line="360" w:lineRule="auto"/>
        <w:jc w:val="both"/>
        <w:rPr>
          <w:rFonts w:ascii="Times New Roman" w:hAnsi="Times New Roman"/>
          <w:sz w:val="24"/>
          <w:szCs w:val="24"/>
        </w:rPr>
      </w:pPr>
      <w:r w:rsidRPr="00304099">
        <w:rPr>
          <w:rFonts w:ascii="Times New Roman" w:hAnsi="Times New Roman"/>
          <w:sz w:val="24"/>
          <w:szCs w:val="24"/>
        </w:rPr>
        <w:t>Wykonawca powinien dysponować bezzałogowym statkiem powietrznym dopuszczonym do lotów w UE (a także w Polsce), wyposażonym w urządzenie pomiarowe, umożliwiające wykonanie usługi, posiadającym rekomendację krajowych jednostek naukowych, statutowo zajmujących się jakością powietrza lub instytucji certyfikującej potwierdzającej zdolność przyrządu do wykonania usługi.</w:t>
      </w:r>
    </w:p>
    <w:p w:rsidR="00BC77C5" w:rsidRPr="00304099" w:rsidRDefault="00BC77C5" w:rsidP="00BC77C5">
      <w:pPr>
        <w:pStyle w:val="Akapitzlist"/>
        <w:numPr>
          <w:ilvl w:val="0"/>
          <w:numId w:val="2"/>
        </w:numPr>
        <w:spacing w:after="0" w:line="360" w:lineRule="auto"/>
        <w:jc w:val="both"/>
        <w:rPr>
          <w:rFonts w:ascii="Times New Roman" w:hAnsi="Times New Roman"/>
          <w:sz w:val="24"/>
          <w:szCs w:val="24"/>
        </w:rPr>
      </w:pPr>
      <w:r w:rsidRPr="00304099">
        <w:rPr>
          <w:rFonts w:ascii="Times New Roman" w:hAnsi="Times New Roman"/>
          <w:sz w:val="24"/>
          <w:szCs w:val="24"/>
        </w:rPr>
        <w:t>Bezzałogowy statek powietrzny wykorzystywany do lotów powinien zapewnić bezpieczeństwo lotu oraz umożliwiać bezpieczne lądowanie w przypadku awarii.</w:t>
      </w:r>
    </w:p>
    <w:p w:rsidR="00BC77C5" w:rsidRPr="006C429A" w:rsidRDefault="00BC77C5" w:rsidP="00BC77C5">
      <w:pPr>
        <w:pStyle w:val="Akapitzlist"/>
        <w:numPr>
          <w:ilvl w:val="0"/>
          <w:numId w:val="2"/>
        </w:numPr>
        <w:spacing w:after="0" w:line="360" w:lineRule="auto"/>
        <w:jc w:val="both"/>
        <w:rPr>
          <w:rFonts w:ascii="Times New Roman" w:hAnsi="Times New Roman"/>
          <w:sz w:val="24"/>
          <w:szCs w:val="24"/>
        </w:rPr>
      </w:pPr>
      <w:r w:rsidRPr="006C429A">
        <w:rPr>
          <w:rFonts w:ascii="Times New Roman" w:hAnsi="Times New Roman"/>
          <w:sz w:val="24"/>
          <w:szCs w:val="24"/>
        </w:rPr>
        <w:t>Wykonawca ponosi pełną odpowiedzialność za szkody powstałe:</w:t>
      </w:r>
    </w:p>
    <w:p w:rsidR="00BC77C5" w:rsidRPr="006C429A" w:rsidRDefault="00BC77C5" w:rsidP="00BC77C5">
      <w:pPr>
        <w:pStyle w:val="Akapitzlist"/>
        <w:numPr>
          <w:ilvl w:val="1"/>
          <w:numId w:val="2"/>
        </w:numPr>
        <w:spacing w:after="0" w:line="360" w:lineRule="auto"/>
        <w:jc w:val="both"/>
        <w:rPr>
          <w:rFonts w:ascii="Times New Roman" w:hAnsi="Times New Roman"/>
          <w:sz w:val="24"/>
          <w:szCs w:val="24"/>
        </w:rPr>
      </w:pPr>
      <w:r w:rsidRPr="006C429A">
        <w:rPr>
          <w:rFonts w:ascii="Times New Roman" w:hAnsi="Times New Roman"/>
          <w:sz w:val="24"/>
          <w:szCs w:val="24"/>
        </w:rPr>
        <w:t>w mieniu Zamawiającego;</w:t>
      </w:r>
    </w:p>
    <w:p w:rsidR="00BC77C5" w:rsidRPr="006C429A" w:rsidRDefault="00BC77C5" w:rsidP="00BC77C5">
      <w:pPr>
        <w:pStyle w:val="Akapitzlist"/>
        <w:numPr>
          <w:ilvl w:val="1"/>
          <w:numId w:val="2"/>
        </w:numPr>
        <w:spacing w:after="0" w:line="360" w:lineRule="auto"/>
        <w:jc w:val="both"/>
        <w:rPr>
          <w:rFonts w:ascii="Times New Roman" w:hAnsi="Times New Roman"/>
          <w:sz w:val="24"/>
          <w:szCs w:val="24"/>
        </w:rPr>
      </w:pPr>
      <w:r w:rsidRPr="006C429A">
        <w:rPr>
          <w:rFonts w:ascii="Times New Roman" w:hAnsi="Times New Roman"/>
          <w:sz w:val="24"/>
          <w:szCs w:val="24"/>
        </w:rPr>
        <w:t>w mieniu osób trzecich powstałe w związku z wykonaniem przedmiotowej umowy;</w:t>
      </w:r>
    </w:p>
    <w:p w:rsidR="00BC77C5" w:rsidRPr="006C429A" w:rsidRDefault="00BC77C5" w:rsidP="00BC77C5">
      <w:pPr>
        <w:pStyle w:val="Akapitzlist"/>
        <w:numPr>
          <w:ilvl w:val="1"/>
          <w:numId w:val="2"/>
        </w:numPr>
        <w:spacing w:after="0" w:line="360" w:lineRule="auto"/>
        <w:jc w:val="both"/>
        <w:rPr>
          <w:rFonts w:ascii="Times New Roman" w:hAnsi="Times New Roman"/>
          <w:sz w:val="24"/>
          <w:szCs w:val="24"/>
        </w:rPr>
      </w:pPr>
      <w:r w:rsidRPr="006C429A">
        <w:rPr>
          <w:rFonts w:ascii="Times New Roman" w:hAnsi="Times New Roman"/>
          <w:sz w:val="24"/>
          <w:szCs w:val="24"/>
        </w:rPr>
        <w:t>na osobach trzecich, w tym pracownikach Zamawiającego powstałe w związku z wykonaniem przedmiotowej umowy;</w:t>
      </w:r>
    </w:p>
    <w:p w:rsidR="00BC77C5" w:rsidRPr="006C429A" w:rsidRDefault="00BC77C5" w:rsidP="00BC77C5">
      <w:pPr>
        <w:pStyle w:val="Akapitzlist"/>
        <w:spacing w:after="0" w:line="360" w:lineRule="auto"/>
        <w:jc w:val="both"/>
        <w:rPr>
          <w:rFonts w:ascii="Times New Roman" w:hAnsi="Times New Roman"/>
          <w:sz w:val="24"/>
          <w:szCs w:val="24"/>
        </w:rPr>
      </w:pPr>
      <w:r w:rsidRPr="006C429A">
        <w:rPr>
          <w:rFonts w:ascii="Times New Roman" w:hAnsi="Times New Roman"/>
          <w:sz w:val="24"/>
          <w:szCs w:val="24"/>
        </w:rPr>
        <w:t>podczas i w związku z wykonaniem Przedmiotu umowy.</w:t>
      </w:r>
    </w:p>
    <w:p w:rsidR="00BC77C5" w:rsidRPr="00304099" w:rsidRDefault="00BC77C5" w:rsidP="00BC77C5">
      <w:pPr>
        <w:pStyle w:val="Akapitzlist"/>
        <w:numPr>
          <w:ilvl w:val="0"/>
          <w:numId w:val="2"/>
        </w:numPr>
        <w:spacing w:after="0" w:line="360" w:lineRule="auto"/>
        <w:jc w:val="both"/>
        <w:rPr>
          <w:rFonts w:ascii="Times New Roman" w:hAnsi="Times New Roman"/>
          <w:sz w:val="24"/>
          <w:szCs w:val="24"/>
        </w:rPr>
      </w:pPr>
      <w:r w:rsidRPr="00304099">
        <w:rPr>
          <w:rFonts w:ascii="Times New Roman" w:hAnsi="Times New Roman"/>
          <w:sz w:val="24"/>
          <w:szCs w:val="24"/>
        </w:rPr>
        <w:t>Wykonawca ponosi również pełną odpowiedzialność za wszelkie osoby trzecie, którymi posługuje się przy realizacji przedmiotowej umowy.</w:t>
      </w:r>
    </w:p>
    <w:p w:rsidR="00BC77C5"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r w:rsidRPr="00304099">
        <w:rPr>
          <w:rFonts w:ascii="Times New Roman" w:hAnsi="Times New Roman" w:cs="Times New Roman"/>
          <w:b/>
          <w:bCs/>
          <w:color w:val="000000"/>
          <w:sz w:val="24"/>
          <w:szCs w:val="24"/>
        </w:rPr>
        <w:t>§ 2.</w:t>
      </w:r>
    </w:p>
    <w:p w:rsidR="00BC77C5" w:rsidRPr="006C429A" w:rsidRDefault="00BC77C5" w:rsidP="00BC77C5">
      <w:pPr>
        <w:autoSpaceDE w:val="0"/>
        <w:autoSpaceDN w:val="0"/>
        <w:adjustRightInd w:val="0"/>
        <w:spacing w:after="0" w:line="360" w:lineRule="auto"/>
        <w:jc w:val="both"/>
        <w:rPr>
          <w:rFonts w:ascii="Times New Roman" w:hAnsi="Times New Roman" w:cs="Times New Roman"/>
          <w:bCs/>
          <w:color w:val="000000"/>
          <w:sz w:val="24"/>
          <w:szCs w:val="24"/>
        </w:rPr>
      </w:pPr>
      <w:r w:rsidRPr="006C429A">
        <w:rPr>
          <w:rFonts w:ascii="Times New Roman" w:hAnsi="Times New Roman" w:cs="Times New Roman"/>
          <w:sz w:val="24"/>
          <w:szCs w:val="24"/>
        </w:rPr>
        <w:t xml:space="preserve">1.Usługę wymienioną w </w:t>
      </w:r>
      <w:r w:rsidRPr="006C429A">
        <w:rPr>
          <w:rFonts w:ascii="Times New Roman" w:hAnsi="Times New Roman" w:cs="Times New Roman"/>
          <w:b/>
          <w:bCs/>
          <w:color w:val="000000"/>
          <w:sz w:val="24"/>
          <w:szCs w:val="24"/>
        </w:rPr>
        <w:t xml:space="preserve">§ </w:t>
      </w:r>
      <w:r w:rsidRPr="006C429A">
        <w:rPr>
          <w:rFonts w:ascii="Times New Roman" w:hAnsi="Times New Roman" w:cs="Times New Roman"/>
          <w:bCs/>
          <w:color w:val="000000"/>
          <w:sz w:val="24"/>
          <w:szCs w:val="24"/>
        </w:rPr>
        <w:t>1. ust. 1, Wykonawca zrealizuje w terminie do 30 dni od daty zawarcia umowy.</w:t>
      </w:r>
    </w:p>
    <w:p w:rsidR="00BC77C5" w:rsidRPr="006C429A" w:rsidRDefault="00BC77C5" w:rsidP="00BC77C5">
      <w:pPr>
        <w:autoSpaceDE w:val="0"/>
        <w:autoSpaceDN w:val="0"/>
        <w:adjustRightInd w:val="0"/>
        <w:spacing w:after="0" w:line="360" w:lineRule="auto"/>
        <w:jc w:val="both"/>
        <w:rPr>
          <w:rFonts w:ascii="Times New Roman" w:hAnsi="Times New Roman" w:cs="Times New Roman"/>
          <w:bCs/>
          <w:color w:val="000000"/>
          <w:sz w:val="24"/>
          <w:szCs w:val="24"/>
        </w:rPr>
      </w:pPr>
      <w:r w:rsidRPr="006C429A">
        <w:rPr>
          <w:rFonts w:ascii="Times New Roman" w:hAnsi="Times New Roman" w:cs="Times New Roman"/>
          <w:bCs/>
          <w:color w:val="000000"/>
          <w:sz w:val="24"/>
          <w:szCs w:val="24"/>
        </w:rPr>
        <w:t>2. Potwierdzeniem wykonania przedmiotu umowy będzie protokół odbioru podpisany przez Zamawiającego i Wykonawcę.</w:t>
      </w:r>
    </w:p>
    <w:p w:rsidR="00BC77C5"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r w:rsidRPr="00304099">
        <w:rPr>
          <w:rFonts w:ascii="Times New Roman" w:hAnsi="Times New Roman" w:cs="Times New Roman"/>
          <w:b/>
          <w:bCs/>
          <w:color w:val="000000"/>
          <w:sz w:val="24"/>
          <w:szCs w:val="24"/>
        </w:rPr>
        <w:t>§ 3.</w:t>
      </w:r>
    </w:p>
    <w:p w:rsidR="00BC77C5" w:rsidRPr="006C429A" w:rsidRDefault="00BC77C5" w:rsidP="00BC77C5">
      <w:pPr>
        <w:spacing w:after="0" w:line="360" w:lineRule="auto"/>
        <w:jc w:val="both"/>
        <w:rPr>
          <w:rFonts w:ascii="Times New Roman" w:hAnsi="Times New Roman" w:cs="Times New Roman"/>
          <w:bCs/>
          <w:color w:val="000000"/>
          <w:sz w:val="24"/>
          <w:szCs w:val="24"/>
        </w:rPr>
      </w:pPr>
      <w:r w:rsidRPr="006C429A">
        <w:rPr>
          <w:rFonts w:ascii="Times New Roman" w:hAnsi="Times New Roman" w:cs="Times New Roman"/>
          <w:bCs/>
          <w:color w:val="000000"/>
          <w:sz w:val="24"/>
          <w:szCs w:val="24"/>
        </w:rPr>
        <w:lastRenderedPageBreak/>
        <w:t>1.Za realizację przedmiotu umowy Wykonawcy przysługuje wynagrodzenie w wysokości ……………………………………………..brutto (słownie:………………………………………………………………………………………)</w:t>
      </w:r>
    </w:p>
    <w:p w:rsidR="00BC77C5" w:rsidRPr="006C429A" w:rsidRDefault="00BC77C5" w:rsidP="00BC77C5">
      <w:pPr>
        <w:spacing w:after="0" w:line="360" w:lineRule="auto"/>
        <w:jc w:val="both"/>
        <w:rPr>
          <w:rFonts w:ascii="Times New Roman" w:hAnsi="Times New Roman" w:cs="Times New Roman"/>
          <w:bCs/>
          <w:color w:val="000000"/>
          <w:sz w:val="24"/>
          <w:szCs w:val="24"/>
        </w:rPr>
      </w:pPr>
      <w:r w:rsidRPr="006C429A">
        <w:rPr>
          <w:rFonts w:ascii="Times New Roman" w:hAnsi="Times New Roman" w:cs="Times New Roman"/>
          <w:bCs/>
          <w:color w:val="000000"/>
          <w:sz w:val="24"/>
          <w:szCs w:val="24"/>
        </w:rPr>
        <w:t>2.Zapłata wynagrodzenia nastąpi po wykonaniu przedmiotu umowy w formie przelewu na konto Wykonawcy  Nr …………………………………………………………………………</w:t>
      </w:r>
    </w:p>
    <w:p w:rsidR="00BC77C5" w:rsidRPr="00304099" w:rsidRDefault="00BC77C5" w:rsidP="00BC77C5">
      <w:pPr>
        <w:autoSpaceDE w:val="0"/>
        <w:autoSpaceDN w:val="0"/>
        <w:adjustRightInd w:val="0"/>
        <w:spacing w:after="0" w:line="360" w:lineRule="auto"/>
        <w:jc w:val="both"/>
        <w:rPr>
          <w:rFonts w:ascii="Times New Roman" w:hAnsi="Times New Roman" w:cs="Times New Roman"/>
          <w:b/>
          <w:bCs/>
          <w:color w:val="000000"/>
          <w:sz w:val="24"/>
          <w:szCs w:val="24"/>
        </w:rPr>
      </w:pPr>
      <w:r w:rsidRPr="006C429A">
        <w:rPr>
          <w:rFonts w:ascii="Times New Roman" w:hAnsi="Times New Roman" w:cs="Times New Roman"/>
          <w:bCs/>
          <w:color w:val="000000"/>
          <w:sz w:val="24"/>
          <w:szCs w:val="24"/>
        </w:rPr>
        <w:t xml:space="preserve">w terminie do 30 dni, licząc od dnia dostarczenia Zamawiającemu prawidłowo wystawionej faktury VAT. Podstawą wystawienia faktury będzie protokół odbioru, o którym mowa w </w:t>
      </w:r>
      <w:r w:rsidRPr="00304099">
        <w:rPr>
          <w:rFonts w:ascii="Times New Roman" w:hAnsi="Times New Roman" w:cs="Times New Roman"/>
          <w:b/>
          <w:bCs/>
          <w:color w:val="000000"/>
          <w:sz w:val="24"/>
          <w:szCs w:val="24"/>
        </w:rPr>
        <w:t>§ 2.</w:t>
      </w:r>
    </w:p>
    <w:p w:rsidR="00BC77C5" w:rsidRPr="00304099" w:rsidRDefault="00BC77C5" w:rsidP="00BC77C5">
      <w:pPr>
        <w:spacing w:after="0" w:line="360" w:lineRule="auto"/>
        <w:jc w:val="both"/>
        <w:rPr>
          <w:rFonts w:ascii="Times New Roman" w:hAnsi="Times New Roman" w:cs="Times New Roman"/>
          <w:b/>
          <w:bCs/>
          <w:color w:val="000000"/>
          <w:sz w:val="24"/>
          <w:szCs w:val="24"/>
        </w:rPr>
      </w:pPr>
      <w:r w:rsidRPr="006C429A">
        <w:rPr>
          <w:rFonts w:ascii="Times New Roman" w:hAnsi="Times New Roman" w:cs="Times New Roman"/>
          <w:bCs/>
          <w:color w:val="000000"/>
          <w:sz w:val="24"/>
          <w:szCs w:val="24"/>
        </w:rPr>
        <w:t>ust. 2 .</w:t>
      </w: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r w:rsidRPr="00304099">
        <w:rPr>
          <w:rFonts w:ascii="Times New Roman" w:hAnsi="Times New Roman" w:cs="Times New Roman"/>
          <w:b/>
          <w:bCs/>
          <w:color w:val="000000"/>
          <w:sz w:val="24"/>
          <w:szCs w:val="24"/>
        </w:rPr>
        <w:t>§ 4.</w:t>
      </w:r>
    </w:p>
    <w:p w:rsidR="00BC77C5" w:rsidRPr="006C429A" w:rsidRDefault="00BC77C5" w:rsidP="00BC77C5">
      <w:pPr>
        <w:spacing w:after="0" w:line="360" w:lineRule="auto"/>
        <w:jc w:val="both"/>
        <w:rPr>
          <w:rFonts w:ascii="Times New Roman" w:hAnsi="Times New Roman" w:cs="Times New Roman"/>
          <w:bCs/>
          <w:color w:val="000000"/>
          <w:sz w:val="24"/>
          <w:szCs w:val="24"/>
        </w:rPr>
      </w:pPr>
      <w:r w:rsidRPr="006C429A">
        <w:rPr>
          <w:rFonts w:ascii="Times New Roman" w:hAnsi="Times New Roman" w:cs="Times New Roman"/>
          <w:bCs/>
          <w:color w:val="000000"/>
          <w:sz w:val="24"/>
          <w:szCs w:val="24"/>
        </w:rPr>
        <w:t xml:space="preserve">Za niewykonanie przedmiotu umowy w terminie, o którym mowa w </w:t>
      </w:r>
      <w:r w:rsidRPr="00304099">
        <w:rPr>
          <w:rFonts w:ascii="Times New Roman" w:hAnsi="Times New Roman" w:cs="Times New Roman"/>
          <w:b/>
          <w:bCs/>
          <w:color w:val="000000"/>
          <w:sz w:val="24"/>
          <w:szCs w:val="24"/>
        </w:rPr>
        <w:t xml:space="preserve">§ </w:t>
      </w:r>
      <w:r w:rsidRPr="00304099">
        <w:rPr>
          <w:rFonts w:ascii="Times New Roman" w:hAnsi="Times New Roman" w:cs="Times New Roman"/>
          <w:bCs/>
          <w:color w:val="000000"/>
          <w:sz w:val="24"/>
          <w:szCs w:val="24"/>
        </w:rPr>
        <w:t>2</w:t>
      </w:r>
      <w:r w:rsidRPr="00304099">
        <w:rPr>
          <w:rFonts w:ascii="Times New Roman" w:hAnsi="Times New Roman" w:cs="Times New Roman"/>
          <w:b/>
          <w:bCs/>
          <w:color w:val="000000"/>
          <w:sz w:val="24"/>
          <w:szCs w:val="24"/>
        </w:rPr>
        <w:t xml:space="preserve"> </w:t>
      </w:r>
      <w:r w:rsidRPr="00304099">
        <w:rPr>
          <w:rFonts w:ascii="Times New Roman" w:hAnsi="Times New Roman" w:cs="Times New Roman"/>
          <w:bCs/>
          <w:color w:val="000000"/>
          <w:sz w:val="24"/>
          <w:szCs w:val="24"/>
        </w:rPr>
        <w:t>ust. 1 Wykonawca zapłaci Zamawiającemu karę umowną w wysokości 0,1 % wynagrodzenia umownego brutto za każdy dzień zwłoki.</w:t>
      </w:r>
    </w:p>
    <w:p w:rsidR="00BC77C5"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r w:rsidRPr="00304099">
        <w:rPr>
          <w:rFonts w:ascii="Times New Roman" w:hAnsi="Times New Roman" w:cs="Times New Roman"/>
          <w:b/>
          <w:bCs/>
          <w:color w:val="000000"/>
          <w:sz w:val="24"/>
          <w:szCs w:val="24"/>
        </w:rPr>
        <w:t>§ 5.</w:t>
      </w:r>
    </w:p>
    <w:p w:rsidR="00BC77C5" w:rsidRPr="006C429A" w:rsidRDefault="00BC77C5" w:rsidP="00BC77C5">
      <w:pPr>
        <w:pStyle w:val="Akapitzlist"/>
        <w:numPr>
          <w:ilvl w:val="0"/>
          <w:numId w:val="1"/>
        </w:numPr>
        <w:autoSpaceDE w:val="0"/>
        <w:autoSpaceDN w:val="0"/>
        <w:adjustRightInd w:val="0"/>
        <w:spacing w:after="0" w:line="360" w:lineRule="auto"/>
        <w:ind w:left="0" w:firstLine="0"/>
        <w:jc w:val="both"/>
        <w:rPr>
          <w:rFonts w:ascii="Times New Roman" w:hAnsi="Times New Roman"/>
          <w:color w:val="000000"/>
          <w:sz w:val="24"/>
          <w:szCs w:val="24"/>
        </w:rPr>
      </w:pPr>
      <w:r w:rsidRPr="006C429A">
        <w:rPr>
          <w:rFonts w:ascii="Times New Roman" w:hAnsi="Times New Roman"/>
          <w:color w:val="000000"/>
          <w:sz w:val="24"/>
          <w:szCs w:val="24"/>
        </w:rPr>
        <w:t xml:space="preserve">Zmiana postanowień zawartej umowy może nastąpić za zgodą obu stron wyrażoną na piśmie pod rygorem nieważności takiej zmiany. </w:t>
      </w:r>
    </w:p>
    <w:p w:rsidR="00BC77C5" w:rsidRPr="006C429A" w:rsidRDefault="00BC77C5" w:rsidP="00BC77C5">
      <w:pPr>
        <w:pStyle w:val="Akapitzlist"/>
        <w:numPr>
          <w:ilvl w:val="0"/>
          <w:numId w:val="1"/>
        </w:numPr>
        <w:autoSpaceDE w:val="0"/>
        <w:autoSpaceDN w:val="0"/>
        <w:adjustRightInd w:val="0"/>
        <w:spacing w:after="0" w:line="360" w:lineRule="auto"/>
        <w:ind w:left="0" w:firstLine="0"/>
        <w:jc w:val="both"/>
        <w:rPr>
          <w:rFonts w:ascii="Times New Roman" w:hAnsi="Times New Roman"/>
          <w:color w:val="000000"/>
          <w:sz w:val="24"/>
          <w:szCs w:val="24"/>
        </w:rPr>
      </w:pPr>
      <w:r w:rsidRPr="006C429A">
        <w:rPr>
          <w:rFonts w:ascii="Times New Roman" w:hAnsi="Times New Roman"/>
          <w:color w:val="000000"/>
          <w:sz w:val="24"/>
          <w:szCs w:val="24"/>
        </w:rPr>
        <w:t>Niedopuszczalna jest jednak pod rygorem nieważności zmiana postanowień zawartej umowy oraz wprowadzenie nowych postanowień do umowy niekorzystnych dla Zamawiającego lub Wykonawcy, jeżeli po ich uwzględnieniu należałoby zmienić treść oferty, na podstawie której dokonano wyboru Wykonawcy, chyba że konieczność wprowadzenia takich zmian wynika z okoliczności, których nie można przewidzieć w chwili zawarcia umowy.</w:t>
      </w:r>
    </w:p>
    <w:p w:rsidR="00BC77C5"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r w:rsidRPr="00304099">
        <w:rPr>
          <w:rFonts w:ascii="Times New Roman" w:hAnsi="Times New Roman" w:cs="Times New Roman"/>
          <w:b/>
          <w:bCs/>
          <w:color w:val="000000"/>
          <w:sz w:val="24"/>
          <w:szCs w:val="24"/>
        </w:rPr>
        <w:t>§ 6.</w:t>
      </w:r>
    </w:p>
    <w:p w:rsidR="00BC77C5" w:rsidRPr="00304099" w:rsidRDefault="00BC77C5" w:rsidP="00BC77C5">
      <w:pPr>
        <w:pStyle w:val="Akapitzlist"/>
        <w:numPr>
          <w:ilvl w:val="0"/>
          <w:numId w:val="3"/>
        </w:numPr>
        <w:spacing w:after="0" w:line="360" w:lineRule="auto"/>
        <w:contextualSpacing w:val="0"/>
        <w:jc w:val="both"/>
        <w:rPr>
          <w:rFonts w:ascii="Times New Roman" w:hAnsi="Times New Roman"/>
          <w:sz w:val="24"/>
          <w:szCs w:val="24"/>
          <w:lang w:eastAsia="pl-PL"/>
        </w:rPr>
      </w:pPr>
      <w:r w:rsidRPr="00304099">
        <w:rPr>
          <w:rFonts w:ascii="Times New Roman" w:hAnsi="Times New Roman"/>
          <w:sz w:val="24"/>
          <w:szCs w:val="24"/>
          <w:lang w:eastAsia="pl-PL"/>
        </w:rPr>
        <w:t xml:space="preserve">Wykonawca nie może bez zgody Zamawiającego dokonać przelewu wierzytelności wynikających z niniejszej umowy, a także dokonać cesji w formie umowy poręczenia, czy wstąpienia w prawa zaspokojonego wierzyciela w trybie art. 518 </w:t>
      </w:r>
      <w:bookmarkStart w:id="1" w:name="_Hlk67997690"/>
      <w:r w:rsidRPr="00304099">
        <w:rPr>
          <w:rFonts w:ascii="Times New Roman" w:hAnsi="Times New Roman"/>
          <w:sz w:val="24"/>
          <w:szCs w:val="24"/>
          <w:lang w:eastAsia="pl-PL"/>
        </w:rPr>
        <w:t xml:space="preserve">ustawy z dnia 23 kwietnia 1964 r. Kodeks cywilny (Dz.U.2020.1740 </w:t>
      </w:r>
      <w:proofErr w:type="spellStart"/>
      <w:r w:rsidRPr="00304099">
        <w:rPr>
          <w:rFonts w:ascii="Times New Roman" w:hAnsi="Times New Roman"/>
          <w:sz w:val="24"/>
          <w:szCs w:val="24"/>
          <w:lang w:eastAsia="pl-PL"/>
        </w:rPr>
        <w:t>t.j</w:t>
      </w:r>
      <w:proofErr w:type="spellEnd"/>
      <w:r w:rsidRPr="00304099">
        <w:rPr>
          <w:rFonts w:ascii="Times New Roman" w:hAnsi="Times New Roman"/>
          <w:sz w:val="24"/>
          <w:szCs w:val="24"/>
          <w:lang w:eastAsia="pl-PL"/>
        </w:rPr>
        <w:t>. z dnia 2020.10.08) zwaną w dalszej części umowy „k.c.”</w:t>
      </w:r>
      <w:bookmarkEnd w:id="1"/>
    </w:p>
    <w:p w:rsidR="00BC77C5" w:rsidRPr="00304099" w:rsidRDefault="00BC77C5" w:rsidP="00BC77C5">
      <w:pPr>
        <w:pStyle w:val="Akapitzlist"/>
        <w:numPr>
          <w:ilvl w:val="0"/>
          <w:numId w:val="3"/>
        </w:numPr>
        <w:spacing w:after="0" w:line="360" w:lineRule="auto"/>
        <w:contextualSpacing w:val="0"/>
        <w:jc w:val="both"/>
        <w:rPr>
          <w:rFonts w:ascii="Times New Roman" w:hAnsi="Times New Roman"/>
          <w:sz w:val="24"/>
          <w:szCs w:val="24"/>
          <w:lang w:eastAsia="pl-PL"/>
        </w:rPr>
      </w:pPr>
      <w:r w:rsidRPr="00304099">
        <w:rPr>
          <w:rFonts w:ascii="Times New Roman" w:hAnsi="Times New Roman"/>
          <w:sz w:val="24"/>
          <w:szCs w:val="24"/>
          <w:lang w:eastAsia="pl-PL"/>
        </w:rPr>
        <w:t>Wykonawca zobowiązuje się do niedokonywania przekazu świadczenia Odbiorcy (w rozumieniu art. 921</w:t>
      </w:r>
      <w:r w:rsidRPr="00304099">
        <w:rPr>
          <w:rFonts w:ascii="Times New Roman" w:hAnsi="Times New Roman"/>
          <w:sz w:val="24"/>
          <w:szCs w:val="24"/>
          <w:vertAlign w:val="superscript"/>
          <w:lang w:eastAsia="pl-PL"/>
        </w:rPr>
        <w:t>1</w:t>
      </w:r>
      <w:r w:rsidRPr="00304099">
        <w:rPr>
          <w:rFonts w:ascii="Times New Roman" w:hAnsi="Times New Roman"/>
          <w:sz w:val="24"/>
          <w:szCs w:val="24"/>
          <w:lang w:eastAsia="pl-PL"/>
        </w:rPr>
        <w:t>-921</w:t>
      </w:r>
      <w:r w:rsidRPr="00304099">
        <w:rPr>
          <w:rFonts w:ascii="Times New Roman" w:hAnsi="Times New Roman"/>
          <w:sz w:val="24"/>
          <w:szCs w:val="24"/>
          <w:vertAlign w:val="superscript"/>
          <w:lang w:eastAsia="pl-PL"/>
        </w:rPr>
        <w:t>5</w:t>
      </w:r>
      <w:r w:rsidRPr="00304099">
        <w:rPr>
          <w:rFonts w:ascii="Times New Roman" w:hAnsi="Times New Roman"/>
          <w:sz w:val="24"/>
          <w:szCs w:val="24"/>
          <w:lang w:eastAsia="pl-PL"/>
        </w:rPr>
        <w:t xml:space="preserve"> k.c.), w całości lub w części, należnego na podstawie niniejszej umowy. W razie nie wywiązanie się z niniejszego zobowiązania, Wykonawca zapłaci Zamawiającemu karę umowną w wysokości wartości przekazanego świadczenia. </w:t>
      </w:r>
    </w:p>
    <w:p w:rsidR="00BC77C5" w:rsidRPr="00304099" w:rsidRDefault="00BC77C5" w:rsidP="00BC77C5">
      <w:pPr>
        <w:pStyle w:val="Akapitzlist"/>
        <w:numPr>
          <w:ilvl w:val="0"/>
          <w:numId w:val="3"/>
        </w:numPr>
        <w:spacing w:after="0" w:line="360" w:lineRule="auto"/>
        <w:contextualSpacing w:val="0"/>
        <w:jc w:val="both"/>
        <w:rPr>
          <w:rFonts w:ascii="Times New Roman" w:hAnsi="Times New Roman"/>
          <w:sz w:val="24"/>
          <w:szCs w:val="24"/>
          <w:lang w:eastAsia="pl-PL"/>
        </w:rPr>
      </w:pPr>
      <w:r w:rsidRPr="00304099">
        <w:rPr>
          <w:rFonts w:ascii="Times New Roman" w:hAnsi="Times New Roman"/>
          <w:color w:val="000000"/>
          <w:sz w:val="24"/>
          <w:szCs w:val="24"/>
          <w:lang w:eastAsia="pl-PL"/>
        </w:rPr>
        <w:lastRenderedPageBreak/>
        <w:t xml:space="preserve">W razie nie wywiązania się Wykonawcy z zobowiązań określonych w niniejszym paragrafie umowy, Wykonawca zobowiązuje się zapłacić Zamawiającemu karę umowną w wysokości wartości świadczenia, które stanowiło przedmiot w/w cesji, przelewu, poręczenia. </w:t>
      </w:r>
    </w:p>
    <w:p w:rsidR="00BC77C5" w:rsidRPr="00304099" w:rsidRDefault="00BC77C5" w:rsidP="00BC77C5">
      <w:pPr>
        <w:pStyle w:val="Akapitzlist"/>
        <w:numPr>
          <w:ilvl w:val="0"/>
          <w:numId w:val="3"/>
        </w:numPr>
        <w:autoSpaceDE w:val="0"/>
        <w:autoSpaceDN w:val="0"/>
        <w:adjustRightInd w:val="0"/>
        <w:spacing w:after="0" w:line="360" w:lineRule="auto"/>
        <w:jc w:val="both"/>
        <w:rPr>
          <w:rFonts w:ascii="Times New Roman" w:hAnsi="Times New Roman"/>
          <w:color w:val="000000"/>
          <w:sz w:val="24"/>
          <w:szCs w:val="24"/>
        </w:rPr>
      </w:pPr>
      <w:r w:rsidRPr="00304099">
        <w:rPr>
          <w:rFonts w:ascii="Times New Roman" w:hAnsi="Times New Roman"/>
          <w:sz w:val="24"/>
          <w:szCs w:val="24"/>
        </w:rPr>
        <w:t>Wykonawcy nie przysługują uprawnienia z tytułu art. 490 k.c. oraz 491 k.c.</w:t>
      </w:r>
    </w:p>
    <w:p w:rsidR="00BC77C5" w:rsidRPr="006C429A" w:rsidRDefault="00BC77C5" w:rsidP="00BC77C5">
      <w:pPr>
        <w:pStyle w:val="Akapitzlist"/>
        <w:numPr>
          <w:ilvl w:val="0"/>
          <w:numId w:val="3"/>
        </w:numPr>
        <w:autoSpaceDE w:val="0"/>
        <w:autoSpaceDN w:val="0"/>
        <w:adjustRightInd w:val="0"/>
        <w:spacing w:after="0" w:line="360" w:lineRule="auto"/>
        <w:jc w:val="both"/>
        <w:rPr>
          <w:rFonts w:ascii="Times New Roman" w:hAnsi="Times New Roman"/>
          <w:color w:val="000000"/>
          <w:sz w:val="24"/>
          <w:szCs w:val="24"/>
        </w:rPr>
      </w:pPr>
      <w:r w:rsidRPr="006C429A">
        <w:rPr>
          <w:rFonts w:ascii="Times New Roman" w:hAnsi="Times New Roman"/>
          <w:color w:val="000000"/>
          <w:sz w:val="24"/>
          <w:szCs w:val="24"/>
        </w:rPr>
        <w:t>W kwestiach spornych wynikłych w związku z treścią lub realizacją niniejszej umowy strony będą dążyły do polubownego załatwienia sprawy, a gdy okaże się to niemożliwe, właściwym dla rozpatrzenia sporu będzie sąd powszechny właściwy dla siedziby Zamawiającego.</w:t>
      </w:r>
    </w:p>
    <w:p w:rsidR="00BC77C5" w:rsidRPr="006C429A" w:rsidRDefault="00BC77C5" w:rsidP="00BC77C5">
      <w:pPr>
        <w:pStyle w:val="Akapitzlist"/>
        <w:numPr>
          <w:ilvl w:val="0"/>
          <w:numId w:val="3"/>
        </w:numPr>
        <w:autoSpaceDE w:val="0"/>
        <w:autoSpaceDN w:val="0"/>
        <w:adjustRightInd w:val="0"/>
        <w:spacing w:after="0" w:line="360" w:lineRule="auto"/>
        <w:jc w:val="both"/>
        <w:rPr>
          <w:rFonts w:ascii="Times New Roman" w:hAnsi="Times New Roman"/>
          <w:color w:val="000000"/>
          <w:sz w:val="24"/>
          <w:szCs w:val="24"/>
        </w:rPr>
      </w:pPr>
      <w:r w:rsidRPr="006C429A">
        <w:rPr>
          <w:rFonts w:ascii="Times New Roman" w:hAnsi="Times New Roman"/>
          <w:color w:val="000000"/>
          <w:sz w:val="24"/>
          <w:szCs w:val="24"/>
        </w:rPr>
        <w:t>W sprawach nieuregulowanych niniejszą umową, zastosowanie mają przepisy prawa polskiego, w szczególności Kodeksu Cywilnego. Strony wyłączają jednak między sobą obowiązywanie art. 552 k.c.</w:t>
      </w:r>
    </w:p>
    <w:p w:rsidR="00BC77C5" w:rsidRPr="00304099" w:rsidRDefault="00BC77C5" w:rsidP="00BC77C5">
      <w:pPr>
        <w:pStyle w:val="Akapitzlist"/>
        <w:autoSpaceDE w:val="0"/>
        <w:autoSpaceDN w:val="0"/>
        <w:adjustRightInd w:val="0"/>
        <w:spacing w:after="0" w:line="360" w:lineRule="auto"/>
        <w:jc w:val="both"/>
        <w:rPr>
          <w:rFonts w:ascii="Times New Roman" w:hAnsi="Times New Roman"/>
          <w:color w:val="000000"/>
          <w:sz w:val="24"/>
          <w:szCs w:val="24"/>
        </w:rPr>
      </w:pPr>
    </w:p>
    <w:p w:rsidR="00BC77C5" w:rsidRPr="00304099" w:rsidRDefault="00BC77C5" w:rsidP="00BC77C5">
      <w:pPr>
        <w:autoSpaceDE w:val="0"/>
        <w:autoSpaceDN w:val="0"/>
        <w:adjustRightInd w:val="0"/>
        <w:spacing w:after="0" w:line="360" w:lineRule="auto"/>
        <w:jc w:val="center"/>
        <w:rPr>
          <w:rFonts w:ascii="Times New Roman" w:hAnsi="Times New Roman" w:cs="Times New Roman"/>
          <w:b/>
          <w:bCs/>
          <w:color w:val="000000"/>
          <w:sz w:val="24"/>
          <w:szCs w:val="24"/>
        </w:rPr>
      </w:pPr>
      <w:r w:rsidRPr="00304099">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7.</w:t>
      </w:r>
    </w:p>
    <w:p w:rsidR="00BC77C5" w:rsidRPr="00304099"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r w:rsidRPr="00304099">
        <w:rPr>
          <w:rFonts w:ascii="Times New Roman" w:hAnsi="Times New Roman" w:cs="Times New Roman"/>
          <w:color w:val="000000"/>
          <w:sz w:val="24"/>
          <w:szCs w:val="24"/>
        </w:rPr>
        <w:t>Umowę niniejszą sporządzono w trzech jednobrzmiących egzemplarzach dwa dla Zamawiającego, jeden dla Wykonawcy.</w:t>
      </w:r>
    </w:p>
    <w:p w:rsidR="00BC77C5" w:rsidRPr="00304099"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p>
    <w:p w:rsidR="00BC77C5" w:rsidRPr="00304099"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p>
    <w:p w:rsidR="00BC77C5" w:rsidRPr="00304099" w:rsidRDefault="00BC77C5" w:rsidP="00BC77C5">
      <w:pPr>
        <w:autoSpaceDE w:val="0"/>
        <w:autoSpaceDN w:val="0"/>
        <w:adjustRightInd w:val="0"/>
        <w:spacing w:after="0" w:line="360" w:lineRule="auto"/>
        <w:jc w:val="both"/>
        <w:rPr>
          <w:rFonts w:ascii="Times New Roman" w:hAnsi="Times New Roman" w:cs="Times New Roman"/>
          <w:color w:val="000000"/>
          <w:sz w:val="24"/>
          <w:szCs w:val="24"/>
        </w:rPr>
      </w:pPr>
    </w:p>
    <w:p w:rsidR="00BC77C5" w:rsidRPr="00304099" w:rsidRDefault="00BC77C5" w:rsidP="00BC77C5">
      <w:pPr>
        <w:autoSpaceDE w:val="0"/>
        <w:autoSpaceDN w:val="0"/>
        <w:adjustRightInd w:val="0"/>
        <w:spacing w:after="0" w:line="360" w:lineRule="auto"/>
        <w:jc w:val="both"/>
        <w:rPr>
          <w:rFonts w:ascii="Times New Roman" w:hAnsi="Times New Roman" w:cs="Times New Roman"/>
          <w:i/>
          <w:iCs/>
          <w:color w:val="808080"/>
          <w:sz w:val="24"/>
          <w:szCs w:val="24"/>
        </w:rPr>
      </w:pPr>
      <w:r w:rsidRPr="00304099">
        <w:rPr>
          <w:rFonts w:ascii="Times New Roman" w:hAnsi="Times New Roman" w:cs="Times New Roman"/>
          <w:color w:val="000000"/>
          <w:sz w:val="24"/>
          <w:szCs w:val="24"/>
        </w:rPr>
        <w:t>ZAMAWIAJĄCY                                                                                     WYKONAWCA</w:t>
      </w:r>
    </w:p>
    <w:p w:rsidR="00BC77C5" w:rsidRPr="00304099" w:rsidRDefault="00BC77C5" w:rsidP="00BC77C5">
      <w:pPr>
        <w:spacing w:line="360" w:lineRule="auto"/>
        <w:rPr>
          <w:rFonts w:ascii="Times New Roman" w:hAnsi="Times New Roman" w:cs="Times New Roman"/>
          <w:sz w:val="24"/>
          <w:szCs w:val="24"/>
        </w:rPr>
      </w:pPr>
    </w:p>
    <w:p w:rsidR="00236BA9" w:rsidRDefault="00236BA9"/>
    <w:sectPr w:rsidR="00236B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50974"/>
    <w:multiLevelType w:val="hybridMultilevel"/>
    <w:tmpl w:val="A87647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E43B2D"/>
    <w:multiLevelType w:val="hybridMultilevel"/>
    <w:tmpl w:val="F5766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C2315F0"/>
    <w:multiLevelType w:val="hybridMultilevel"/>
    <w:tmpl w:val="59AED8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7C5"/>
    <w:rsid w:val="00236BA9"/>
    <w:rsid w:val="00BC77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142F44-03C7-4E5F-AC98-99E378807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C77C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BC77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C77C5"/>
    <w:rPr>
      <w:rFonts w:asciiTheme="majorHAnsi" w:eastAsiaTheme="majorEastAsia" w:hAnsiTheme="majorHAnsi" w:cstheme="majorBidi"/>
      <w:spacing w:val="-10"/>
      <w:kern w:val="28"/>
      <w:sz w:val="56"/>
      <w:szCs w:val="56"/>
    </w:rPr>
  </w:style>
  <w:style w:type="paragraph" w:styleId="Akapitzlist">
    <w:name w:val="List Paragraph"/>
    <w:aliases w:val="L1,Numerowanie,Akapit z listą BS,Bulleted list,Akapit z listą5,Odstavec,Kolorowa lista — akcent 11,CW_Lista,Podsis rysunku,sw tekst,normalny tekst,Akapit z listą3,Obiekt,BulletC,Akapit z listą31,NOWY,Akapit z listą32,Akapit z listą2"/>
    <w:basedOn w:val="Normalny"/>
    <w:link w:val="AkapitzlistZnak"/>
    <w:uiPriority w:val="34"/>
    <w:qFormat/>
    <w:rsid w:val="00BC77C5"/>
    <w:pPr>
      <w:spacing w:after="200" w:line="276" w:lineRule="auto"/>
      <w:ind w:left="720"/>
      <w:contextualSpacing/>
    </w:pPr>
    <w:rPr>
      <w:rFonts w:ascii="Calibri" w:eastAsia="Calibri" w:hAnsi="Calibri" w:cs="Times New Roman"/>
    </w:rPr>
  </w:style>
  <w:style w:type="character" w:customStyle="1" w:styleId="AkapitzlistZnak">
    <w:name w:val="Akapit z listą Znak"/>
    <w:aliases w:val="L1 Znak,Numerowanie Znak,Akapit z listą BS Znak,Bulleted list Znak,Akapit z listą5 Znak,Odstavec Znak,Kolorowa lista — akcent 11 Znak,CW_Lista Znak,Podsis rysunku Znak,sw tekst Znak,normalny tekst Znak,Akapit z listą3 Znak,NOWY Znak"/>
    <w:link w:val="Akapitzlist"/>
    <w:uiPriority w:val="34"/>
    <w:qFormat/>
    <w:locked/>
    <w:rsid w:val="00BC77C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5292</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Kowalska</dc:creator>
  <cp:keywords/>
  <dc:description/>
  <cp:lastModifiedBy>Anna Kowalska</cp:lastModifiedBy>
  <cp:revision>1</cp:revision>
  <dcterms:created xsi:type="dcterms:W3CDTF">2021-11-04T09:11:00Z</dcterms:created>
  <dcterms:modified xsi:type="dcterms:W3CDTF">2021-11-04T09:11:00Z</dcterms:modified>
</cp:coreProperties>
</file>