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4C58" w:rsidRPr="00125171" w:rsidRDefault="00B626E1" w:rsidP="00CD1D1A">
      <w:pPr>
        <w:tabs>
          <w:tab w:val="left" w:pos="3384"/>
        </w:tabs>
        <w:jc w:val="center"/>
        <w:rPr>
          <w:b/>
        </w:rPr>
      </w:pPr>
      <w:r>
        <w:rPr>
          <w:b/>
        </w:rPr>
        <w:t xml:space="preserve"> </w:t>
      </w:r>
      <w:r w:rsidRPr="00125171">
        <w:rPr>
          <w:b/>
        </w:rPr>
        <w:t xml:space="preserve">Projekt </w:t>
      </w:r>
      <w:r w:rsidR="00CD1D1A" w:rsidRPr="00125171">
        <w:rPr>
          <w:b/>
        </w:rPr>
        <w:t>UMOW</w:t>
      </w:r>
      <w:r w:rsidRPr="00125171">
        <w:rPr>
          <w:b/>
        </w:rPr>
        <w:t xml:space="preserve">Y </w:t>
      </w:r>
      <w:r w:rsidR="00CD1D1A" w:rsidRPr="00125171">
        <w:rPr>
          <w:b/>
        </w:rPr>
        <w:t xml:space="preserve"> Nr ZP.272</w:t>
      </w:r>
      <w:r w:rsidRPr="00125171">
        <w:rPr>
          <w:b/>
        </w:rPr>
        <w:t>……</w:t>
      </w:r>
      <w:r w:rsidR="00CD1D1A" w:rsidRPr="00125171">
        <w:rPr>
          <w:b/>
        </w:rPr>
        <w:t>.20</w:t>
      </w:r>
      <w:r w:rsidR="001C128A" w:rsidRPr="00125171">
        <w:rPr>
          <w:b/>
        </w:rPr>
        <w:t>2</w:t>
      </w:r>
      <w:r w:rsidR="00F76AEA">
        <w:rPr>
          <w:b/>
        </w:rPr>
        <w:t>2</w:t>
      </w:r>
      <w:r w:rsidR="00EC0873" w:rsidRPr="00125171">
        <w:rPr>
          <w:b/>
        </w:rPr>
        <w:t xml:space="preserve"> </w:t>
      </w:r>
      <w:r w:rsidR="00F76AEA">
        <w:rPr>
          <w:b/>
        </w:rPr>
        <w:t>EL</w:t>
      </w:r>
      <w:r w:rsidR="00EC0873" w:rsidRPr="00125171">
        <w:rPr>
          <w:b/>
        </w:rPr>
        <w:t xml:space="preserve"> </w:t>
      </w:r>
    </w:p>
    <w:p w:rsidR="009319E6" w:rsidRPr="00125171" w:rsidRDefault="009319E6" w:rsidP="00186490">
      <w:pPr>
        <w:jc w:val="center"/>
        <w:rPr>
          <w:b/>
        </w:rPr>
      </w:pPr>
    </w:p>
    <w:p w:rsidR="00186490" w:rsidRPr="00125171" w:rsidRDefault="00186490" w:rsidP="00082291">
      <w:pPr>
        <w:spacing w:line="276" w:lineRule="auto"/>
        <w:jc w:val="both"/>
      </w:pPr>
      <w:r w:rsidRPr="00125171">
        <w:t xml:space="preserve">W dniu: </w:t>
      </w:r>
      <w:r w:rsidR="00B626E1" w:rsidRPr="00125171">
        <w:t>…………………………..</w:t>
      </w:r>
      <w:r w:rsidR="00CD1D1A" w:rsidRPr="00125171">
        <w:t xml:space="preserve"> </w:t>
      </w:r>
      <w:r w:rsidR="009319E6" w:rsidRPr="00125171">
        <w:t xml:space="preserve">roku w </w:t>
      </w:r>
      <w:r w:rsidR="00CD1D1A" w:rsidRPr="00125171">
        <w:t xml:space="preserve">Uniejowie </w:t>
      </w:r>
      <w:r w:rsidRPr="00125171">
        <w:t xml:space="preserve"> pomiędzy:</w:t>
      </w:r>
    </w:p>
    <w:p w:rsidR="00CD1D1A" w:rsidRPr="00125171" w:rsidRDefault="00CD1D1A" w:rsidP="00CD1D1A">
      <w:pPr>
        <w:keepNext/>
        <w:tabs>
          <w:tab w:val="left" w:pos="0"/>
        </w:tabs>
        <w:suppressAutoHyphens/>
        <w:spacing w:line="276" w:lineRule="auto"/>
        <w:outlineLvl w:val="0"/>
        <w:rPr>
          <w:sz w:val="22"/>
          <w:szCs w:val="22"/>
          <w:lang w:eastAsia="ar-SA"/>
        </w:rPr>
      </w:pPr>
      <w:r w:rsidRPr="00125171">
        <w:rPr>
          <w:b/>
          <w:sz w:val="22"/>
          <w:szCs w:val="22"/>
          <w:lang w:eastAsia="ar-SA"/>
        </w:rPr>
        <w:t xml:space="preserve">Gminą Uniejów, </w:t>
      </w:r>
      <w:r w:rsidRPr="00125171">
        <w:rPr>
          <w:sz w:val="22"/>
          <w:szCs w:val="22"/>
          <w:lang w:eastAsia="ar-SA"/>
        </w:rPr>
        <w:t>z siedzibą: ul. Bł. Bogumiła 13, 99-210 Uniejów,</w:t>
      </w:r>
    </w:p>
    <w:p w:rsidR="00CD1D1A" w:rsidRPr="00125171" w:rsidRDefault="00CD1D1A" w:rsidP="00CD1D1A">
      <w:pPr>
        <w:spacing w:line="276" w:lineRule="auto"/>
        <w:rPr>
          <w:sz w:val="22"/>
          <w:szCs w:val="22"/>
        </w:rPr>
      </w:pPr>
      <w:r w:rsidRPr="00125171">
        <w:rPr>
          <w:sz w:val="22"/>
          <w:szCs w:val="22"/>
        </w:rPr>
        <w:t>NIP: 828-135-67-37, REGON: 311019579,</w:t>
      </w:r>
    </w:p>
    <w:p w:rsidR="00CD1D1A" w:rsidRPr="00125171" w:rsidRDefault="00CD1D1A" w:rsidP="00CD1D1A">
      <w:pPr>
        <w:spacing w:line="276" w:lineRule="auto"/>
        <w:rPr>
          <w:sz w:val="22"/>
          <w:szCs w:val="22"/>
        </w:rPr>
      </w:pPr>
      <w:r w:rsidRPr="00125171">
        <w:rPr>
          <w:sz w:val="22"/>
          <w:szCs w:val="22"/>
        </w:rPr>
        <w:t xml:space="preserve">zwaną dalej „Zamawiającym”, </w:t>
      </w:r>
    </w:p>
    <w:p w:rsidR="00CD1D1A" w:rsidRPr="00125171" w:rsidRDefault="00CD1D1A" w:rsidP="00CD1D1A">
      <w:pPr>
        <w:spacing w:line="276" w:lineRule="auto"/>
        <w:rPr>
          <w:sz w:val="22"/>
          <w:szCs w:val="22"/>
        </w:rPr>
      </w:pPr>
      <w:r w:rsidRPr="00125171">
        <w:rPr>
          <w:sz w:val="22"/>
          <w:szCs w:val="22"/>
        </w:rPr>
        <w:t xml:space="preserve">reprezentowaną przez: </w:t>
      </w:r>
    </w:p>
    <w:p w:rsidR="00CD1D1A" w:rsidRPr="00125171" w:rsidRDefault="00CD1D1A" w:rsidP="00CD1D1A">
      <w:pPr>
        <w:spacing w:line="276" w:lineRule="auto"/>
        <w:rPr>
          <w:sz w:val="22"/>
          <w:szCs w:val="22"/>
        </w:rPr>
      </w:pPr>
      <w:r w:rsidRPr="00125171">
        <w:rPr>
          <w:b/>
          <w:sz w:val="22"/>
          <w:szCs w:val="22"/>
        </w:rPr>
        <w:t>Józefa Kaczmarka- Burmistrza Miasta Uniejów</w:t>
      </w:r>
      <w:r w:rsidRPr="00125171">
        <w:rPr>
          <w:sz w:val="22"/>
          <w:szCs w:val="22"/>
        </w:rPr>
        <w:t>,</w:t>
      </w:r>
    </w:p>
    <w:p w:rsidR="00CD1D1A" w:rsidRPr="00125171" w:rsidRDefault="00CD1D1A" w:rsidP="00CD1D1A">
      <w:pPr>
        <w:spacing w:line="276" w:lineRule="auto"/>
        <w:rPr>
          <w:sz w:val="22"/>
          <w:szCs w:val="22"/>
        </w:rPr>
      </w:pPr>
      <w:r w:rsidRPr="00125171">
        <w:rPr>
          <w:sz w:val="22"/>
          <w:szCs w:val="22"/>
        </w:rPr>
        <w:t>przy kontrasygnacie Skarbnika – Arlety Pietrzak</w:t>
      </w:r>
    </w:p>
    <w:p w:rsidR="00186490" w:rsidRPr="00125171" w:rsidRDefault="00186490" w:rsidP="00082291">
      <w:pPr>
        <w:spacing w:line="276" w:lineRule="auto"/>
      </w:pPr>
      <w:r w:rsidRPr="00125171">
        <w:t>a</w:t>
      </w:r>
    </w:p>
    <w:p w:rsidR="00186490" w:rsidRPr="00125171" w:rsidRDefault="00B626E1" w:rsidP="00082291">
      <w:pPr>
        <w:spacing w:line="276" w:lineRule="auto"/>
      </w:pPr>
      <w:r w:rsidRPr="00125171">
        <w:t>……………………………….</w:t>
      </w:r>
    </w:p>
    <w:p w:rsidR="00CD1D1A" w:rsidRPr="00125171" w:rsidRDefault="00CD1D1A" w:rsidP="00082291">
      <w:pPr>
        <w:spacing w:line="276" w:lineRule="auto"/>
      </w:pPr>
      <w:r w:rsidRPr="00125171">
        <w:t xml:space="preserve">Z siedzibą: </w:t>
      </w:r>
      <w:r w:rsidR="00B626E1" w:rsidRPr="00125171">
        <w:t>……………………………..</w:t>
      </w:r>
    </w:p>
    <w:p w:rsidR="00186490" w:rsidRPr="00125171" w:rsidRDefault="00CD1D1A" w:rsidP="00082291">
      <w:pPr>
        <w:spacing w:line="276" w:lineRule="auto"/>
      </w:pPr>
      <w:r w:rsidRPr="00125171">
        <w:t xml:space="preserve">NIP: </w:t>
      </w:r>
      <w:r w:rsidR="00B626E1" w:rsidRPr="00125171">
        <w:t>……………………….</w:t>
      </w:r>
    </w:p>
    <w:p w:rsidR="00186490" w:rsidRPr="00125171" w:rsidRDefault="0069622F" w:rsidP="00082291">
      <w:pPr>
        <w:spacing w:line="276" w:lineRule="auto"/>
      </w:pPr>
      <w:r w:rsidRPr="00125171">
        <w:t xml:space="preserve">REGON: </w:t>
      </w:r>
      <w:r w:rsidR="00B626E1" w:rsidRPr="00125171">
        <w:t>……………………….</w:t>
      </w:r>
    </w:p>
    <w:p w:rsidR="00186490" w:rsidRPr="00125171" w:rsidRDefault="00186490" w:rsidP="00082291">
      <w:pPr>
        <w:spacing w:line="276" w:lineRule="auto"/>
      </w:pPr>
      <w:r w:rsidRPr="00125171">
        <w:t>zwaną dalej „Wykonawcą”</w:t>
      </w:r>
    </w:p>
    <w:p w:rsidR="00186490" w:rsidRPr="00125171" w:rsidRDefault="00186490" w:rsidP="00082291">
      <w:pPr>
        <w:spacing w:line="276" w:lineRule="auto"/>
      </w:pPr>
      <w:r w:rsidRPr="00125171">
        <w:t>reprezentowaną przez:</w:t>
      </w:r>
      <w:r w:rsidR="0069622F" w:rsidRPr="00125171">
        <w:t xml:space="preserve"> </w:t>
      </w:r>
    </w:p>
    <w:p w:rsidR="00AC15DE" w:rsidRPr="00125171" w:rsidRDefault="00B626E1" w:rsidP="0007670E">
      <w:pPr>
        <w:spacing w:line="276" w:lineRule="auto"/>
        <w:rPr>
          <w:b/>
        </w:rPr>
      </w:pPr>
      <w:r w:rsidRPr="00125171">
        <w:rPr>
          <w:b/>
          <w:sz w:val="22"/>
          <w:szCs w:val="22"/>
        </w:rPr>
        <w:t>…………………………………</w:t>
      </w:r>
    </w:p>
    <w:p w:rsidR="00DE53CC" w:rsidRDefault="00DE53CC" w:rsidP="0007670E">
      <w:pPr>
        <w:rPr>
          <w:i/>
          <w:color w:val="000000"/>
          <w:sz w:val="20"/>
          <w:szCs w:val="20"/>
        </w:rPr>
      </w:pPr>
    </w:p>
    <w:p w:rsidR="00DE53CC" w:rsidRDefault="00DE53CC" w:rsidP="0007670E">
      <w:pPr>
        <w:rPr>
          <w:i/>
          <w:color w:val="000000"/>
          <w:sz w:val="20"/>
          <w:szCs w:val="20"/>
        </w:rPr>
      </w:pPr>
    </w:p>
    <w:p w:rsidR="00EC0873" w:rsidRPr="00125171" w:rsidRDefault="00EC0873" w:rsidP="00F76AEA">
      <w:pPr>
        <w:jc w:val="both"/>
        <w:rPr>
          <w:b/>
        </w:rPr>
      </w:pPr>
      <w:r w:rsidRPr="00DE53CC">
        <w:rPr>
          <w:i/>
          <w:color w:val="000000"/>
          <w:sz w:val="20"/>
          <w:szCs w:val="20"/>
        </w:rPr>
        <w:t xml:space="preserve">W wyniku dokonania przez Zamawiającego wyboru oferty </w:t>
      </w:r>
      <w:r w:rsidR="00DE53CC" w:rsidRPr="00DE53CC">
        <w:rPr>
          <w:i/>
          <w:sz w:val="20"/>
          <w:szCs w:val="20"/>
        </w:rPr>
        <w:t>na roboty budowlane prowadzonego w trybie podstawowym bez negocjacji o wartości zamówienia nie przekraczającej progów unijnych o jakich stanowi art. 3 ustawy z 11 września 2019 r. - Prawo zamówień publicznych (</w:t>
      </w:r>
      <w:proofErr w:type="spellStart"/>
      <w:r w:rsidR="00F76AEA">
        <w:rPr>
          <w:i/>
          <w:sz w:val="20"/>
          <w:szCs w:val="20"/>
        </w:rPr>
        <w:t>t.j</w:t>
      </w:r>
      <w:proofErr w:type="spellEnd"/>
      <w:r w:rsidR="00F76AEA">
        <w:rPr>
          <w:i/>
          <w:sz w:val="20"/>
          <w:szCs w:val="20"/>
        </w:rPr>
        <w:t>. Dz. U. z 2021</w:t>
      </w:r>
      <w:r w:rsidR="00DE53CC" w:rsidRPr="00DE53CC">
        <w:rPr>
          <w:i/>
          <w:sz w:val="20"/>
          <w:szCs w:val="20"/>
        </w:rPr>
        <w:t xml:space="preserve"> r. poz. </w:t>
      </w:r>
      <w:r w:rsidR="00F76AEA">
        <w:rPr>
          <w:i/>
          <w:sz w:val="20"/>
          <w:szCs w:val="20"/>
        </w:rPr>
        <w:t>1129 z późn. zm.</w:t>
      </w:r>
      <w:r w:rsidR="00DE53CC" w:rsidRPr="00DE53CC">
        <w:rPr>
          <w:i/>
          <w:sz w:val="20"/>
          <w:szCs w:val="20"/>
        </w:rPr>
        <w:t>)</w:t>
      </w:r>
      <w:r w:rsidRPr="00DE53CC">
        <w:rPr>
          <w:i/>
          <w:color w:val="000000"/>
          <w:sz w:val="20"/>
          <w:szCs w:val="20"/>
        </w:rPr>
        <w:t xml:space="preserve"> Strony zawierają umowę o następującej treści</w:t>
      </w:r>
      <w:r w:rsidRPr="00125171">
        <w:rPr>
          <w:rFonts w:ascii="Calibri Light" w:hAnsi="Calibri Light" w:cs="Calibri Light"/>
          <w:i/>
          <w:color w:val="000000"/>
          <w:sz w:val="22"/>
          <w:szCs w:val="22"/>
        </w:rPr>
        <w:t>.</w:t>
      </w:r>
    </w:p>
    <w:p w:rsidR="00DE53CC" w:rsidRDefault="00DE53CC" w:rsidP="00186490">
      <w:pPr>
        <w:jc w:val="center"/>
        <w:rPr>
          <w:b/>
        </w:rPr>
      </w:pPr>
    </w:p>
    <w:p w:rsidR="00186490" w:rsidRPr="00125171" w:rsidRDefault="004B6623" w:rsidP="00186490">
      <w:pPr>
        <w:jc w:val="center"/>
        <w:rPr>
          <w:b/>
        </w:rPr>
      </w:pPr>
      <w:r w:rsidRPr="00125171">
        <w:rPr>
          <w:b/>
        </w:rPr>
        <w:t xml:space="preserve">I. </w:t>
      </w:r>
      <w:r w:rsidR="00EC0873" w:rsidRPr="00125171">
        <w:rPr>
          <w:b/>
        </w:rPr>
        <w:t xml:space="preserve">Przedmiot umowy i zasady realizacji </w:t>
      </w:r>
      <w:r w:rsidRPr="00125171">
        <w:rPr>
          <w:b/>
        </w:rPr>
        <w:t xml:space="preserve"> </w:t>
      </w:r>
      <w:r w:rsidR="00162708" w:rsidRPr="00162708">
        <w:rPr>
          <w:rFonts w:eastAsiaTheme="minorHAnsi"/>
          <w:lang w:eastAsia="en-US"/>
        </w:rPr>
        <w:t>zamówienia:</w:t>
      </w:r>
      <w:r w:rsidR="00162708" w:rsidRPr="00162708">
        <w:rPr>
          <w:rFonts w:eastAsiaTheme="minorEastAsia"/>
          <w:b/>
        </w:rPr>
        <w:t xml:space="preserve"> „Budowa </w:t>
      </w:r>
      <w:r w:rsidR="001D057B">
        <w:rPr>
          <w:rFonts w:eastAsiaTheme="minorEastAsia"/>
          <w:b/>
        </w:rPr>
        <w:t>pasywnego budynku Urzędu Miasta w Uniejowie</w:t>
      </w:r>
      <w:r w:rsidR="00162708" w:rsidRPr="00162708">
        <w:rPr>
          <w:rFonts w:eastAsiaTheme="minorEastAsia"/>
          <w:b/>
        </w:rPr>
        <w:t>”</w:t>
      </w:r>
    </w:p>
    <w:p w:rsidR="008A05CF" w:rsidRPr="00125171" w:rsidRDefault="008A05CF" w:rsidP="00186490">
      <w:pPr>
        <w:jc w:val="center"/>
      </w:pPr>
      <w:bookmarkStart w:id="0" w:name="_GoBack"/>
      <w:bookmarkEnd w:id="0"/>
    </w:p>
    <w:p w:rsidR="00162708" w:rsidRDefault="00162708" w:rsidP="00162708">
      <w:pPr>
        <w:jc w:val="center"/>
      </w:pPr>
      <w:r>
        <w:t>§1.</w:t>
      </w:r>
    </w:p>
    <w:p w:rsidR="00A71827" w:rsidRPr="00A71827" w:rsidRDefault="00A71827" w:rsidP="00A71827">
      <w:pPr>
        <w:autoSpaceDE w:val="0"/>
        <w:autoSpaceDN w:val="0"/>
        <w:adjustRightInd w:val="0"/>
        <w:jc w:val="both"/>
        <w:rPr>
          <w:rFonts w:ascii="Verdana" w:eastAsiaTheme="minorHAnsi" w:hAnsi="Verdana"/>
          <w:sz w:val="20"/>
          <w:szCs w:val="20"/>
          <w:lang w:eastAsia="en-US"/>
        </w:rPr>
      </w:pPr>
      <w:r w:rsidRPr="00A71827">
        <w:rPr>
          <w:rFonts w:ascii="Verdana" w:eastAsiaTheme="minorHAnsi" w:hAnsi="Verdana" w:cs="Arial"/>
          <w:color w:val="000000"/>
          <w:sz w:val="20"/>
          <w:szCs w:val="20"/>
          <w:lang w:eastAsia="en-US"/>
        </w:rPr>
        <w:t xml:space="preserve">1. </w:t>
      </w:r>
      <w:r w:rsidRPr="00A71827">
        <w:rPr>
          <w:rFonts w:ascii="Verdana" w:eastAsiaTheme="minorHAnsi" w:hAnsi="Verdana"/>
          <w:color w:val="000000"/>
          <w:sz w:val="20"/>
          <w:szCs w:val="20"/>
          <w:lang w:eastAsia="en-US"/>
        </w:rPr>
        <w:t xml:space="preserve">Przedmiotem zamówienia jest opracowanie pełnej wielobranżowej dokumentacji projektowej i kosztorysowej oraz wykonanie na jej podstawie robót budowlanych polegających na budowie pasywnego budynku Urzędu Miasta w Uniejowie wraz ze wszystkimi instalacjami, </w:t>
      </w:r>
      <w:r w:rsidRPr="00A71827">
        <w:rPr>
          <w:rFonts w:ascii="Verdana" w:eastAsiaTheme="minorHAnsi" w:hAnsi="Verdana"/>
          <w:sz w:val="20"/>
          <w:szCs w:val="20"/>
          <w:lang w:eastAsia="en-US"/>
        </w:rPr>
        <w:t xml:space="preserve">przyłączami sieci infrastruktury technicznej do budynku, zagospodarowaniem terenu, ogrodzeniem terenu, uzyskaniem pozwolenia na użytkowanie, certyfikatu budynku pasywnego oraz  zaprojektowaniem i budową urządzenia wodnego do retencji korytowej (regulacja cieku, remont umocnienia brzegowego i dna) cieku zlokalizowanego przy wschodniej granicy działki.  </w:t>
      </w:r>
    </w:p>
    <w:p w:rsidR="00A71827" w:rsidRPr="00A71827" w:rsidRDefault="00A71827" w:rsidP="00A71827">
      <w:pPr>
        <w:autoSpaceDE w:val="0"/>
        <w:autoSpaceDN w:val="0"/>
        <w:adjustRightInd w:val="0"/>
        <w:rPr>
          <w:rFonts w:eastAsiaTheme="minorHAnsi"/>
          <w:lang w:eastAsia="en-US"/>
        </w:rPr>
      </w:pPr>
    </w:p>
    <w:p w:rsidR="00A71827" w:rsidRPr="00A12203" w:rsidRDefault="00A71827" w:rsidP="00A12203">
      <w:pPr>
        <w:autoSpaceDE w:val="0"/>
        <w:autoSpaceDN w:val="0"/>
        <w:adjustRightInd w:val="0"/>
        <w:jc w:val="both"/>
        <w:rPr>
          <w:rFonts w:ascii="Verdana" w:eastAsiaTheme="minorHAnsi" w:hAnsi="Verdana"/>
          <w:sz w:val="20"/>
          <w:szCs w:val="20"/>
          <w:lang w:eastAsia="en-US"/>
        </w:rPr>
      </w:pPr>
      <w:r w:rsidRPr="00A71827">
        <w:rPr>
          <w:rFonts w:ascii="Verdana" w:eastAsiaTheme="minorHAnsi" w:hAnsi="Verdana" w:cs="ArialMT"/>
          <w:sz w:val="20"/>
          <w:szCs w:val="20"/>
          <w:lang w:eastAsia="en-US"/>
        </w:rPr>
        <w:t>Zakres dokumentacji obejmuje również projekty wnętrza obiektu wraz z wyposażeniem ruchomym (meble, sprzęty).</w:t>
      </w:r>
    </w:p>
    <w:p w:rsidR="00A71827" w:rsidRPr="00A71827" w:rsidRDefault="00A71827" w:rsidP="00A71827">
      <w:pPr>
        <w:autoSpaceDE w:val="0"/>
        <w:autoSpaceDN w:val="0"/>
        <w:adjustRightInd w:val="0"/>
        <w:jc w:val="both"/>
        <w:rPr>
          <w:rFonts w:ascii="Verdana" w:eastAsiaTheme="minorHAnsi" w:hAnsi="Verdana"/>
          <w:sz w:val="20"/>
          <w:szCs w:val="20"/>
          <w:lang w:eastAsia="en-US"/>
        </w:rPr>
      </w:pPr>
      <w:r w:rsidRPr="00A71827">
        <w:rPr>
          <w:rFonts w:ascii="Verdana" w:eastAsiaTheme="minorHAnsi" w:hAnsi="Verdana"/>
          <w:sz w:val="20"/>
          <w:szCs w:val="20"/>
          <w:lang w:eastAsia="en-US"/>
        </w:rPr>
        <w:t>Zakres robót budowlanych obejmuje wyposażenie toalet, archiwum (regały jezdne), kasy, skarbca, wyposażenie stałe aneksów kuchennych, pomieszczeń porządkowych oraz zaplecza sali konferencyjnej</w:t>
      </w:r>
    </w:p>
    <w:p w:rsidR="00A71827" w:rsidRPr="00A71827" w:rsidRDefault="00A71827" w:rsidP="00A71827">
      <w:pPr>
        <w:autoSpaceDE w:val="0"/>
        <w:autoSpaceDN w:val="0"/>
        <w:adjustRightInd w:val="0"/>
        <w:jc w:val="both"/>
        <w:rPr>
          <w:rFonts w:ascii="Verdana" w:eastAsiaTheme="minorHAnsi" w:hAnsi="Verdana"/>
          <w:sz w:val="20"/>
          <w:szCs w:val="20"/>
          <w:lang w:eastAsia="en-US"/>
        </w:rPr>
      </w:pPr>
      <w:r w:rsidRPr="00A71827">
        <w:rPr>
          <w:rFonts w:ascii="Verdana" w:eastAsiaTheme="minorHAnsi" w:hAnsi="Verdana"/>
          <w:sz w:val="20"/>
          <w:szCs w:val="20"/>
          <w:lang w:eastAsia="en-US"/>
        </w:rPr>
        <w:t>Zakres robót budowlanych nie obejmuje pozostałego wyposażenia ruchomego pomieszczeń.</w:t>
      </w:r>
    </w:p>
    <w:p w:rsidR="00A71827" w:rsidRPr="00A71827" w:rsidRDefault="00A71827" w:rsidP="00A71827">
      <w:pPr>
        <w:autoSpaceDE w:val="0"/>
        <w:autoSpaceDN w:val="0"/>
        <w:adjustRightInd w:val="0"/>
        <w:rPr>
          <w:rFonts w:ascii="Verdana" w:eastAsiaTheme="minorHAnsi" w:hAnsi="Verdana"/>
          <w:sz w:val="20"/>
          <w:szCs w:val="20"/>
          <w:lang w:eastAsia="en-US"/>
        </w:rPr>
      </w:pPr>
    </w:p>
    <w:p w:rsidR="00A71827" w:rsidRPr="00A71827" w:rsidRDefault="00A71827" w:rsidP="00A71827">
      <w:pPr>
        <w:numPr>
          <w:ilvl w:val="0"/>
          <w:numId w:val="25"/>
        </w:numPr>
        <w:spacing w:after="160" w:line="276" w:lineRule="auto"/>
        <w:contextualSpacing/>
        <w:jc w:val="both"/>
        <w:rPr>
          <w:rFonts w:ascii="Verdana" w:hAnsi="Verdana"/>
          <w:sz w:val="20"/>
          <w:szCs w:val="20"/>
          <w:lang w:val="x-none" w:eastAsia="x-none"/>
        </w:rPr>
      </w:pPr>
      <w:r w:rsidRPr="00A71827">
        <w:rPr>
          <w:rFonts w:ascii="Verdana" w:hAnsi="Verdana"/>
          <w:sz w:val="20"/>
          <w:szCs w:val="20"/>
        </w:rPr>
        <w:t>Dokumentacja projektowa musi zawierać rozwiązania funkcjonalne, techniczne, materiałowe oraz użytkowe przyjęte w Programie funkcjonalno-użytkowym, koncepcji architektonicznej, koncepcji zagospodarowania terenu, wytycznych projektowych budowy oświetlenia na terenie miasta Uniejów oraz zapisy niniejszej SWZ.</w:t>
      </w:r>
    </w:p>
    <w:p w:rsidR="00A71827" w:rsidRPr="00A71827" w:rsidRDefault="00A71827" w:rsidP="00A71827">
      <w:pPr>
        <w:jc w:val="both"/>
        <w:rPr>
          <w:rFonts w:ascii="Verdana" w:hAnsi="Verdana"/>
          <w:sz w:val="20"/>
          <w:szCs w:val="20"/>
          <w:lang w:val="x-none" w:eastAsia="x-none"/>
        </w:rPr>
      </w:pPr>
    </w:p>
    <w:p w:rsidR="00A71827" w:rsidRPr="00A71827" w:rsidRDefault="00A71827" w:rsidP="00A71827">
      <w:pPr>
        <w:numPr>
          <w:ilvl w:val="0"/>
          <w:numId w:val="25"/>
        </w:numPr>
        <w:spacing w:after="160" w:line="276" w:lineRule="auto"/>
        <w:contextualSpacing/>
        <w:jc w:val="both"/>
        <w:rPr>
          <w:rFonts w:ascii="Verdana" w:hAnsi="Verdana"/>
          <w:sz w:val="20"/>
          <w:szCs w:val="20"/>
          <w:lang w:val="x-none" w:eastAsia="x-none"/>
        </w:rPr>
      </w:pPr>
      <w:r w:rsidRPr="00A71827">
        <w:rPr>
          <w:rFonts w:ascii="Verdana" w:hAnsi="Verdana"/>
          <w:sz w:val="20"/>
          <w:szCs w:val="20"/>
        </w:rPr>
        <w:lastRenderedPageBreak/>
        <w:t>W ramach dokumentacji projektowej Wykonawca zobowiązany jest do opracowania projektów budowlanych i wykonawczych wraz z niezbędną dokumentacją branżową, techniczną i inną niezbędną do realizacji zadania, pozyskanie prawomocnych decyzji administracyjnych niezbędnych do rozpoczęcia, wykonania i ukończenia robót budowlanych.</w:t>
      </w:r>
    </w:p>
    <w:p w:rsidR="00A71827" w:rsidRPr="00A71827" w:rsidRDefault="00A71827" w:rsidP="00A71827">
      <w:pPr>
        <w:spacing w:line="276" w:lineRule="auto"/>
        <w:contextualSpacing/>
        <w:jc w:val="both"/>
        <w:rPr>
          <w:rFonts w:ascii="Verdana" w:hAnsi="Verdana"/>
          <w:sz w:val="20"/>
          <w:szCs w:val="20"/>
          <w:lang w:val="x-none" w:eastAsia="x-none"/>
        </w:rPr>
      </w:pPr>
    </w:p>
    <w:p w:rsidR="00A71827" w:rsidRPr="00A71827" w:rsidRDefault="00A71827" w:rsidP="00A71827">
      <w:pPr>
        <w:numPr>
          <w:ilvl w:val="0"/>
          <w:numId w:val="25"/>
        </w:numPr>
        <w:spacing w:after="160" w:line="276" w:lineRule="auto"/>
        <w:contextualSpacing/>
        <w:jc w:val="both"/>
        <w:rPr>
          <w:rFonts w:ascii="Verdana" w:hAnsi="Verdana"/>
          <w:sz w:val="20"/>
          <w:szCs w:val="20"/>
          <w:lang w:val="x-none" w:eastAsia="x-none"/>
        </w:rPr>
      </w:pPr>
      <w:r w:rsidRPr="00A71827">
        <w:rPr>
          <w:rFonts w:ascii="Verdana" w:hAnsi="Verdana"/>
          <w:sz w:val="20"/>
          <w:szCs w:val="20"/>
          <w:lang w:eastAsia="x-none"/>
        </w:rPr>
        <w:t xml:space="preserve">Zaprojektowany budynek Urzędu Miasta musi zostać zlokalizowany na działce nr 598 w miejscowości Uniejów. Działka objęta jest miejscowym planem zagospodarowania przestrzennego na mocy </w:t>
      </w:r>
      <w:r w:rsidRPr="00A71827">
        <w:rPr>
          <w:rFonts w:ascii="Verdana" w:hAnsi="Verdana"/>
          <w:sz w:val="20"/>
          <w:szCs w:val="20"/>
        </w:rPr>
        <w:t xml:space="preserve">uchwały nr L/409/2021 Rady Miejskiej w Uniejowie z dnia 29 września 2021 r. w sprawie uchwalenia miejscowego planu zagospodarowania przestrzennego dla części strefy uzdrowiskowej „B” na terenie miasta Uniejów i miejscowości Człopy, </w:t>
      </w:r>
      <w:proofErr w:type="spellStart"/>
      <w:r w:rsidRPr="00A71827">
        <w:rPr>
          <w:rFonts w:ascii="Verdana" w:hAnsi="Verdana"/>
          <w:sz w:val="20"/>
          <w:szCs w:val="20"/>
        </w:rPr>
        <w:t>Spycimierz</w:t>
      </w:r>
      <w:proofErr w:type="spellEnd"/>
      <w:r w:rsidRPr="00A71827">
        <w:rPr>
          <w:rFonts w:ascii="Verdana" w:hAnsi="Verdana"/>
          <w:sz w:val="20"/>
          <w:szCs w:val="20"/>
        </w:rPr>
        <w:t>, Zieleń i fragmentu strefy uzdrowiskowej „C” w miejscowości Zieleń</w:t>
      </w:r>
      <w:r w:rsidRPr="00A71827">
        <w:rPr>
          <w:rFonts w:ascii="Verdana" w:hAnsi="Verdana"/>
          <w:sz w:val="20"/>
          <w:szCs w:val="20"/>
          <w:lang w:eastAsia="x-none"/>
        </w:rPr>
        <w:t xml:space="preserve"> (</w:t>
      </w:r>
      <w:r w:rsidRPr="00A71827">
        <w:rPr>
          <w:rFonts w:ascii="Verdana" w:hAnsi="Verdana"/>
          <w:bCs/>
          <w:kern w:val="36"/>
          <w:sz w:val="20"/>
          <w:szCs w:val="20"/>
        </w:rPr>
        <w:t>DZ. URZ. WOJ. ŁÓDZ. 2021.6453</w:t>
      </w:r>
      <w:r w:rsidRPr="00A71827">
        <w:rPr>
          <w:rFonts w:ascii="Verdana" w:hAnsi="Verdana"/>
          <w:sz w:val="20"/>
          <w:szCs w:val="20"/>
          <w:lang w:eastAsia="x-none"/>
        </w:rPr>
        <w:t xml:space="preserve">); plan jest dostępny również na stronie </w:t>
      </w:r>
      <w:hyperlink r:id="rId8" w:history="1">
        <w:r w:rsidRPr="00A71827">
          <w:rPr>
            <w:rFonts w:ascii="Verdana" w:hAnsi="Verdana"/>
            <w:sz w:val="20"/>
            <w:szCs w:val="20"/>
            <w:u w:val="single"/>
            <w:lang w:eastAsia="x-none"/>
          </w:rPr>
          <w:t>https://bip.uniejow.pl/dokumenty/1629</w:t>
        </w:r>
      </w:hyperlink>
      <w:r w:rsidRPr="00A71827">
        <w:rPr>
          <w:rFonts w:ascii="Verdana" w:hAnsi="Verdana"/>
          <w:sz w:val="20"/>
          <w:szCs w:val="20"/>
          <w:lang w:eastAsia="x-none"/>
        </w:rPr>
        <w:t xml:space="preserve"> </w:t>
      </w:r>
    </w:p>
    <w:p w:rsidR="00A71827" w:rsidRPr="00A71827" w:rsidRDefault="00A71827" w:rsidP="00A71827">
      <w:pPr>
        <w:numPr>
          <w:ilvl w:val="0"/>
          <w:numId w:val="25"/>
        </w:numPr>
        <w:spacing w:after="160" w:line="276" w:lineRule="auto"/>
        <w:contextualSpacing/>
        <w:jc w:val="both"/>
        <w:rPr>
          <w:rFonts w:ascii="Verdana" w:hAnsi="Verdana"/>
          <w:sz w:val="20"/>
          <w:szCs w:val="20"/>
          <w:lang w:val="x-none" w:eastAsia="x-none"/>
        </w:rPr>
      </w:pPr>
      <w:r w:rsidRPr="00A71827">
        <w:rPr>
          <w:rFonts w:ascii="Verdana" w:hAnsi="Verdana"/>
          <w:b/>
          <w:sz w:val="20"/>
          <w:szCs w:val="20"/>
          <w:lang w:eastAsia="x-none"/>
        </w:rPr>
        <w:t>P</w:t>
      </w:r>
      <w:r w:rsidR="000A4918">
        <w:rPr>
          <w:rFonts w:ascii="Verdana" w:hAnsi="Verdana"/>
          <w:b/>
          <w:sz w:val="20"/>
          <w:szCs w:val="20"/>
          <w:lang w:eastAsia="x-none"/>
        </w:rPr>
        <w:t>rzez p</w:t>
      </w:r>
      <w:r w:rsidRPr="00A71827">
        <w:rPr>
          <w:rFonts w:ascii="Verdana" w:hAnsi="Verdana"/>
          <w:b/>
          <w:sz w:val="20"/>
          <w:szCs w:val="20"/>
          <w:lang w:eastAsia="x-none"/>
        </w:rPr>
        <w:t>asywny budynek Urzędu Miasta w Uniejowie rozumie się budynek o ściśle określonych parametrach, dotyczących zapotrzebowania na energię oraz rozwiązaniach budowlanych i instalacyjnych, w którym komfort cieplny uzyskuje się przy sezonowym zużyciu ciepła na ogrzewanie na poziomie poniżej 12 kWh/(m2 x rok).</w:t>
      </w:r>
      <w:r w:rsidRPr="00A71827">
        <w:rPr>
          <w:rFonts w:ascii="Verdana" w:hAnsi="Verdana"/>
          <w:sz w:val="20"/>
          <w:szCs w:val="20"/>
          <w:lang w:eastAsia="x-none"/>
        </w:rPr>
        <w:t xml:space="preserve"> </w:t>
      </w:r>
      <w:r w:rsidRPr="00A71827">
        <w:rPr>
          <w:rFonts w:ascii="Verdana" w:hAnsi="Verdana"/>
          <w:sz w:val="20"/>
          <w:szCs w:val="20"/>
        </w:rPr>
        <w:t>Budynek będzie wykorzystywał podgrzewane lub ochładzane powietrze zewnętrzne, dostarczane w ilości potrzebnej do osiągnięcia jakości powietrza wewnętrznego. W takim przypadku wskaźnik rocznego zapotrzebowania na nieodnawialną energię pierwotną dla pasywnego budynku użyteczności publicznej nie powinien przekraczać 120 kWh/(m2 x rok). Jednocześnie komfort cieplny utrzymywany jest przy małych jednostkowych strumieniach ciepła, dzięki czemu nie jest wymagane stosowanie aktywnych układów grzewczych i klimatyzacyjnych. W sposób pasywny wykorzystywane są takie źródła ciepła, jak: osoby przebywające w budynku, urządzenia elektryczne, czy promieniowanie słoneczne. Ponadto odpowiedni komfort cieplny w okresie obniżonych temperatur zewnętrznych zapewnia dogrzewanie powietrza wentylacyjnego. Przegrody zewnętrzne budynku kształtuje się tak, aby zapewnić wysoką izolacyjność całej bryły budynku tj. współczynnik przenikania ciepła U dla ścian zewnętrznych nie większy niż 0,15 W/(m2 x K). Wymagane jest zastosowanie specjalnych pasywnych okien (oszklenie i ramy), dla których współczynnik U jest poniżej 0,80 W/(m2 x K), a współczynnik przepuszczalności energii promieniowania słonecznego przez oszklenie g wynosi około 50%.</w:t>
      </w:r>
    </w:p>
    <w:p w:rsidR="00A71827" w:rsidRPr="00A71827" w:rsidRDefault="00A71827" w:rsidP="00A71827">
      <w:pPr>
        <w:numPr>
          <w:ilvl w:val="0"/>
          <w:numId w:val="25"/>
        </w:numPr>
        <w:spacing w:after="160" w:line="276" w:lineRule="auto"/>
        <w:contextualSpacing/>
        <w:jc w:val="both"/>
        <w:rPr>
          <w:rFonts w:ascii="Verdana" w:hAnsi="Verdana"/>
          <w:sz w:val="20"/>
          <w:szCs w:val="20"/>
          <w:lang w:val="x-none" w:eastAsia="x-none"/>
        </w:rPr>
      </w:pPr>
      <w:r w:rsidRPr="00A71827">
        <w:rPr>
          <w:rFonts w:ascii="Verdana" w:hAnsi="Verdana"/>
          <w:sz w:val="20"/>
          <w:szCs w:val="20"/>
          <w:lang w:eastAsia="x-none"/>
        </w:rPr>
        <w:t xml:space="preserve">Dokumentacja projektowa musi zostać zweryfikowana przez Wykonawcę w zakresie zgodności zaprojektowanych rozwiązań z wymogami stawianymi budynkom pasywnym.  </w:t>
      </w:r>
    </w:p>
    <w:p w:rsidR="00A71827" w:rsidRPr="00A71827" w:rsidRDefault="00A71827" w:rsidP="00A71827">
      <w:pPr>
        <w:numPr>
          <w:ilvl w:val="0"/>
          <w:numId w:val="25"/>
        </w:numPr>
        <w:spacing w:after="160" w:line="276" w:lineRule="auto"/>
        <w:contextualSpacing/>
        <w:jc w:val="both"/>
        <w:rPr>
          <w:rFonts w:ascii="Verdana" w:hAnsi="Verdana"/>
          <w:sz w:val="20"/>
          <w:szCs w:val="20"/>
          <w:lang w:val="x-none" w:eastAsia="x-none"/>
        </w:rPr>
      </w:pPr>
      <w:r w:rsidRPr="00A71827">
        <w:rPr>
          <w:rFonts w:ascii="Verdana" w:hAnsi="Verdana"/>
          <w:sz w:val="20"/>
          <w:szCs w:val="20"/>
          <w:lang w:eastAsia="x-none"/>
        </w:rPr>
        <w:t xml:space="preserve">Wybudowany budynek Urzędu Miasta musi uzyskać certyfikat pasywności, w związku z powyższym po stronie Wykonawcy jest przeprowadzenie wszystkich niezbędnych prób i sprawdzeń, uzyskanie certyfikatu budynku pasywnego dla wykonanego obiektu i przekazanie certyfikatu Zamawiającemu. </w:t>
      </w:r>
    </w:p>
    <w:p w:rsidR="00A71827" w:rsidRPr="00A71827" w:rsidRDefault="00A71827" w:rsidP="00A71827">
      <w:pPr>
        <w:numPr>
          <w:ilvl w:val="0"/>
          <w:numId w:val="25"/>
        </w:numPr>
        <w:spacing w:after="160" w:line="276" w:lineRule="auto"/>
        <w:contextualSpacing/>
        <w:jc w:val="both"/>
        <w:rPr>
          <w:rFonts w:ascii="Verdana" w:hAnsi="Verdana"/>
          <w:sz w:val="20"/>
          <w:szCs w:val="20"/>
          <w:lang w:val="x-none" w:eastAsia="x-none"/>
        </w:rPr>
      </w:pPr>
      <w:r w:rsidRPr="00A71827">
        <w:rPr>
          <w:rFonts w:ascii="Verdana" w:hAnsi="Verdana"/>
          <w:sz w:val="20"/>
          <w:szCs w:val="20"/>
        </w:rPr>
        <w:t>Rozwiązania projektowe w zakresie przegród, przejść elementów instalacji oraz połączeń okien z ościeżami należy przyjąć zgodnie z punktem 2.3. dotyczącym szczelności na przenikanie powietrza Załącznika nr 2 – wymagania izolacyjności cieplnej i inne wymagania związane z oszczędnością energii do Rozporządzenia Ministra Infrastruktury w sprawie warunków technicznych jakim powinny odpowiadać budynki i ich usytuowanie. Budynek należy zaprojektować w taki sposób, aby osiągnąć parametr szczelności powietrznej na poziomie n</w:t>
      </w:r>
      <w:r w:rsidRPr="00A71827">
        <w:rPr>
          <w:rFonts w:ascii="Verdana" w:hAnsi="Verdana"/>
          <w:sz w:val="20"/>
          <w:szCs w:val="20"/>
          <w:vertAlign w:val="subscript"/>
        </w:rPr>
        <w:t xml:space="preserve">50 </w:t>
      </w:r>
      <w:r w:rsidRPr="00A71827">
        <w:rPr>
          <w:rFonts w:ascii="Verdana" w:hAnsi="Verdana"/>
          <w:sz w:val="20"/>
          <w:szCs w:val="20"/>
        </w:rPr>
        <w:t>&lt; 0,6/h-1.</w:t>
      </w:r>
    </w:p>
    <w:p w:rsidR="00A71827" w:rsidRPr="00A71827" w:rsidRDefault="00A71827" w:rsidP="00A71827">
      <w:pPr>
        <w:numPr>
          <w:ilvl w:val="0"/>
          <w:numId w:val="25"/>
        </w:numPr>
        <w:spacing w:after="160" w:line="276" w:lineRule="auto"/>
        <w:contextualSpacing/>
        <w:jc w:val="both"/>
        <w:rPr>
          <w:rFonts w:ascii="Verdana" w:hAnsi="Verdana"/>
          <w:sz w:val="20"/>
          <w:szCs w:val="20"/>
          <w:lang w:val="x-none" w:eastAsia="x-none"/>
        </w:rPr>
      </w:pPr>
      <w:r w:rsidRPr="00A71827">
        <w:rPr>
          <w:rFonts w:ascii="Verdana" w:hAnsi="Verdana"/>
          <w:sz w:val="20"/>
          <w:szCs w:val="20"/>
        </w:rPr>
        <w:lastRenderedPageBreak/>
        <w:t>Wykonawca zobowiązany jest do zaprojektowania obiektu uwzględniając rozwiązania gwarantujące jego szczelność. Należy eliminować detale architektoniczne, które mogą powodować rozszczelnienie obiektu. Należy unikać przebić powłok szczelnych powietrznie. Należy przewidzieć zastosowanie materiałów, które są szczelne dla powietrza od strony wewnętrznej. W dokumentacji należy przewidzieć konieczność wykonania pomiaru szczelności budynku wraz z wystawieniem protokołu z badań, z raportem nieszczelności, po wykonaniu robót budowlanych. Metoda zostanie określona z Zamawiającym na etapie opracowywania dokumentacji projektowej.</w:t>
      </w:r>
    </w:p>
    <w:p w:rsidR="00A71827" w:rsidRPr="00A71827" w:rsidRDefault="00A71827" w:rsidP="00A71827">
      <w:pPr>
        <w:numPr>
          <w:ilvl w:val="0"/>
          <w:numId w:val="25"/>
        </w:numPr>
        <w:spacing w:after="160" w:line="276" w:lineRule="auto"/>
        <w:contextualSpacing/>
        <w:jc w:val="both"/>
        <w:rPr>
          <w:rFonts w:ascii="Verdana" w:hAnsi="Verdana"/>
          <w:sz w:val="20"/>
          <w:szCs w:val="20"/>
          <w:lang w:val="x-none" w:eastAsia="x-none"/>
        </w:rPr>
      </w:pPr>
      <w:r w:rsidRPr="00A71827">
        <w:rPr>
          <w:rFonts w:ascii="Verdana" w:hAnsi="Verdana"/>
          <w:sz w:val="20"/>
          <w:szCs w:val="20"/>
        </w:rPr>
        <w:t>Wykonawca dokumentacji zaprojektuje rozwiązania umożliwiające zacienienie pomieszczeń celem ochrony obiektu przed przegrzewaniem. Zastosowane rozwiązania muszą być bezobsługowe i sterowane przez system zarządzania budynkiem.</w:t>
      </w:r>
    </w:p>
    <w:p w:rsidR="00A71827" w:rsidRPr="00A71827" w:rsidRDefault="00A71827" w:rsidP="00A71827">
      <w:pPr>
        <w:numPr>
          <w:ilvl w:val="0"/>
          <w:numId w:val="25"/>
        </w:numPr>
        <w:spacing w:after="160" w:line="276" w:lineRule="auto"/>
        <w:contextualSpacing/>
        <w:jc w:val="both"/>
        <w:rPr>
          <w:rFonts w:ascii="Verdana" w:hAnsi="Verdana"/>
          <w:sz w:val="20"/>
          <w:szCs w:val="20"/>
          <w:lang w:val="x-none" w:eastAsia="x-none"/>
        </w:rPr>
      </w:pPr>
      <w:r w:rsidRPr="00A71827">
        <w:rPr>
          <w:rFonts w:ascii="Verdana" w:hAnsi="Verdana"/>
          <w:sz w:val="20"/>
          <w:szCs w:val="20"/>
        </w:rPr>
        <w:t xml:space="preserve">Budynek musi zostać zaprojektowany w taki sposób, aby wyeliminować możliwe mostki termiczne, w szczególności liniowe mostki termiczne poprzez zaprojektowanie termoizolacji z materiału o zwiększonych właściwościach izolacyjnych. Wykonawca przedstawi Zamawiającemu wszystkie rozwiązania mające na celu wyeliminowanie występowania mostków termicznych oraz przewidzi zwiększoną liczbę kontroli wykonawcy robót oraz odbiory robót ulegających zakryciu dla robót dotyczących wykonania izolacji. </w:t>
      </w:r>
    </w:p>
    <w:p w:rsidR="00A71827" w:rsidRPr="00A71827" w:rsidRDefault="00A71827" w:rsidP="00A71827">
      <w:pPr>
        <w:autoSpaceDE w:val="0"/>
        <w:autoSpaceDN w:val="0"/>
        <w:adjustRightInd w:val="0"/>
        <w:jc w:val="both"/>
        <w:rPr>
          <w:rFonts w:ascii="Verdana" w:eastAsiaTheme="minorHAnsi" w:hAnsi="Verdana" w:cs="ArialMT"/>
          <w:sz w:val="20"/>
          <w:szCs w:val="20"/>
          <w:lang w:eastAsia="en-US"/>
        </w:rPr>
      </w:pPr>
      <w:r w:rsidRPr="00A71827">
        <w:rPr>
          <w:rFonts w:ascii="Verdana" w:eastAsiaTheme="minorHAnsi" w:hAnsi="Verdana" w:cs="ArialMT"/>
          <w:sz w:val="20"/>
          <w:szCs w:val="20"/>
          <w:lang w:eastAsia="en-US"/>
        </w:rPr>
        <w:t>W celu zapewnienia zasilania obiektu w media na etapie PFU uzyskano od gestorów sieci wstępne warunki techniczne przyłączenia mediów bądź zapewnienie o możliwości technicznej na podłączenie do sieci Wykonawca zobowiązany jest uzyskać aktualne warunki techniczne i w oparciu o zawarte w nich wytyczne zaprojektować następujące przyłącza i instalacje wewnętrzne:</w:t>
      </w:r>
    </w:p>
    <w:p w:rsidR="00A71827" w:rsidRPr="00A71827" w:rsidRDefault="00A71827" w:rsidP="00A71827">
      <w:pPr>
        <w:autoSpaceDE w:val="0"/>
        <w:autoSpaceDN w:val="0"/>
        <w:adjustRightInd w:val="0"/>
        <w:jc w:val="both"/>
        <w:rPr>
          <w:rFonts w:ascii="Verdana" w:eastAsiaTheme="minorHAnsi" w:hAnsi="Verdana" w:cs="ArialMT"/>
          <w:sz w:val="20"/>
          <w:szCs w:val="20"/>
          <w:lang w:eastAsia="en-US"/>
        </w:rPr>
      </w:pPr>
      <w:r w:rsidRPr="00A71827">
        <w:rPr>
          <w:rFonts w:ascii="Verdana" w:eastAsiaTheme="minorHAnsi" w:hAnsi="Verdana" w:cs="ArialMT"/>
          <w:sz w:val="20"/>
          <w:szCs w:val="20"/>
          <w:lang w:eastAsia="en-US"/>
        </w:rPr>
        <w:t>- kanalizacji sanitarnej;</w:t>
      </w:r>
    </w:p>
    <w:p w:rsidR="00A71827" w:rsidRPr="00A71827" w:rsidRDefault="00A71827" w:rsidP="00A71827">
      <w:pPr>
        <w:autoSpaceDE w:val="0"/>
        <w:autoSpaceDN w:val="0"/>
        <w:adjustRightInd w:val="0"/>
        <w:jc w:val="both"/>
        <w:rPr>
          <w:rFonts w:ascii="Verdana" w:eastAsiaTheme="minorHAnsi" w:hAnsi="Verdana" w:cs="ArialMT"/>
          <w:sz w:val="20"/>
          <w:szCs w:val="20"/>
          <w:lang w:eastAsia="en-US"/>
        </w:rPr>
      </w:pPr>
      <w:r w:rsidRPr="00A71827">
        <w:rPr>
          <w:rFonts w:ascii="Verdana" w:eastAsiaTheme="minorHAnsi" w:hAnsi="Verdana" w:cs="ArialMT"/>
          <w:sz w:val="20"/>
          <w:szCs w:val="20"/>
          <w:lang w:eastAsia="en-US"/>
        </w:rPr>
        <w:t>- kanalizacji deszczowej (w przypadku braku możliwości przyłączenia należy zaproponować rozwiązanie zamienne);</w:t>
      </w:r>
    </w:p>
    <w:p w:rsidR="00A71827" w:rsidRPr="00A71827" w:rsidRDefault="00A71827" w:rsidP="00A71827">
      <w:pPr>
        <w:autoSpaceDE w:val="0"/>
        <w:autoSpaceDN w:val="0"/>
        <w:adjustRightInd w:val="0"/>
        <w:jc w:val="both"/>
        <w:rPr>
          <w:rFonts w:ascii="Verdana" w:eastAsiaTheme="minorHAnsi" w:hAnsi="Verdana" w:cs="ArialMT"/>
          <w:sz w:val="20"/>
          <w:szCs w:val="20"/>
          <w:lang w:eastAsia="en-US"/>
        </w:rPr>
      </w:pPr>
      <w:r w:rsidRPr="00A71827">
        <w:rPr>
          <w:rFonts w:ascii="Verdana" w:eastAsiaTheme="minorHAnsi" w:hAnsi="Verdana" w:cs="ArialMT"/>
          <w:sz w:val="20"/>
          <w:szCs w:val="20"/>
          <w:lang w:eastAsia="en-US"/>
        </w:rPr>
        <w:t>- wody;</w:t>
      </w:r>
    </w:p>
    <w:p w:rsidR="00A71827" w:rsidRPr="00A71827" w:rsidRDefault="00A71827" w:rsidP="00A71827">
      <w:pPr>
        <w:autoSpaceDE w:val="0"/>
        <w:autoSpaceDN w:val="0"/>
        <w:adjustRightInd w:val="0"/>
        <w:jc w:val="both"/>
        <w:rPr>
          <w:rFonts w:ascii="Verdana" w:eastAsiaTheme="minorHAnsi" w:hAnsi="Verdana" w:cs="ArialMT"/>
          <w:sz w:val="20"/>
          <w:szCs w:val="20"/>
          <w:lang w:eastAsia="en-US"/>
        </w:rPr>
      </w:pPr>
      <w:r w:rsidRPr="00A71827">
        <w:rPr>
          <w:rFonts w:ascii="Verdana" w:eastAsiaTheme="minorHAnsi" w:hAnsi="Verdana" w:cs="ArialMT"/>
          <w:sz w:val="20"/>
          <w:szCs w:val="20"/>
          <w:lang w:eastAsia="en-US"/>
        </w:rPr>
        <w:t>- sieci ciepłowniczej i sieci geotermalnej;</w:t>
      </w:r>
    </w:p>
    <w:p w:rsidR="00A71827" w:rsidRPr="00A71827" w:rsidRDefault="00A71827" w:rsidP="00A71827">
      <w:pPr>
        <w:autoSpaceDE w:val="0"/>
        <w:autoSpaceDN w:val="0"/>
        <w:adjustRightInd w:val="0"/>
        <w:jc w:val="both"/>
        <w:rPr>
          <w:rFonts w:ascii="Verdana" w:eastAsiaTheme="minorHAnsi" w:hAnsi="Verdana" w:cs="ArialMT"/>
          <w:sz w:val="20"/>
          <w:szCs w:val="20"/>
          <w:lang w:eastAsia="en-US"/>
        </w:rPr>
      </w:pPr>
      <w:r w:rsidRPr="00A71827">
        <w:rPr>
          <w:rFonts w:ascii="Verdana" w:eastAsiaTheme="minorHAnsi" w:hAnsi="Verdana" w:cs="ArialMT"/>
          <w:sz w:val="20"/>
          <w:szCs w:val="20"/>
          <w:lang w:eastAsia="en-US"/>
        </w:rPr>
        <w:t>-  energetyczne (w tym oświetlenie terenu);</w:t>
      </w:r>
    </w:p>
    <w:p w:rsidR="00A71827" w:rsidRPr="00A71827" w:rsidRDefault="00A71827" w:rsidP="00A71827">
      <w:pPr>
        <w:autoSpaceDE w:val="0"/>
        <w:autoSpaceDN w:val="0"/>
        <w:adjustRightInd w:val="0"/>
        <w:jc w:val="both"/>
        <w:rPr>
          <w:rFonts w:ascii="Verdana" w:eastAsiaTheme="minorHAnsi" w:hAnsi="Verdana" w:cs="ArialMT"/>
          <w:sz w:val="20"/>
          <w:szCs w:val="20"/>
          <w:lang w:eastAsia="en-US"/>
        </w:rPr>
      </w:pPr>
      <w:r w:rsidRPr="00A71827">
        <w:rPr>
          <w:rFonts w:ascii="Verdana" w:eastAsiaTheme="minorHAnsi" w:hAnsi="Verdana" w:cs="ArialMT"/>
          <w:sz w:val="20"/>
          <w:szCs w:val="20"/>
          <w:lang w:eastAsia="en-US"/>
        </w:rPr>
        <w:t>- teletechniczne.</w:t>
      </w:r>
    </w:p>
    <w:p w:rsidR="00A71827" w:rsidRPr="00A71827" w:rsidRDefault="00A71827" w:rsidP="00A71827">
      <w:pPr>
        <w:autoSpaceDE w:val="0"/>
        <w:autoSpaceDN w:val="0"/>
        <w:adjustRightInd w:val="0"/>
        <w:jc w:val="both"/>
        <w:rPr>
          <w:rFonts w:ascii="Verdana" w:eastAsiaTheme="minorHAnsi" w:hAnsi="Verdana" w:cs="ArialMT"/>
          <w:sz w:val="20"/>
          <w:szCs w:val="20"/>
          <w:lang w:eastAsia="en-US"/>
        </w:rPr>
      </w:pPr>
    </w:p>
    <w:p w:rsidR="00A71827" w:rsidRPr="00A71827" w:rsidRDefault="00A71827" w:rsidP="00A71827">
      <w:pPr>
        <w:numPr>
          <w:ilvl w:val="0"/>
          <w:numId w:val="25"/>
        </w:numPr>
        <w:suppressAutoHyphens/>
        <w:spacing w:after="160" w:line="360" w:lineRule="auto"/>
        <w:contextualSpacing/>
        <w:jc w:val="both"/>
        <w:rPr>
          <w:rFonts w:ascii="Verdana" w:hAnsi="Verdana"/>
          <w:kern w:val="1"/>
          <w:sz w:val="20"/>
          <w:szCs w:val="20"/>
          <w:lang w:eastAsia="ar-SA"/>
        </w:rPr>
      </w:pPr>
      <w:r w:rsidRPr="00A71827">
        <w:rPr>
          <w:rFonts w:ascii="Verdana" w:hAnsi="Verdana"/>
          <w:sz w:val="20"/>
          <w:szCs w:val="20"/>
        </w:rPr>
        <w:t xml:space="preserve">Na przedmiotową inwestycję składają się następujące części </w:t>
      </w:r>
      <w:proofErr w:type="spellStart"/>
      <w:r w:rsidRPr="00A71827">
        <w:rPr>
          <w:rFonts w:ascii="Verdana" w:hAnsi="Verdana"/>
          <w:sz w:val="20"/>
          <w:szCs w:val="20"/>
        </w:rPr>
        <w:t>funkcjonalno</w:t>
      </w:r>
      <w:proofErr w:type="spellEnd"/>
      <w:r w:rsidRPr="00A71827">
        <w:rPr>
          <w:rFonts w:ascii="Verdana" w:hAnsi="Verdana"/>
          <w:sz w:val="20"/>
          <w:szCs w:val="20"/>
        </w:rPr>
        <w:t>–użytkowe:</w:t>
      </w:r>
    </w:p>
    <w:p w:rsidR="00A71827" w:rsidRPr="00A71827" w:rsidRDefault="00A71827" w:rsidP="00A71827">
      <w:pPr>
        <w:numPr>
          <w:ilvl w:val="0"/>
          <w:numId w:val="26"/>
        </w:numPr>
        <w:spacing w:after="160" w:line="276" w:lineRule="auto"/>
        <w:jc w:val="both"/>
        <w:outlineLvl w:val="0"/>
        <w:rPr>
          <w:rFonts w:ascii="Verdana" w:hAnsi="Verdana"/>
          <w:sz w:val="20"/>
          <w:szCs w:val="20"/>
        </w:rPr>
      </w:pPr>
      <w:r w:rsidRPr="00A71827">
        <w:rPr>
          <w:rFonts w:ascii="Verdana" w:hAnsi="Verdana"/>
          <w:sz w:val="20"/>
          <w:szCs w:val="20"/>
        </w:rPr>
        <w:t>Budynek Urzędu Miasta</w:t>
      </w:r>
    </w:p>
    <w:p w:rsidR="00A71827" w:rsidRPr="00A71827" w:rsidRDefault="00A71827" w:rsidP="00A71827">
      <w:pPr>
        <w:numPr>
          <w:ilvl w:val="0"/>
          <w:numId w:val="26"/>
        </w:numPr>
        <w:spacing w:after="160" w:line="276" w:lineRule="auto"/>
        <w:jc w:val="both"/>
        <w:outlineLvl w:val="0"/>
        <w:rPr>
          <w:rFonts w:ascii="Verdana" w:hAnsi="Verdana"/>
          <w:sz w:val="20"/>
          <w:szCs w:val="20"/>
        </w:rPr>
      </w:pPr>
      <w:r w:rsidRPr="00A71827">
        <w:rPr>
          <w:rFonts w:ascii="Verdana" w:hAnsi="Verdana"/>
          <w:sz w:val="20"/>
          <w:szCs w:val="20"/>
        </w:rPr>
        <w:t xml:space="preserve">Zagospodarowanie terenu (wraz z parkingiem dla samochodów osobowych, chodników, opasek wokół budynku, placu zabaw dla dzieci – do uzgodnienia z Zamawiającym na etapie projektowania, elementami małej architektury, oświetleniem terenu, </w:t>
      </w:r>
      <w:proofErr w:type="spellStart"/>
      <w:r w:rsidRPr="00A71827">
        <w:rPr>
          <w:rFonts w:ascii="Verdana" w:hAnsi="Verdana"/>
          <w:sz w:val="20"/>
          <w:szCs w:val="20"/>
        </w:rPr>
        <w:t>nasadzeniami</w:t>
      </w:r>
      <w:proofErr w:type="spellEnd"/>
      <w:r w:rsidRPr="00A71827">
        <w:rPr>
          <w:rFonts w:ascii="Verdana" w:hAnsi="Verdana"/>
          <w:sz w:val="20"/>
          <w:szCs w:val="20"/>
        </w:rPr>
        <w:t xml:space="preserve"> niskimi, masztami do flag, etc. ) </w:t>
      </w:r>
    </w:p>
    <w:p w:rsidR="00A71827" w:rsidRPr="00A71827" w:rsidRDefault="00A71827" w:rsidP="00A71827">
      <w:pPr>
        <w:numPr>
          <w:ilvl w:val="0"/>
          <w:numId w:val="25"/>
        </w:numPr>
        <w:spacing w:after="160" w:line="276" w:lineRule="auto"/>
        <w:jc w:val="both"/>
        <w:outlineLvl w:val="0"/>
        <w:rPr>
          <w:rFonts w:ascii="Verdana" w:hAnsi="Verdana"/>
          <w:sz w:val="20"/>
          <w:szCs w:val="20"/>
        </w:rPr>
      </w:pPr>
      <w:r w:rsidRPr="00A71827">
        <w:rPr>
          <w:rFonts w:ascii="Verdana" w:hAnsi="Verdana"/>
          <w:sz w:val="20"/>
          <w:szCs w:val="20"/>
        </w:rPr>
        <w:t>System inteligentnego zarządzania budynkiem (BMS)</w:t>
      </w:r>
    </w:p>
    <w:p w:rsidR="00A71827" w:rsidRPr="00A71827" w:rsidRDefault="00A71827" w:rsidP="00A71827">
      <w:pPr>
        <w:spacing w:line="276" w:lineRule="auto"/>
        <w:ind w:left="644"/>
        <w:jc w:val="both"/>
        <w:outlineLvl w:val="0"/>
        <w:rPr>
          <w:rFonts w:ascii="Verdana" w:hAnsi="Verdana"/>
          <w:sz w:val="20"/>
          <w:szCs w:val="20"/>
        </w:rPr>
      </w:pPr>
      <w:r w:rsidRPr="00A71827">
        <w:rPr>
          <w:rFonts w:ascii="Verdana" w:hAnsi="Verdana"/>
          <w:sz w:val="20"/>
          <w:szCs w:val="20"/>
        </w:rPr>
        <w:t>Budynek musi zostać zaprojektowany zgodnie z koncepcją projektowania uniwersalnego, musi być dostosowany dla osób ze szczególnymi potrzebami w tym z niepełnosprawnościami, w tym niepełnosprawnością ruchową oraz intelektualną. Budynek musi zostać zaprojektowany zgodnie z ustawą z dnia 19 lipca 2019 r. o zapewnieniu dostępności osobom ze szczególnymi potrzebami (t. j. Dz. U. z 2020 r., poz. 1062)</w:t>
      </w:r>
    </w:p>
    <w:p w:rsidR="00A71827" w:rsidRPr="00A12203" w:rsidRDefault="00A71827" w:rsidP="00A12203">
      <w:pPr>
        <w:numPr>
          <w:ilvl w:val="0"/>
          <w:numId w:val="25"/>
        </w:numPr>
        <w:spacing w:after="160" w:line="276" w:lineRule="auto"/>
        <w:contextualSpacing/>
        <w:jc w:val="both"/>
        <w:rPr>
          <w:rFonts w:ascii="Verdana" w:hAnsi="Verdana"/>
          <w:sz w:val="20"/>
          <w:szCs w:val="20"/>
          <w:lang w:val="x-none" w:eastAsia="x-none"/>
        </w:rPr>
      </w:pPr>
      <w:r w:rsidRPr="00A71827">
        <w:rPr>
          <w:rFonts w:ascii="Verdana" w:hAnsi="Verdana"/>
          <w:sz w:val="20"/>
          <w:szCs w:val="20"/>
        </w:rPr>
        <w:t xml:space="preserve">W ramach promocji budownictwa pasywnego i idei energooszczędności, na zewnętrznej elewacji </w:t>
      </w:r>
      <w:r w:rsidRPr="00A71827">
        <w:rPr>
          <w:rFonts w:ascii="Verdana" w:hAnsi="Verdana"/>
          <w:b/>
          <w:sz w:val="20"/>
          <w:szCs w:val="20"/>
        </w:rPr>
        <w:t>musi</w:t>
      </w:r>
      <w:r w:rsidRPr="00A71827">
        <w:rPr>
          <w:rFonts w:ascii="Verdana" w:hAnsi="Verdana"/>
          <w:sz w:val="20"/>
          <w:szCs w:val="20"/>
        </w:rPr>
        <w:t xml:space="preserve"> zostać zaprojektowana i wykonana tablica przedstawiająca zasadę działania budynku pasywnego. Wykonawca zobowiązany jest do zaprojektowania inteligentnego systemu opomiarowania – system zdalnego odczytu mediów użytkowych wykorzystywanych w budynku. System musi prezentować wyniki w formie graficznej – </w:t>
      </w:r>
      <w:r w:rsidRPr="00A71827">
        <w:rPr>
          <w:rFonts w:ascii="Verdana" w:hAnsi="Verdana"/>
          <w:sz w:val="20"/>
          <w:szCs w:val="20"/>
        </w:rPr>
        <w:lastRenderedPageBreak/>
        <w:t>dane ilościowe wraz z graficzną prezentacją wyników w formie wykresów na monitorze umieszczonym na parterze obiektu. Wykonawca przewidzi tablicę multimedialną w celu interaktywnej prezentacji edukującej w zakresie pasywności, gdzie pokazywane byłyby rozwiązania jakie zostały przyjęte dla budynku, ile zużywa energii itp. itd. Wykonawca zaproponuje rozwiązanie w tym zakresie Zamawiającemu. System musi współpracować z technologią BMS budynku</w:t>
      </w:r>
    </w:p>
    <w:p w:rsidR="00A71827" w:rsidRPr="00A71827" w:rsidRDefault="00A71827" w:rsidP="00A71827">
      <w:pPr>
        <w:spacing w:line="276" w:lineRule="auto"/>
        <w:jc w:val="both"/>
        <w:outlineLvl w:val="0"/>
        <w:rPr>
          <w:rFonts w:ascii="Verdana" w:hAnsi="Verdana"/>
          <w:sz w:val="20"/>
          <w:szCs w:val="20"/>
        </w:rPr>
      </w:pPr>
      <w:r w:rsidRPr="00A71827">
        <w:rPr>
          <w:rFonts w:ascii="Verdana" w:hAnsi="Verdana"/>
          <w:sz w:val="20"/>
          <w:szCs w:val="20"/>
        </w:rPr>
        <w:t>Zakres prac projektowych obejmuje:</w:t>
      </w:r>
    </w:p>
    <w:p w:rsidR="00A71827" w:rsidRPr="00A71827" w:rsidRDefault="00A71827" w:rsidP="00A71827">
      <w:pPr>
        <w:numPr>
          <w:ilvl w:val="0"/>
          <w:numId w:val="20"/>
        </w:numPr>
        <w:autoSpaceDE w:val="0"/>
        <w:autoSpaceDN w:val="0"/>
        <w:adjustRightInd w:val="0"/>
        <w:spacing w:after="160" w:line="276" w:lineRule="auto"/>
        <w:ind w:left="284" w:hanging="283"/>
        <w:jc w:val="both"/>
        <w:rPr>
          <w:rFonts w:ascii="Verdana" w:eastAsia="TimesNewRomanPSMT" w:hAnsi="Verdana"/>
          <w:sz w:val="20"/>
          <w:szCs w:val="20"/>
        </w:rPr>
      </w:pPr>
      <w:r w:rsidRPr="00A71827">
        <w:rPr>
          <w:rFonts w:ascii="Verdana" w:eastAsia="TimesNewRomanPSMT" w:hAnsi="Verdana"/>
          <w:sz w:val="20"/>
          <w:szCs w:val="20"/>
        </w:rPr>
        <w:t>Opracowania wstępne:</w:t>
      </w:r>
    </w:p>
    <w:p w:rsidR="00A71827" w:rsidRPr="00A71827" w:rsidRDefault="00A71827" w:rsidP="00A71827">
      <w:pPr>
        <w:widowControl w:val="0"/>
        <w:numPr>
          <w:ilvl w:val="0"/>
          <w:numId w:val="21"/>
        </w:numPr>
        <w:overflowPunct w:val="0"/>
        <w:adjustRightInd w:val="0"/>
        <w:spacing w:after="160" w:line="276" w:lineRule="auto"/>
        <w:ind w:left="284" w:hanging="284"/>
        <w:jc w:val="both"/>
        <w:rPr>
          <w:rFonts w:ascii="Verdana" w:hAnsi="Verdana"/>
          <w:sz w:val="20"/>
          <w:szCs w:val="20"/>
        </w:rPr>
      </w:pPr>
      <w:r w:rsidRPr="00A71827">
        <w:rPr>
          <w:rFonts w:ascii="Verdana" w:hAnsi="Verdana"/>
          <w:sz w:val="20"/>
          <w:szCs w:val="20"/>
        </w:rPr>
        <w:t>Mapa do celów projektowych</w:t>
      </w:r>
    </w:p>
    <w:p w:rsidR="00A71827" w:rsidRPr="00A71827" w:rsidRDefault="00A71827" w:rsidP="00A71827">
      <w:pPr>
        <w:widowControl w:val="0"/>
        <w:numPr>
          <w:ilvl w:val="0"/>
          <w:numId w:val="21"/>
        </w:numPr>
        <w:overflowPunct w:val="0"/>
        <w:adjustRightInd w:val="0"/>
        <w:spacing w:after="160" w:line="276" w:lineRule="auto"/>
        <w:ind w:left="284" w:hanging="284"/>
        <w:jc w:val="both"/>
        <w:rPr>
          <w:rFonts w:ascii="Verdana" w:hAnsi="Verdana"/>
          <w:sz w:val="20"/>
          <w:szCs w:val="20"/>
        </w:rPr>
      </w:pPr>
      <w:r w:rsidRPr="00A71827">
        <w:rPr>
          <w:rFonts w:ascii="Verdana" w:hAnsi="Verdana"/>
          <w:sz w:val="20"/>
          <w:szCs w:val="20"/>
        </w:rPr>
        <w:t xml:space="preserve">Wypis i </w:t>
      </w:r>
      <w:proofErr w:type="spellStart"/>
      <w:r w:rsidRPr="00A71827">
        <w:rPr>
          <w:rFonts w:ascii="Verdana" w:hAnsi="Verdana"/>
          <w:sz w:val="20"/>
          <w:szCs w:val="20"/>
        </w:rPr>
        <w:t>wyrys</w:t>
      </w:r>
      <w:proofErr w:type="spellEnd"/>
      <w:r w:rsidRPr="00A71827">
        <w:rPr>
          <w:rFonts w:ascii="Verdana" w:hAnsi="Verdana"/>
          <w:sz w:val="20"/>
          <w:szCs w:val="20"/>
        </w:rPr>
        <w:t xml:space="preserve"> z miejscowego planu zagospodarowania przestrzennego;</w:t>
      </w:r>
    </w:p>
    <w:p w:rsidR="00A71827" w:rsidRPr="00A71827" w:rsidRDefault="00A71827" w:rsidP="00A71827">
      <w:pPr>
        <w:widowControl w:val="0"/>
        <w:numPr>
          <w:ilvl w:val="0"/>
          <w:numId w:val="21"/>
        </w:numPr>
        <w:overflowPunct w:val="0"/>
        <w:adjustRightInd w:val="0"/>
        <w:spacing w:after="160" w:line="276" w:lineRule="auto"/>
        <w:ind w:left="284" w:hanging="284"/>
        <w:jc w:val="both"/>
        <w:rPr>
          <w:rFonts w:ascii="Verdana" w:hAnsi="Verdana"/>
          <w:sz w:val="20"/>
          <w:szCs w:val="20"/>
        </w:rPr>
      </w:pPr>
      <w:r w:rsidRPr="00A71827">
        <w:rPr>
          <w:rFonts w:ascii="Verdana" w:hAnsi="Verdana"/>
          <w:sz w:val="20"/>
          <w:szCs w:val="20"/>
        </w:rPr>
        <w:t>Dokumentacja geodezyjna (w zakresie wypisów z ewidencji gruntów, kopii mapy ewidencyjnej, kopii mapy zasadniczej, zaktualizowanej mapy do celów projektowych, etc.);</w:t>
      </w:r>
    </w:p>
    <w:p w:rsidR="00A71827" w:rsidRPr="00A71827" w:rsidRDefault="00A71827" w:rsidP="00A71827">
      <w:pPr>
        <w:widowControl w:val="0"/>
        <w:numPr>
          <w:ilvl w:val="0"/>
          <w:numId w:val="21"/>
        </w:numPr>
        <w:overflowPunct w:val="0"/>
        <w:adjustRightInd w:val="0"/>
        <w:spacing w:after="160" w:line="276" w:lineRule="auto"/>
        <w:ind w:left="284" w:hanging="284"/>
        <w:jc w:val="both"/>
        <w:rPr>
          <w:rFonts w:ascii="Verdana" w:hAnsi="Verdana"/>
          <w:sz w:val="20"/>
          <w:szCs w:val="20"/>
        </w:rPr>
      </w:pPr>
      <w:r w:rsidRPr="00A71827">
        <w:rPr>
          <w:rFonts w:ascii="Verdana" w:hAnsi="Verdana"/>
          <w:sz w:val="20"/>
          <w:szCs w:val="20"/>
        </w:rPr>
        <w:t>Projekt koncepcyjny uzgodniony z Inwestorem;</w:t>
      </w:r>
    </w:p>
    <w:p w:rsidR="00A71827" w:rsidRPr="00A71827" w:rsidRDefault="00A71827" w:rsidP="00A71827">
      <w:pPr>
        <w:widowControl w:val="0"/>
        <w:numPr>
          <w:ilvl w:val="0"/>
          <w:numId w:val="21"/>
        </w:numPr>
        <w:overflowPunct w:val="0"/>
        <w:adjustRightInd w:val="0"/>
        <w:spacing w:after="160" w:line="276" w:lineRule="auto"/>
        <w:ind w:left="284" w:hanging="284"/>
        <w:jc w:val="both"/>
        <w:rPr>
          <w:rFonts w:ascii="Verdana" w:hAnsi="Verdana"/>
          <w:sz w:val="20"/>
          <w:szCs w:val="20"/>
        </w:rPr>
      </w:pPr>
      <w:r w:rsidRPr="00A71827">
        <w:rPr>
          <w:rFonts w:ascii="Verdana" w:hAnsi="Verdana"/>
          <w:sz w:val="20"/>
          <w:szCs w:val="20"/>
        </w:rPr>
        <w:t xml:space="preserve">Dokumentacja geologiczna opracowana w zakresie zgodnym z </w:t>
      </w:r>
      <w:r w:rsidRPr="00A71827">
        <w:rPr>
          <w:rFonts w:ascii="Verdana" w:eastAsia="TimesNewRomanPSMT" w:hAnsi="Verdana"/>
          <w:sz w:val="20"/>
          <w:szCs w:val="20"/>
        </w:rPr>
        <w:t xml:space="preserve">Rozporządzeniem Ministra Transportu, Budownictwa i Gospodarki Morskiej z dnia 25 kwietnia 2012 r. w sprawie ustalenia geotechnicznych warunków posadowienia obiektów budowlanych (Dz.U z 2012 r. </w:t>
      </w:r>
      <w:proofErr w:type="spellStart"/>
      <w:r w:rsidRPr="00A71827">
        <w:rPr>
          <w:rFonts w:ascii="Verdana" w:eastAsia="TimesNewRomanPSMT" w:hAnsi="Verdana"/>
          <w:sz w:val="20"/>
          <w:szCs w:val="20"/>
        </w:rPr>
        <w:t>poz</w:t>
      </w:r>
      <w:proofErr w:type="spellEnd"/>
      <w:r w:rsidRPr="00A71827">
        <w:rPr>
          <w:rFonts w:ascii="Verdana" w:eastAsia="TimesNewRomanPSMT" w:hAnsi="Verdana"/>
          <w:sz w:val="20"/>
          <w:szCs w:val="20"/>
        </w:rPr>
        <w:t xml:space="preserve"> 463);</w:t>
      </w:r>
    </w:p>
    <w:p w:rsidR="00A71827" w:rsidRPr="00A71827" w:rsidRDefault="00A71827" w:rsidP="00A71827">
      <w:pPr>
        <w:widowControl w:val="0"/>
        <w:numPr>
          <w:ilvl w:val="0"/>
          <w:numId w:val="21"/>
        </w:numPr>
        <w:overflowPunct w:val="0"/>
        <w:adjustRightInd w:val="0"/>
        <w:spacing w:after="160" w:line="276" w:lineRule="auto"/>
        <w:ind w:left="284" w:hanging="284"/>
        <w:jc w:val="both"/>
        <w:rPr>
          <w:rFonts w:ascii="Verdana" w:hAnsi="Verdana"/>
          <w:sz w:val="20"/>
          <w:szCs w:val="20"/>
        </w:rPr>
      </w:pPr>
      <w:r w:rsidRPr="00A71827">
        <w:rPr>
          <w:rFonts w:ascii="Verdana" w:hAnsi="Verdana"/>
          <w:sz w:val="20"/>
          <w:szCs w:val="20"/>
        </w:rPr>
        <w:t>Warunki techniczne przyłączenia mediów do obiektu (w zakresie przyłączenia do sieci wodociągowej, kanalizacyjnej, ciepłowniczej, elektroenergetycznej, teletechnicznej etc.);</w:t>
      </w:r>
    </w:p>
    <w:p w:rsidR="00A71827" w:rsidRPr="00A71827" w:rsidRDefault="00A71827" w:rsidP="00A71827">
      <w:pPr>
        <w:widowControl w:val="0"/>
        <w:numPr>
          <w:ilvl w:val="0"/>
          <w:numId w:val="21"/>
        </w:numPr>
        <w:overflowPunct w:val="0"/>
        <w:adjustRightInd w:val="0"/>
        <w:spacing w:after="160" w:line="276" w:lineRule="auto"/>
        <w:ind w:left="284" w:hanging="284"/>
        <w:jc w:val="both"/>
        <w:rPr>
          <w:rFonts w:ascii="Verdana" w:hAnsi="Verdana"/>
          <w:sz w:val="20"/>
          <w:szCs w:val="20"/>
        </w:rPr>
      </w:pPr>
      <w:r w:rsidRPr="00A71827">
        <w:rPr>
          <w:rFonts w:ascii="Verdana" w:hAnsi="Verdana"/>
          <w:sz w:val="20"/>
          <w:szCs w:val="20"/>
        </w:rPr>
        <w:t>Uzyskanie niezbędnych opinii, uzgodnień, pozwoleń, postanowień oraz decyzji administracyjnych, w tym:</w:t>
      </w:r>
    </w:p>
    <w:p w:rsidR="00A71827" w:rsidRPr="00A71827" w:rsidRDefault="00A71827" w:rsidP="00A71827">
      <w:pPr>
        <w:widowControl w:val="0"/>
        <w:numPr>
          <w:ilvl w:val="0"/>
          <w:numId w:val="24"/>
        </w:numPr>
        <w:overflowPunct w:val="0"/>
        <w:adjustRightInd w:val="0"/>
        <w:spacing w:after="160" w:line="276" w:lineRule="auto"/>
        <w:ind w:left="567" w:hanging="283"/>
        <w:rPr>
          <w:rFonts w:ascii="Verdana" w:hAnsi="Verdana"/>
          <w:sz w:val="20"/>
          <w:szCs w:val="20"/>
        </w:rPr>
      </w:pPr>
      <w:r w:rsidRPr="00A71827">
        <w:rPr>
          <w:rFonts w:ascii="Verdana" w:hAnsi="Verdana"/>
          <w:sz w:val="20"/>
          <w:szCs w:val="20"/>
        </w:rPr>
        <w:t>uzyskanie decyzji zezwalającej na usuniecie drzew i krzewów;</w:t>
      </w:r>
    </w:p>
    <w:p w:rsidR="00A71827" w:rsidRPr="00A71827" w:rsidRDefault="00A71827" w:rsidP="00A71827">
      <w:pPr>
        <w:widowControl w:val="0"/>
        <w:numPr>
          <w:ilvl w:val="0"/>
          <w:numId w:val="24"/>
        </w:numPr>
        <w:overflowPunct w:val="0"/>
        <w:adjustRightInd w:val="0"/>
        <w:spacing w:after="160" w:line="276" w:lineRule="auto"/>
        <w:ind w:left="567" w:hanging="283"/>
        <w:jc w:val="both"/>
        <w:rPr>
          <w:rFonts w:ascii="Verdana" w:hAnsi="Verdana"/>
          <w:sz w:val="20"/>
          <w:szCs w:val="20"/>
        </w:rPr>
      </w:pPr>
      <w:r w:rsidRPr="00A71827">
        <w:rPr>
          <w:rFonts w:ascii="Verdana" w:hAnsi="Verdana"/>
          <w:sz w:val="20"/>
          <w:szCs w:val="20"/>
        </w:rPr>
        <w:t>uzgodnienie w zakresie usytuowania projektowanych sieci i uzbrojenia terenu;</w:t>
      </w:r>
    </w:p>
    <w:p w:rsidR="00A71827" w:rsidRPr="00A71827" w:rsidRDefault="00A71827" w:rsidP="00A71827">
      <w:pPr>
        <w:widowControl w:val="0"/>
        <w:numPr>
          <w:ilvl w:val="0"/>
          <w:numId w:val="24"/>
        </w:numPr>
        <w:overflowPunct w:val="0"/>
        <w:adjustRightInd w:val="0"/>
        <w:spacing w:after="160" w:line="276" w:lineRule="auto"/>
        <w:ind w:left="567" w:hanging="283"/>
        <w:jc w:val="both"/>
        <w:rPr>
          <w:rFonts w:ascii="Verdana" w:hAnsi="Verdana"/>
          <w:sz w:val="20"/>
          <w:szCs w:val="20"/>
        </w:rPr>
      </w:pPr>
      <w:r w:rsidRPr="00A71827">
        <w:rPr>
          <w:rFonts w:ascii="Verdana" w:hAnsi="Verdana"/>
          <w:sz w:val="20"/>
          <w:szCs w:val="20"/>
        </w:rPr>
        <w:t>uzgodnienie z Łódzkim Wojewódzkim Konserwatorem Zabytków (jeżeli wystąpi taka konieczność)</w:t>
      </w:r>
    </w:p>
    <w:p w:rsidR="00A71827" w:rsidRPr="00A71827" w:rsidRDefault="00A71827" w:rsidP="00A71827">
      <w:pPr>
        <w:widowControl w:val="0"/>
        <w:numPr>
          <w:ilvl w:val="0"/>
          <w:numId w:val="24"/>
        </w:numPr>
        <w:tabs>
          <w:tab w:val="left" w:pos="368"/>
        </w:tabs>
        <w:suppressAutoHyphens/>
        <w:spacing w:after="160" w:line="276" w:lineRule="auto"/>
        <w:ind w:left="284" w:hanging="152"/>
        <w:contextualSpacing/>
        <w:jc w:val="both"/>
        <w:rPr>
          <w:rFonts w:ascii="Verdana" w:hAnsi="Verdana"/>
          <w:sz w:val="20"/>
          <w:szCs w:val="20"/>
          <w:lang w:val="x-none" w:eastAsia="x-none"/>
        </w:rPr>
      </w:pPr>
      <w:r w:rsidRPr="00A71827">
        <w:rPr>
          <w:rFonts w:ascii="Verdana" w:hAnsi="Verdana"/>
          <w:sz w:val="20"/>
          <w:szCs w:val="20"/>
          <w:lang w:val="x-none" w:eastAsia="x-none"/>
        </w:rPr>
        <w:t>inne uzgodnienia, decyzje, zgody</w:t>
      </w:r>
      <w:r w:rsidRPr="00A71827">
        <w:rPr>
          <w:rFonts w:ascii="Verdana" w:hAnsi="Verdana"/>
          <w:sz w:val="20"/>
          <w:szCs w:val="20"/>
          <w:lang w:eastAsia="x-none"/>
        </w:rPr>
        <w:t>, ekspertyzy,</w:t>
      </w:r>
      <w:r w:rsidRPr="00A71827">
        <w:rPr>
          <w:rFonts w:ascii="Verdana" w:hAnsi="Verdana"/>
          <w:sz w:val="20"/>
          <w:szCs w:val="20"/>
          <w:lang w:val="x-none" w:eastAsia="x-none"/>
        </w:rPr>
        <w:t xml:space="preserve"> które okażą się niezbędne celem prawidłowej realizacji</w:t>
      </w:r>
      <w:r w:rsidRPr="00A71827">
        <w:rPr>
          <w:rFonts w:ascii="Verdana" w:hAnsi="Verdana"/>
          <w:sz w:val="20"/>
          <w:szCs w:val="20"/>
          <w:lang w:eastAsia="x-none"/>
        </w:rPr>
        <w:t>, wszelkie uzgodnienia branżowe</w:t>
      </w:r>
    </w:p>
    <w:p w:rsidR="00A71827" w:rsidRPr="00A71827" w:rsidRDefault="00A71827" w:rsidP="00A71827">
      <w:pPr>
        <w:numPr>
          <w:ilvl w:val="0"/>
          <w:numId w:val="20"/>
        </w:numPr>
        <w:autoSpaceDE w:val="0"/>
        <w:autoSpaceDN w:val="0"/>
        <w:adjustRightInd w:val="0"/>
        <w:spacing w:after="160" w:line="276" w:lineRule="auto"/>
        <w:ind w:left="284" w:hanging="283"/>
        <w:jc w:val="both"/>
        <w:rPr>
          <w:rFonts w:ascii="Verdana" w:eastAsia="TimesNewRomanPSMT" w:hAnsi="Verdana"/>
          <w:sz w:val="20"/>
          <w:szCs w:val="20"/>
        </w:rPr>
      </w:pPr>
      <w:r w:rsidRPr="00A71827">
        <w:rPr>
          <w:rFonts w:ascii="Verdana" w:eastAsia="TimesNewRomanPSMT" w:hAnsi="Verdana"/>
          <w:sz w:val="20"/>
          <w:szCs w:val="20"/>
        </w:rPr>
        <w:t>Projekty budowlane i wykonawcze:</w:t>
      </w:r>
    </w:p>
    <w:p w:rsidR="00A71827" w:rsidRPr="00A71827" w:rsidRDefault="00A71827" w:rsidP="00A71827">
      <w:pPr>
        <w:widowControl w:val="0"/>
        <w:numPr>
          <w:ilvl w:val="0"/>
          <w:numId w:val="19"/>
        </w:numPr>
        <w:overflowPunct w:val="0"/>
        <w:adjustRightInd w:val="0"/>
        <w:spacing w:after="160" w:line="276" w:lineRule="auto"/>
        <w:ind w:left="567" w:hanging="284"/>
        <w:jc w:val="both"/>
        <w:rPr>
          <w:rFonts w:ascii="Verdana" w:hAnsi="Verdana"/>
          <w:sz w:val="20"/>
          <w:szCs w:val="20"/>
        </w:rPr>
      </w:pPr>
      <w:r w:rsidRPr="00A71827">
        <w:rPr>
          <w:rFonts w:ascii="Verdana" w:hAnsi="Verdana"/>
          <w:sz w:val="20"/>
          <w:szCs w:val="20"/>
        </w:rPr>
        <w:t>projekt zagospodarowania terenu,</w:t>
      </w:r>
    </w:p>
    <w:p w:rsidR="00A71827" w:rsidRPr="00A71827" w:rsidRDefault="00A71827" w:rsidP="00A71827">
      <w:pPr>
        <w:widowControl w:val="0"/>
        <w:numPr>
          <w:ilvl w:val="0"/>
          <w:numId w:val="19"/>
        </w:numPr>
        <w:overflowPunct w:val="0"/>
        <w:adjustRightInd w:val="0"/>
        <w:spacing w:after="160" w:line="276" w:lineRule="auto"/>
        <w:ind w:left="567" w:hanging="284"/>
        <w:jc w:val="both"/>
        <w:rPr>
          <w:rFonts w:ascii="Verdana" w:hAnsi="Verdana"/>
          <w:sz w:val="20"/>
          <w:szCs w:val="20"/>
        </w:rPr>
      </w:pPr>
      <w:r w:rsidRPr="00A71827">
        <w:rPr>
          <w:rFonts w:ascii="Verdana" w:hAnsi="Verdana"/>
          <w:sz w:val="20"/>
          <w:szCs w:val="20"/>
        </w:rPr>
        <w:t>projekty przyłączy mediów (w tym: przyłącze wodociągowe, kanalizacyjne, ciepłownicze, geotermalne oraz elektro –energetyczne, teletechniczne i inne niezbędne) wraz z niezbędnymi uzgodnieniami,</w:t>
      </w:r>
    </w:p>
    <w:p w:rsidR="00A71827" w:rsidRPr="00A71827" w:rsidRDefault="00A71827" w:rsidP="00A71827">
      <w:pPr>
        <w:widowControl w:val="0"/>
        <w:numPr>
          <w:ilvl w:val="0"/>
          <w:numId w:val="19"/>
        </w:numPr>
        <w:overflowPunct w:val="0"/>
        <w:adjustRightInd w:val="0"/>
        <w:spacing w:after="160" w:line="276" w:lineRule="auto"/>
        <w:ind w:left="567" w:hanging="284"/>
        <w:jc w:val="both"/>
        <w:rPr>
          <w:rFonts w:ascii="Verdana" w:hAnsi="Verdana"/>
          <w:sz w:val="20"/>
          <w:szCs w:val="20"/>
        </w:rPr>
      </w:pPr>
      <w:r w:rsidRPr="00A71827">
        <w:rPr>
          <w:rFonts w:ascii="Verdana" w:hAnsi="Verdana"/>
          <w:sz w:val="20"/>
          <w:szCs w:val="20"/>
        </w:rPr>
        <w:t>projekt architektoniczny,</w:t>
      </w:r>
    </w:p>
    <w:p w:rsidR="00A71827" w:rsidRPr="00A71827" w:rsidRDefault="00A71827" w:rsidP="00A71827">
      <w:pPr>
        <w:widowControl w:val="0"/>
        <w:numPr>
          <w:ilvl w:val="0"/>
          <w:numId w:val="19"/>
        </w:numPr>
        <w:overflowPunct w:val="0"/>
        <w:adjustRightInd w:val="0"/>
        <w:spacing w:after="160" w:line="276" w:lineRule="auto"/>
        <w:ind w:left="567" w:hanging="284"/>
        <w:jc w:val="both"/>
        <w:rPr>
          <w:rFonts w:ascii="Verdana" w:hAnsi="Verdana"/>
          <w:sz w:val="20"/>
          <w:szCs w:val="20"/>
        </w:rPr>
      </w:pPr>
      <w:r w:rsidRPr="00A71827">
        <w:rPr>
          <w:rFonts w:ascii="Verdana" w:hAnsi="Verdana"/>
          <w:sz w:val="20"/>
          <w:szCs w:val="20"/>
        </w:rPr>
        <w:t xml:space="preserve">projekt konstrukcyjny wraz z niezbędnymi opiniami, badaniami, ekspertyzami oraz dodatkowymi opracowaniami </w:t>
      </w:r>
    </w:p>
    <w:p w:rsidR="00A71827" w:rsidRPr="00A71827" w:rsidRDefault="00A71827" w:rsidP="00A71827">
      <w:pPr>
        <w:widowControl w:val="0"/>
        <w:numPr>
          <w:ilvl w:val="0"/>
          <w:numId w:val="19"/>
        </w:numPr>
        <w:overflowPunct w:val="0"/>
        <w:adjustRightInd w:val="0"/>
        <w:spacing w:after="160" w:line="276" w:lineRule="auto"/>
        <w:ind w:left="567" w:hanging="284"/>
        <w:jc w:val="both"/>
        <w:rPr>
          <w:rFonts w:ascii="Verdana" w:hAnsi="Verdana"/>
          <w:sz w:val="20"/>
          <w:szCs w:val="20"/>
        </w:rPr>
      </w:pPr>
      <w:r w:rsidRPr="00A71827">
        <w:rPr>
          <w:rFonts w:ascii="Verdana" w:hAnsi="Verdana"/>
          <w:sz w:val="20"/>
          <w:szCs w:val="20"/>
        </w:rPr>
        <w:t>projekt instalacji wentylacji,</w:t>
      </w:r>
    </w:p>
    <w:p w:rsidR="00A71827" w:rsidRPr="00A71827" w:rsidRDefault="00A71827" w:rsidP="00A71827">
      <w:pPr>
        <w:widowControl w:val="0"/>
        <w:numPr>
          <w:ilvl w:val="0"/>
          <w:numId w:val="19"/>
        </w:numPr>
        <w:overflowPunct w:val="0"/>
        <w:adjustRightInd w:val="0"/>
        <w:spacing w:after="160" w:line="276" w:lineRule="auto"/>
        <w:ind w:left="567" w:hanging="284"/>
        <w:jc w:val="both"/>
        <w:rPr>
          <w:rFonts w:ascii="Verdana" w:hAnsi="Verdana"/>
          <w:sz w:val="20"/>
          <w:szCs w:val="20"/>
        </w:rPr>
      </w:pPr>
      <w:r w:rsidRPr="00A71827">
        <w:rPr>
          <w:rFonts w:ascii="Verdana" w:hAnsi="Verdana"/>
          <w:sz w:val="20"/>
          <w:szCs w:val="20"/>
        </w:rPr>
        <w:t>projekt instalacji C.O.</w:t>
      </w:r>
    </w:p>
    <w:p w:rsidR="00A71827" w:rsidRPr="00A71827" w:rsidRDefault="00A71827" w:rsidP="00A71827">
      <w:pPr>
        <w:widowControl w:val="0"/>
        <w:numPr>
          <w:ilvl w:val="0"/>
          <w:numId w:val="19"/>
        </w:numPr>
        <w:overflowPunct w:val="0"/>
        <w:adjustRightInd w:val="0"/>
        <w:spacing w:after="160" w:line="276" w:lineRule="auto"/>
        <w:ind w:left="567" w:hanging="284"/>
        <w:jc w:val="both"/>
        <w:rPr>
          <w:rFonts w:ascii="Verdana" w:hAnsi="Verdana"/>
          <w:sz w:val="20"/>
          <w:szCs w:val="20"/>
        </w:rPr>
      </w:pPr>
      <w:r w:rsidRPr="00A71827">
        <w:rPr>
          <w:rFonts w:ascii="Verdana" w:hAnsi="Verdana"/>
          <w:sz w:val="20"/>
          <w:szCs w:val="20"/>
        </w:rPr>
        <w:lastRenderedPageBreak/>
        <w:t>projekt instalacji wody zimnej (w tym wodnej p-</w:t>
      </w:r>
      <w:proofErr w:type="spellStart"/>
      <w:r w:rsidRPr="00A71827">
        <w:rPr>
          <w:rFonts w:ascii="Verdana" w:hAnsi="Verdana"/>
          <w:sz w:val="20"/>
          <w:szCs w:val="20"/>
        </w:rPr>
        <w:t>poz</w:t>
      </w:r>
      <w:proofErr w:type="spellEnd"/>
      <w:r w:rsidRPr="00A71827">
        <w:rPr>
          <w:rFonts w:ascii="Verdana" w:hAnsi="Verdana"/>
          <w:sz w:val="20"/>
          <w:szCs w:val="20"/>
        </w:rPr>
        <w:t xml:space="preserve"> do hydrantów wewnętrznych),</w:t>
      </w:r>
    </w:p>
    <w:p w:rsidR="00A71827" w:rsidRPr="00A71827" w:rsidRDefault="00A71827" w:rsidP="00A71827">
      <w:pPr>
        <w:widowControl w:val="0"/>
        <w:numPr>
          <w:ilvl w:val="0"/>
          <w:numId w:val="19"/>
        </w:numPr>
        <w:overflowPunct w:val="0"/>
        <w:adjustRightInd w:val="0"/>
        <w:spacing w:after="160" w:line="276" w:lineRule="auto"/>
        <w:ind w:left="567" w:hanging="284"/>
        <w:jc w:val="both"/>
        <w:rPr>
          <w:rFonts w:ascii="Verdana" w:hAnsi="Verdana"/>
          <w:sz w:val="20"/>
          <w:szCs w:val="20"/>
        </w:rPr>
      </w:pPr>
      <w:r w:rsidRPr="00A71827">
        <w:rPr>
          <w:rFonts w:ascii="Verdana" w:hAnsi="Verdana"/>
          <w:sz w:val="20"/>
          <w:szCs w:val="20"/>
        </w:rPr>
        <w:t>projekt instalacji ciepłej wody użytkowej,</w:t>
      </w:r>
    </w:p>
    <w:p w:rsidR="00A71827" w:rsidRPr="00A71827" w:rsidRDefault="00A71827" w:rsidP="00A71827">
      <w:pPr>
        <w:widowControl w:val="0"/>
        <w:numPr>
          <w:ilvl w:val="0"/>
          <w:numId w:val="19"/>
        </w:numPr>
        <w:overflowPunct w:val="0"/>
        <w:adjustRightInd w:val="0"/>
        <w:spacing w:after="160" w:line="276" w:lineRule="auto"/>
        <w:ind w:left="567" w:hanging="284"/>
        <w:jc w:val="both"/>
        <w:rPr>
          <w:rFonts w:ascii="Verdana" w:hAnsi="Verdana"/>
          <w:sz w:val="20"/>
          <w:szCs w:val="20"/>
        </w:rPr>
      </w:pPr>
      <w:r w:rsidRPr="00A71827">
        <w:rPr>
          <w:rFonts w:ascii="Verdana" w:hAnsi="Verdana"/>
          <w:sz w:val="20"/>
          <w:szCs w:val="20"/>
        </w:rPr>
        <w:t>projekt instalacji kanalizacji sanitarnej,</w:t>
      </w:r>
    </w:p>
    <w:p w:rsidR="00A71827" w:rsidRPr="00A71827" w:rsidRDefault="00A71827" w:rsidP="00A71827">
      <w:pPr>
        <w:widowControl w:val="0"/>
        <w:numPr>
          <w:ilvl w:val="0"/>
          <w:numId w:val="19"/>
        </w:numPr>
        <w:overflowPunct w:val="0"/>
        <w:adjustRightInd w:val="0"/>
        <w:spacing w:after="160" w:line="276" w:lineRule="auto"/>
        <w:ind w:left="567" w:hanging="284"/>
        <w:jc w:val="both"/>
        <w:rPr>
          <w:rFonts w:ascii="Verdana" w:hAnsi="Verdana"/>
          <w:sz w:val="20"/>
          <w:szCs w:val="20"/>
        </w:rPr>
      </w:pPr>
      <w:r w:rsidRPr="00A71827">
        <w:rPr>
          <w:rFonts w:ascii="Verdana" w:hAnsi="Verdana"/>
          <w:sz w:val="20"/>
          <w:szCs w:val="20"/>
        </w:rPr>
        <w:t>projekt instalacji kanalizacji deszczowej,</w:t>
      </w:r>
    </w:p>
    <w:p w:rsidR="00A71827" w:rsidRPr="00A71827" w:rsidRDefault="00A71827" w:rsidP="00A71827">
      <w:pPr>
        <w:widowControl w:val="0"/>
        <w:numPr>
          <w:ilvl w:val="0"/>
          <w:numId w:val="19"/>
        </w:numPr>
        <w:overflowPunct w:val="0"/>
        <w:adjustRightInd w:val="0"/>
        <w:spacing w:after="160" w:line="276" w:lineRule="auto"/>
        <w:ind w:left="567" w:hanging="284"/>
        <w:jc w:val="both"/>
        <w:rPr>
          <w:rFonts w:ascii="Verdana" w:hAnsi="Verdana"/>
          <w:sz w:val="20"/>
          <w:szCs w:val="20"/>
        </w:rPr>
      </w:pPr>
      <w:r w:rsidRPr="00A71827">
        <w:rPr>
          <w:rFonts w:ascii="Verdana" w:hAnsi="Verdana"/>
          <w:sz w:val="20"/>
          <w:szCs w:val="20"/>
        </w:rPr>
        <w:t>projekt instalacji elektrycznych zasilających wraz z układem pomiarowym,</w:t>
      </w:r>
    </w:p>
    <w:p w:rsidR="00A71827" w:rsidRPr="00A71827" w:rsidRDefault="00A71827" w:rsidP="00A71827">
      <w:pPr>
        <w:widowControl w:val="0"/>
        <w:numPr>
          <w:ilvl w:val="0"/>
          <w:numId w:val="19"/>
        </w:numPr>
        <w:overflowPunct w:val="0"/>
        <w:adjustRightInd w:val="0"/>
        <w:spacing w:after="160" w:line="276" w:lineRule="auto"/>
        <w:ind w:left="567" w:hanging="284"/>
        <w:jc w:val="both"/>
        <w:rPr>
          <w:rFonts w:ascii="Verdana" w:hAnsi="Verdana"/>
          <w:sz w:val="20"/>
          <w:szCs w:val="20"/>
        </w:rPr>
      </w:pPr>
      <w:r w:rsidRPr="00A71827">
        <w:rPr>
          <w:rFonts w:ascii="Verdana" w:hAnsi="Verdana"/>
          <w:sz w:val="20"/>
          <w:szCs w:val="20"/>
        </w:rPr>
        <w:t>projekt instalacji elektrycznych gniazd wtykowych,</w:t>
      </w:r>
    </w:p>
    <w:p w:rsidR="00A71827" w:rsidRPr="00A71827" w:rsidRDefault="00A71827" w:rsidP="00A71827">
      <w:pPr>
        <w:widowControl w:val="0"/>
        <w:numPr>
          <w:ilvl w:val="0"/>
          <w:numId w:val="19"/>
        </w:numPr>
        <w:overflowPunct w:val="0"/>
        <w:adjustRightInd w:val="0"/>
        <w:spacing w:after="160" w:line="276" w:lineRule="auto"/>
        <w:ind w:left="567" w:hanging="284"/>
        <w:jc w:val="both"/>
        <w:rPr>
          <w:rFonts w:ascii="Verdana" w:hAnsi="Verdana"/>
          <w:sz w:val="20"/>
          <w:szCs w:val="20"/>
        </w:rPr>
      </w:pPr>
      <w:r w:rsidRPr="00A71827">
        <w:rPr>
          <w:rFonts w:ascii="Verdana" w:hAnsi="Verdana"/>
          <w:sz w:val="20"/>
          <w:szCs w:val="20"/>
        </w:rPr>
        <w:t>projekt instalacji oświetlenia ogólnego, ewakuacyjnego i awaryjnego,</w:t>
      </w:r>
    </w:p>
    <w:p w:rsidR="00A71827" w:rsidRPr="00A71827" w:rsidRDefault="00A71827" w:rsidP="00A71827">
      <w:pPr>
        <w:widowControl w:val="0"/>
        <w:numPr>
          <w:ilvl w:val="0"/>
          <w:numId w:val="19"/>
        </w:numPr>
        <w:overflowPunct w:val="0"/>
        <w:adjustRightInd w:val="0"/>
        <w:spacing w:after="160" w:line="276" w:lineRule="auto"/>
        <w:ind w:left="567" w:hanging="284"/>
        <w:jc w:val="both"/>
        <w:rPr>
          <w:rFonts w:ascii="Verdana" w:hAnsi="Verdana"/>
          <w:sz w:val="20"/>
          <w:szCs w:val="20"/>
        </w:rPr>
      </w:pPr>
      <w:r w:rsidRPr="00A71827">
        <w:rPr>
          <w:rFonts w:ascii="Verdana" w:hAnsi="Verdana"/>
          <w:sz w:val="20"/>
          <w:szCs w:val="20"/>
        </w:rPr>
        <w:t>projekt instalacji odgromowej,</w:t>
      </w:r>
    </w:p>
    <w:p w:rsidR="00A71827" w:rsidRPr="00A71827" w:rsidRDefault="00A71827" w:rsidP="00A71827">
      <w:pPr>
        <w:widowControl w:val="0"/>
        <w:numPr>
          <w:ilvl w:val="0"/>
          <w:numId w:val="19"/>
        </w:numPr>
        <w:overflowPunct w:val="0"/>
        <w:adjustRightInd w:val="0"/>
        <w:spacing w:after="160" w:line="276" w:lineRule="auto"/>
        <w:ind w:left="567" w:hanging="284"/>
        <w:jc w:val="both"/>
        <w:rPr>
          <w:rFonts w:ascii="Verdana" w:hAnsi="Verdana"/>
          <w:sz w:val="20"/>
          <w:szCs w:val="20"/>
        </w:rPr>
      </w:pPr>
      <w:r w:rsidRPr="00A71827">
        <w:rPr>
          <w:rFonts w:ascii="Verdana" w:hAnsi="Verdana"/>
          <w:sz w:val="20"/>
          <w:szCs w:val="20"/>
        </w:rPr>
        <w:t>projekt instalacji niskoprądowych (w tym: telewizji dozorowej, kontroli dostępu, przeciwwłamaniową, strukturalną, automatyki budynkowej, system sterowania wentylacją i klimatyzacją),</w:t>
      </w:r>
    </w:p>
    <w:p w:rsidR="00A71827" w:rsidRPr="00A71827" w:rsidRDefault="00A71827" w:rsidP="00A71827">
      <w:pPr>
        <w:widowControl w:val="0"/>
        <w:numPr>
          <w:ilvl w:val="0"/>
          <w:numId w:val="19"/>
        </w:numPr>
        <w:overflowPunct w:val="0"/>
        <w:adjustRightInd w:val="0"/>
        <w:spacing w:after="160" w:line="276" w:lineRule="auto"/>
        <w:ind w:left="567" w:hanging="284"/>
        <w:jc w:val="both"/>
        <w:rPr>
          <w:rFonts w:ascii="Verdana" w:hAnsi="Verdana"/>
          <w:sz w:val="20"/>
          <w:szCs w:val="20"/>
        </w:rPr>
      </w:pPr>
      <w:r w:rsidRPr="00A71827">
        <w:rPr>
          <w:rFonts w:ascii="Verdana" w:hAnsi="Verdana"/>
          <w:sz w:val="20"/>
          <w:szCs w:val="20"/>
        </w:rPr>
        <w:t>- projekt sygnalizacji pożarowej,</w:t>
      </w:r>
    </w:p>
    <w:p w:rsidR="00A71827" w:rsidRPr="00A71827" w:rsidRDefault="00A71827" w:rsidP="00A71827">
      <w:pPr>
        <w:widowControl w:val="0"/>
        <w:numPr>
          <w:ilvl w:val="0"/>
          <w:numId w:val="19"/>
        </w:numPr>
        <w:overflowPunct w:val="0"/>
        <w:adjustRightInd w:val="0"/>
        <w:spacing w:after="160" w:line="276" w:lineRule="auto"/>
        <w:ind w:left="567" w:hanging="284"/>
        <w:jc w:val="both"/>
        <w:rPr>
          <w:rFonts w:ascii="Verdana" w:hAnsi="Verdana"/>
          <w:sz w:val="20"/>
          <w:szCs w:val="20"/>
        </w:rPr>
      </w:pPr>
      <w:r w:rsidRPr="00A71827">
        <w:rPr>
          <w:rFonts w:ascii="Verdana" w:hAnsi="Verdana"/>
          <w:sz w:val="20"/>
          <w:szCs w:val="20"/>
        </w:rPr>
        <w:t>projekt instalacji teletechnicznych,</w:t>
      </w:r>
    </w:p>
    <w:p w:rsidR="00A71827" w:rsidRPr="00A71827" w:rsidRDefault="00A71827" w:rsidP="00A71827">
      <w:pPr>
        <w:widowControl w:val="0"/>
        <w:numPr>
          <w:ilvl w:val="0"/>
          <w:numId w:val="19"/>
        </w:numPr>
        <w:overflowPunct w:val="0"/>
        <w:adjustRightInd w:val="0"/>
        <w:spacing w:after="160" w:line="276" w:lineRule="auto"/>
        <w:ind w:left="567" w:hanging="284"/>
        <w:jc w:val="both"/>
        <w:rPr>
          <w:rFonts w:ascii="Verdana" w:hAnsi="Verdana"/>
          <w:sz w:val="20"/>
          <w:szCs w:val="20"/>
        </w:rPr>
      </w:pPr>
      <w:r w:rsidRPr="00A71827">
        <w:rPr>
          <w:rFonts w:ascii="Verdana" w:hAnsi="Verdana"/>
          <w:sz w:val="20"/>
          <w:szCs w:val="20"/>
        </w:rPr>
        <w:t xml:space="preserve">projekt instalacji technologicznych </w:t>
      </w:r>
    </w:p>
    <w:p w:rsidR="00A71827" w:rsidRPr="00A71827" w:rsidRDefault="00A71827" w:rsidP="00A71827">
      <w:pPr>
        <w:widowControl w:val="0"/>
        <w:numPr>
          <w:ilvl w:val="0"/>
          <w:numId w:val="19"/>
        </w:numPr>
        <w:overflowPunct w:val="0"/>
        <w:adjustRightInd w:val="0"/>
        <w:spacing w:after="160" w:line="276" w:lineRule="auto"/>
        <w:ind w:left="567" w:hanging="284"/>
        <w:jc w:val="both"/>
        <w:rPr>
          <w:rFonts w:ascii="Verdana" w:hAnsi="Verdana"/>
          <w:sz w:val="20"/>
          <w:szCs w:val="20"/>
        </w:rPr>
      </w:pPr>
      <w:r w:rsidRPr="00A71827">
        <w:rPr>
          <w:rFonts w:ascii="Verdana" w:hAnsi="Verdana"/>
          <w:sz w:val="20"/>
          <w:szCs w:val="20"/>
        </w:rPr>
        <w:t>projekt aranżacji wnętrz zgodny z wytycznymi zamawiającego wraz z wizualizacjami,</w:t>
      </w:r>
    </w:p>
    <w:p w:rsidR="00A71827" w:rsidRPr="00A71827" w:rsidRDefault="00A71827" w:rsidP="00A71827">
      <w:pPr>
        <w:widowControl w:val="0"/>
        <w:numPr>
          <w:ilvl w:val="0"/>
          <w:numId w:val="19"/>
        </w:numPr>
        <w:overflowPunct w:val="0"/>
        <w:adjustRightInd w:val="0"/>
        <w:spacing w:after="160" w:line="276" w:lineRule="auto"/>
        <w:ind w:left="567" w:hanging="284"/>
        <w:jc w:val="both"/>
        <w:rPr>
          <w:rFonts w:ascii="Verdana" w:hAnsi="Verdana"/>
          <w:sz w:val="20"/>
          <w:szCs w:val="20"/>
        </w:rPr>
      </w:pPr>
      <w:r w:rsidRPr="00A71827">
        <w:rPr>
          <w:rFonts w:ascii="Verdana" w:hAnsi="Verdana"/>
          <w:sz w:val="20"/>
          <w:szCs w:val="20"/>
        </w:rPr>
        <w:t>wizualizacje budynku</w:t>
      </w:r>
    </w:p>
    <w:p w:rsidR="00A71827" w:rsidRPr="00A71827" w:rsidRDefault="00A71827" w:rsidP="00A71827">
      <w:pPr>
        <w:widowControl w:val="0"/>
        <w:numPr>
          <w:ilvl w:val="0"/>
          <w:numId w:val="19"/>
        </w:numPr>
        <w:overflowPunct w:val="0"/>
        <w:adjustRightInd w:val="0"/>
        <w:spacing w:after="160" w:line="276" w:lineRule="auto"/>
        <w:ind w:left="567" w:hanging="284"/>
        <w:jc w:val="both"/>
        <w:rPr>
          <w:rFonts w:ascii="Verdana" w:hAnsi="Verdana"/>
          <w:sz w:val="20"/>
          <w:szCs w:val="20"/>
        </w:rPr>
      </w:pPr>
      <w:r w:rsidRPr="00A71827">
        <w:rPr>
          <w:rFonts w:ascii="Verdana" w:hAnsi="Verdana"/>
          <w:sz w:val="20"/>
          <w:szCs w:val="20"/>
        </w:rPr>
        <w:t>przedmiary robót i kosztorysy inwestorskie, specyfikacje techniczne wykonania i odbioru robót budowlanych,</w:t>
      </w:r>
    </w:p>
    <w:p w:rsidR="00A71827" w:rsidRPr="00A71827" w:rsidRDefault="00A71827" w:rsidP="00A71827">
      <w:pPr>
        <w:numPr>
          <w:ilvl w:val="0"/>
          <w:numId w:val="19"/>
        </w:numPr>
        <w:suppressAutoHyphens/>
        <w:spacing w:after="160" w:line="276" w:lineRule="auto"/>
        <w:ind w:left="567" w:hanging="284"/>
        <w:jc w:val="both"/>
        <w:rPr>
          <w:rFonts w:ascii="Verdana" w:hAnsi="Verdana"/>
          <w:sz w:val="20"/>
          <w:szCs w:val="20"/>
        </w:rPr>
      </w:pPr>
      <w:r w:rsidRPr="00A71827">
        <w:rPr>
          <w:rFonts w:ascii="Verdana" w:hAnsi="Verdana"/>
          <w:sz w:val="20"/>
          <w:szCs w:val="20"/>
        </w:rPr>
        <w:t>informacja dotycząca bezpieczeństwa i ochrony zdrowia,</w:t>
      </w:r>
    </w:p>
    <w:p w:rsidR="00A71827" w:rsidRPr="00A71827" w:rsidRDefault="00A71827" w:rsidP="00A71827">
      <w:pPr>
        <w:numPr>
          <w:ilvl w:val="0"/>
          <w:numId w:val="19"/>
        </w:numPr>
        <w:suppressAutoHyphens/>
        <w:spacing w:after="160" w:line="276" w:lineRule="auto"/>
        <w:ind w:left="567" w:hanging="284"/>
        <w:jc w:val="both"/>
        <w:rPr>
          <w:rFonts w:ascii="Verdana" w:hAnsi="Verdana"/>
          <w:sz w:val="20"/>
          <w:szCs w:val="20"/>
        </w:rPr>
      </w:pPr>
      <w:r w:rsidRPr="00A71827">
        <w:rPr>
          <w:rFonts w:ascii="Verdana" w:hAnsi="Verdana"/>
          <w:sz w:val="20"/>
          <w:szCs w:val="20"/>
        </w:rPr>
        <w:t>projektowana charakterystyka energetyczna,</w:t>
      </w:r>
    </w:p>
    <w:p w:rsidR="00A71827" w:rsidRPr="00A71827" w:rsidRDefault="00A71827" w:rsidP="00A71827">
      <w:pPr>
        <w:numPr>
          <w:ilvl w:val="0"/>
          <w:numId w:val="19"/>
        </w:numPr>
        <w:suppressAutoHyphens/>
        <w:spacing w:after="160" w:line="276" w:lineRule="auto"/>
        <w:ind w:left="567" w:hanging="284"/>
        <w:jc w:val="both"/>
        <w:rPr>
          <w:rFonts w:ascii="Verdana" w:hAnsi="Verdana"/>
          <w:sz w:val="20"/>
          <w:szCs w:val="20"/>
        </w:rPr>
      </w:pPr>
      <w:r w:rsidRPr="00A71827">
        <w:rPr>
          <w:rFonts w:ascii="Verdana" w:hAnsi="Verdana"/>
          <w:sz w:val="20"/>
          <w:szCs w:val="20"/>
        </w:rPr>
        <w:t>operat wodnoprawny (jeśli wystąpi taka konieczność),</w:t>
      </w:r>
    </w:p>
    <w:p w:rsidR="00A71827" w:rsidRPr="00A71827" w:rsidRDefault="00A71827" w:rsidP="00A71827">
      <w:pPr>
        <w:numPr>
          <w:ilvl w:val="0"/>
          <w:numId w:val="19"/>
        </w:numPr>
        <w:suppressAutoHyphens/>
        <w:spacing w:after="160" w:line="276" w:lineRule="auto"/>
        <w:ind w:left="567" w:hanging="284"/>
        <w:jc w:val="both"/>
        <w:rPr>
          <w:rFonts w:ascii="Verdana" w:hAnsi="Verdana"/>
          <w:sz w:val="20"/>
          <w:szCs w:val="20"/>
        </w:rPr>
      </w:pPr>
      <w:r w:rsidRPr="00A71827">
        <w:rPr>
          <w:rFonts w:ascii="Verdana" w:hAnsi="Verdana"/>
          <w:sz w:val="20"/>
          <w:szCs w:val="20"/>
        </w:rPr>
        <w:t>uzgodnienia projektu budowlanego w zakresie bezpieczeństwa pożarowego, Sanepid, BHP.</w:t>
      </w:r>
    </w:p>
    <w:p w:rsidR="00A71827" w:rsidRPr="00A71827" w:rsidRDefault="00A71827" w:rsidP="00A71827">
      <w:pPr>
        <w:autoSpaceDE w:val="0"/>
        <w:autoSpaceDN w:val="0"/>
        <w:adjustRightInd w:val="0"/>
        <w:spacing w:line="276" w:lineRule="auto"/>
        <w:jc w:val="both"/>
        <w:rPr>
          <w:rFonts w:ascii="Verdana" w:hAnsi="Verdana"/>
          <w:sz w:val="20"/>
          <w:szCs w:val="20"/>
        </w:rPr>
      </w:pPr>
      <w:r w:rsidRPr="00A71827">
        <w:rPr>
          <w:rFonts w:ascii="Verdana" w:hAnsi="Verdana"/>
          <w:bCs/>
          <w:sz w:val="20"/>
          <w:szCs w:val="20"/>
        </w:rPr>
        <w:t xml:space="preserve">Szczegółowy opis przedmiotu zamówienia zawarty jest w koncepcji, programie </w:t>
      </w:r>
      <w:proofErr w:type="spellStart"/>
      <w:r w:rsidRPr="00A71827">
        <w:rPr>
          <w:rFonts w:ascii="Verdana" w:hAnsi="Verdana"/>
          <w:bCs/>
          <w:sz w:val="20"/>
          <w:szCs w:val="20"/>
        </w:rPr>
        <w:t>funkcjonalno</w:t>
      </w:r>
      <w:proofErr w:type="spellEnd"/>
      <w:r w:rsidRPr="00A71827">
        <w:rPr>
          <w:rFonts w:ascii="Verdana" w:hAnsi="Verdana"/>
          <w:bCs/>
          <w:sz w:val="20"/>
          <w:szCs w:val="20"/>
        </w:rPr>
        <w:t xml:space="preserve"> – użytkowym oraz projektowanej charakterystyce energetycznej  budynku dołączonych do SWZ</w:t>
      </w:r>
      <w:r w:rsidRPr="00A71827">
        <w:rPr>
          <w:rFonts w:ascii="Verdana" w:hAnsi="Verdana"/>
          <w:sz w:val="20"/>
          <w:szCs w:val="20"/>
        </w:rPr>
        <w:t xml:space="preserve"> </w:t>
      </w:r>
    </w:p>
    <w:p w:rsidR="00A71827" w:rsidRPr="00A71827" w:rsidRDefault="00A71827" w:rsidP="00A71827">
      <w:pPr>
        <w:numPr>
          <w:ilvl w:val="0"/>
          <w:numId w:val="25"/>
        </w:numPr>
        <w:spacing w:after="160" w:line="276" w:lineRule="auto"/>
        <w:contextualSpacing/>
        <w:jc w:val="both"/>
        <w:rPr>
          <w:rFonts w:ascii="Verdana" w:hAnsi="Verdana"/>
          <w:sz w:val="20"/>
          <w:szCs w:val="20"/>
          <w:lang w:val="x-none" w:eastAsia="x-none"/>
        </w:rPr>
      </w:pPr>
      <w:r w:rsidRPr="00A71827">
        <w:rPr>
          <w:rFonts w:ascii="Verdana" w:hAnsi="Verdana"/>
          <w:sz w:val="20"/>
          <w:szCs w:val="20"/>
        </w:rPr>
        <w:t>Należy zaprojektować część miejsc parkingowych przed budynkiem. Pozostałe miejsca należy zlokalizować z tyłu budynku.</w:t>
      </w:r>
    </w:p>
    <w:p w:rsidR="00A71827" w:rsidRPr="00A71827" w:rsidRDefault="00A71827" w:rsidP="00A71827">
      <w:pPr>
        <w:numPr>
          <w:ilvl w:val="0"/>
          <w:numId w:val="25"/>
        </w:numPr>
        <w:spacing w:after="160" w:line="276" w:lineRule="auto"/>
        <w:contextualSpacing/>
        <w:jc w:val="both"/>
        <w:rPr>
          <w:rFonts w:ascii="Verdana" w:hAnsi="Verdana"/>
          <w:sz w:val="20"/>
          <w:szCs w:val="20"/>
          <w:lang w:val="x-none" w:eastAsia="x-none"/>
        </w:rPr>
      </w:pPr>
      <w:r w:rsidRPr="00A71827">
        <w:rPr>
          <w:rFonts w:ascii="Verdana" w:hAnsi="Verdana"/>
          <w:sz w:val="20"/>
          <w:szCs w:val="20"/>
        </w:rPr>
        <w:t xml:space="preserve">Na etapie projektowania rozwiązania w zakresie przyłączy do wszystkich sieci należy uzgodnić z Zamawiającym z uwagi na konieczność budowy, przebudowy i rozbudowy sieci celem dostarczenia mediów do obiektu. </w:t>
      </w:r>
    </w:p>
    <w:p w:rsidR="00A71827" w:rsidRPr="00A71827" w:rsidRDefault="00A71827" w:rsidP="00A71827">
      <w:pPr>
        <w:numPr>
          <w:ilvl w:val="0"/>
          <w:numId w:val="25"/>
        </w:numPr>
        <w:spacing w:after="160" w:line="276" w:lineRule="auto"/>
        <w:ind w:left="0" w:firstLine="0"/>
        <w:contextualSpacing/>
        <w:jc w:val="both"/>
        <w:rPr>
          <w:rFonts w:ascii="Verdana" w:eastAsiaTheme="minorHAnsi" w:hAnsi="Verdana" w:cstheme="minorBidi"/>
          <w:sz w:val="20"/>
          <w:szCs w:val="20"/>
          <w:lang w:val="x-none" w:eastAsia="x-none"/>
        </w:rPr>
      </w:pPr>
      <w:r w:rsidRPr="00A71827">
        <w:rPr>
          <w:rFonts w:ascii="Verdana" w:eastAsiaTheme="minorHAnsi" w:hAnsi="Verdana" w:cstheme="minorBidi"/>
          <w:sz w:val="20"/>
          <w:szCs w:val="20"/>
          <w:lang w:eastAsia="en-US"/>
        </w:rPr>
        <w:t xml:space="preserve">Jeśli wystąpi konieczność wprowadzenia istotnych zmian do rozwiązań przyjętych w PFU oraz koncepcji – propozycję należy przedstawić do akceptacji Zamawiającemu. Zamawiający zastrzega sobie możliwość wniesienia zmian lokalizacji pomieszczeń i rozwiązań projektowych na etapie projektowania.  </w:t>
      </w:r>
    </w:p>
    <w:p w:rsidR="00A71827" w:rsidRPr="00A71827" w:rsidRDefault="00A71827" w:rsidP="00A71827">
      <w:pPr>
        <w:numPr>
          <w:ilvl w:val="0"/>
          <w:numId w:val="25"/>
        </w:numPr>
        <w:spacing w:after="160" w:line="276" w:lineRule="auto"/>
        <w:ind w:left="0" w:firstLine="0"/>
        <w:contextualSpacing/>
        <w:jc w:val="both"/>
        <w:rPr>
          <w:rFonts w:ascii="Verdana" w:eastAsiaTheme="minorHAnsi" w:hAnsi="Verdana" w:cstheme="minorBidi"/>
          <w:sz w:val="20"/>
          <w:szCs w:val="20"/>
          <w:lang w:val="x-none" w:eastAsia="x-none"/>
        </w:rPr>
      </w:pPr>
      <w:r w:rsidRPr="00A71827">
        <w:rPr>
          <w:rFonts w:ascii="Verdana" w:eastAsiaTheme="minorHAnsi" w:hAnsi="Verdana" w:cstheme="minorBidi"/>
          <w:sz w:val="20"/>
          <w:szCs w:val="20"/>
          <w:lang w:eastAsia="en-US"/>
        </w:rPr>
        <w:t xml:space="preserve">W przypadku przyjęcia okładziny elewacji z kamieni naturalnych – wówczas należy określić szczegółowe parametry płyt, w szczególności płyt narożnikowych (na naroża budynku) uwzględniając jednocześnie treść art. 99-102 ustawy prawo zamówień publicznych dotyczących zasad i sposobu opisywania przedmiotu zamówienia. </w:t>
      </w:r>
    </w:p>
    <w:p w:rsidR="00A71827" w:rsidRPr="00A71827" w:rsidRDefault="00A71827" w:rsidP="00A71827">
      <w:pPr>
        <w:numPr>
          <w:ilvl w:val="0"/>
          <w:numId w:val="25"/>
        </w:numPr>
        <w:spacing w:after="160" w:line="276" w:lineRule="auto"/>
        <w:ind w:left="0" w:firstLine="0"/>
        <w:contextualSpacing/>
        <w:jc w:val="both"/>
        <w:rPr>
          <w:rFonts w:ascii="Verdana" w:eastAsiaTheme="minorHAnsi" w:hAnsi="Verdana" w:cstheme="minorBidi"/>
          <w:sz w:val="20"/>
          <w:szCs w:val="20"/>
          <w:lang w:val="x-none" w:eastAsia="x-none"/>
        </w:rPr>
      </w:pPr>
      <w:r w:rsidRPr="00A71827">
        <w:rPr>
          <w:rFonts w:ascii="Verdana" w:eastAsiaTheme="minorHAnsi" w:hAnsi="Verdana" w:cstheme="minorBidi"/>
          <w:sz w:val="20"/>
          <w:szCs w:val="20"/>
          <w:lang w:eastAsia="en-US"/>
        </w:rPr>
        <w:lastRenderedPageBreak/>
        <w:t>Wykonawca zaprojektuje okładziny ścian zewnętrznych – elewacji obiektu. Zamawiający nie dopuszcza zaprojektowania elewacji na ruszcie celem uniknięcia problemów w czasie budowy, a w szczególności w trakcie eksploatacji obiektu. Projekt obejmuje budowę budynku pasywnego, a co za tym idzie nie można dopuścić do możliwości wystąpienia jakichkolwiek problemów z przyjętymi rozwiązaniami.</w:t>
      </w:r>
    </w:p>
    <w:p w:rsidR="00A71827" w:rsidRPr="00A71827" w:rsidRDefault="00A71827" w:rsidP="00A71827">
      <w:pPr>
        <w:numPr>
          <w:ilvl w:val="0"/>
          <w:numId w:val="25"/>
        </w:numPr>
        <w:spacing w:after="160" w:line="276" w:lineRule="auto"/>
        <w:ind w:left="0" w:firstLine="0"/>
        <w:contextualSpacing/>
        <w:jc w:val="both"/>
        <w:rPr>
          <w:rFonts w:ascii="Verdana" w:eastAsiaTheme="minorHAnsi" w:hAnsi="Verdana" w:cstheme="minorBidi"/>
          <w:sz w:val="20"/>
          <w:szCs w:val="20"/>
          <w:lang w:val="x-none" w:eastAsia="x-none"/>
        </w:rPr>
      </w:pPr>
      <w:r w:rsidRPr="00A71827">
        <w:rPr>
          <w:rFonts w:ascii="Verdana" w:eastAsiaTheme="minorHAnsi" w:hAnsi="Verdana" w:cstheme="minorBidi"/>
          <w:sz w:val="20"/>
          <w:szCs w:val="20"/>
          <w:lang w:eastAsia="en-US"/>
        </w:rPr>
        <w:t>Wykonawca przedstawi do akceptacji Zamawiającego co najmniej 3 rozwiązania materiału do wykończenia elewacji budynku wraz z proponowaną kolorystyką.</w:t>
      </w:r>
    </w:p>
    <w:p w:rsidR="00A71827" w:rsidRPr="00A71827" w:rsidRDefault="00A71827" w:rsidP="00A71827">
      <w:pPr>
        <w:numPr>
          <w:ilvl w:val="0"/>
          <w:numId w:val="25"/>
        </w:numPr>
        <w:spacing w:after="160" w:line="276" w:lineRule="auto"/>
        <w:ind w:left="0" w:firstLine="0"/>
        <w:contextualSpacing/>
        <w:jc w:val="both"/>
        <w:rPr>
          <w:rFonts w:ascii="Verdana" w:eastAsiaTheme="minorHAnsi" w:hAnsi="Verdana" w:cstheme="minorBidi"/>
          <w:sz w:val="20"/>
          <w:szCs w:val="20"/>
          <w:lang w:val="x-none" w:eastAsia="x-none"/>
        </w:rPr>
      </w:pPr>
      <w:r w:rsidRPr="00A71827">
        <w:rPr>
          <w:rFonts w:ascii="Verdana" w:eastAsiaTheme="minorHAnsi" w:hAnsi="Verdana" w:cstheme="minorBidi"/>
          <w:sz w:val="20"/>
          <w:szCs w:val="20"/>
          <w:lang w:eastAsia="en-US"/>
        </w:rPr>
        <w:t>Wykonawca zobowiązany jest do wykonania wszelkich obliczeń dotyczących możliwych do wystąpienia mostków termicznych dla opracowywanej dokumentacji budowy budynku.</w:t>
      </w:r>
    </w:p>
    <w:p w:rsidR="00A71827" w:rsidRPr="00A71827" w:rsidRDefault="00A71827" w:rsidP="00A71827">
      <w:pPr>
        <w:numPr>
          <w:ilvl w:val="0"/>
          <w:numId w:val="25"/>
        </w:numPr>
        <w:spacing w:after="160" w:line="276" w:lineRule="auto"/>
        <w:ind w:left="0" w:firstLine="0"/>
        <w:contextualSpacing/>
        <w:jc w:val="both"/>
        <w:rPr>
          <w:rFonts w:ascii="Verdana" w:eastAsiaTheme="minorHAnsi" w:hAnsi="Verdana" w:cstheme="minorBidi"/>
          <w:sz w:val="20"/>
          <w:szCs w:val="20"/>
          <w:lang w:val="x-none" w:eastAsia="x-none"/>
        </w:rPr>
      </w:pPr>
      <w:r w:rsidRPr="00A71827">
        <w:rPr>
          <w:rFonts w:ascii="Verdana" w:eastAsiaTheme="minorHAnsi" w:hAnsi="Verdana" w:cstheme="minorBidi"/>
          <w:sz w:val="20"/>
          <w:szCs w:val="20"/>
          <w:lang w:eastAsia="en-US"/>
        </w:rPr>
        <w:t>Wykonawca opracuje i przedstawi Zamawiającemu co najmniej 10 detali połączeń architektonicznych celem akceptacji przez Zamawiającego, a po uzyskaniu ich akceptacji przyjmie te rozwiązania w opracowywanej dokumentacji.</w:t>
      </w:r>
    </w:p>
    <w:p w:rsidR="00A71827" w:rsidRPr="00A71827" w:rsidRDefault="00A71827" w:rsidP="00A71827">
      <w:pPr>
        <w:numPr>
          <w:ilvl w:val="0"/>
          <w:numId w:val="25"/>
        </w:numPr>
        <w:spacing w:after="160" w:line="276" w:lineRule="auto"/>
        <w:ind w:left="0" w:firstLine="0"/>
        <w:contextualSpacing/>
        <w:jc w:val="both"/>
        <w:rPr>
          <w:rFonts w:ascii="Verdana" w:eastAsiaTheme="minorHAnsi" w:hAnsi="Verdana" w:cstheme="minorBidi"/>
          <w:sz w:val="20"/>
          <w:szCs w:val="20"/>
          <w:lang w:val="x-none" w:eastAsia="x-none"/>
        </w:rPr>
      </w:pPr>
      <w:r w:rsidRPr="00A71827">
        <w:rPr>
          <w:rFonts w:ascii="Verdana" w:eastAsiaTheme="minorHAnsi" w:hAnsi="Verdana" w:cstheme="minorBidi"/>
          <w:sz w:val="20"/>
          <w:szCs w:val="20"/>
          <w:lang w:eastAsia="en-US"/>
        </w:rPr>
        <w:t>Wykonawca zobowiązany jest do zaprojektowania systemu pełnej automatyki BMS budynku. Wszystkie zaprojektowane elementy, tj. między innymi system ppoż., ogrzewanie, wentylacja, itp. Będą sterowane przy wykorzystaniu automatyki BMS</w:t>
      </w:r>
    </w:p>
    <w:p w:rsidR="00A71827" w:rsidRPr="00A71827" w:rsidRDefault="00A71827" w:rsidP="00A71827">
      <w:pPr>
        <w:numPr>
          <w:ilvl w:val="0"/>
          <w:numId w:val="25"/>
        </w:numPr>
        <w:spacing w:after="160" w:line="276" w:lineRule="auto"/>
        <w:ind w:left="0" w:firstLine="0"/>
        <w:contextualSpacing/>
        <w:jc w:val="both"/>
        <w:rPr>
          <w:rFonts w:ascii="Verdana" w:eastAsiaTheme="minorHAnsi" w:hAnsi="Verdana" w:cstheme="minorBidi"/>
          <w:sz w:val="20"/>
          <w:szCs w:val="20"/>
          <w:lang w:val="x-none" w:eastAsia="x-none"/>
        </w:rPr>
      </w:pPr>
      <w:r w:rsidRPr="00A71827">
        <w:rPr>
          <w:rFonts w:ascii="Verdana" w:eastAsiaTheme="minorHAnsi" w:hAnsi="Verdana" w:cstheme="minorBidi"/>
          <w:sz w:val="20"/>
          <w:szCs w:val="20"/>
          <w:lang w:eastAsia="en-US"/>
        </w:rPr>
        <w:t>Wykonawca zaprojektuje system monitoringu obiektu oraz jego otoczenia. Sposób rejestrowania, przechowywania i podglądu systemu zostanie ustalony z Zamawiającym na etapie projektowania.</w:t>
      </w:r>
    </w:p>
    <w:p w:rsidR="00A71827" w:rsidRPr="00A71827" w:rsidRDefault="00A71827" w:rsidP="00A71827">
      <w:pPr>
        <w:numPr>
          <w:ilvl w:val="0"/>
          <w:numId w:val="25"/>
        </w:numPr>
        <w:spacing w:after="160" w:line="276" w:lineRule="auto"/>
        <w:ind w:left="0" w:firstLine="0"/>
        <w:contextualSpacing/>
        <w:jc w:val="both"/>
        <w:rPr>
          <w:rFonts w:ascii="Verdana" w:eastAsiaTheme="minorHAnsi" w:hAnsi="Verdana" w:cstheme="minorBidi"/>
          <w:sz w:val="20"/>
          <w:szCs w:val="20"/>
          <w:lang w:val="x-none" w:eastAsia="x-none"/>
        </w:rPr>
      </w:pPr>
      <w:r w:rsidRPr="00A71827">
        <w:rPr>
          <w:rFonts w:ascii="Verdana" w:eastAsiaTheme="minorHAnsi" w:hAnsi="Verdana" w:cstheme="minorBidi"/>
          <w:sz w:val="20"/>
          <w:szCs w:val="20"/>
          <w:lang w:eastAsia="en-US"/>
        </w:rPr>
        <w:t>Wykonawca zobowiązany jest to opracowania kompleksowej dokumentacji dla każdej branży, rozwiązań w zakresie wyposażenia łazienek, aneksów kuchennych, rolet, regałów przesuwnych, sejfów, wszystkich instalacji, oświetlenia, gniazd itp. Wszystkie rozwiązania należy uzgadniać z Zamawiającym na etapie projektowania</w:t>
      </w:r>
      <w:r w:rsidRPr="00A71827">
        <w:rPr>
          <w:rFonts w:ascii="Verdana" w:eastAsiaTheme="minorHAnsi" w:hAnsi="Verdana" w:cstheme="minorBidi"/>
          <w:sz w:val="20"/>
          <w:szCs w:val="20"/>
          <w:lang w:eastAsia="x-none"/>
        </w:rPr>
        <w:t xml:space="preserve">. </w:t>
      </w:r>
    </w:p>
    <w:p w:rsidR="00A71827" w:rsidRPr="00A71827" w:rsidRDefault="00A71827" w:rsidP="00A71827">
      <w:pPr>
        <w:numPr>
          <w:ilvl w:val="0"/>
          <w:numId w:val="25"/>
        </w:numPr>
        <w:spacing w:after="160" w:line="276" w:lineRule="auto"/>
        <w:ind w:left="0" w:firstLine="0"/>
        <w:contextualSpacing/>
        <w:jc w:val="both"/>
        <w:rPr>
          <w:rFonts w:ascii="Verdana" w:eastAsiaTheme="minorHAnsi" w:hAnsi="Verdana" w:cstheme="minorBidi"/>
          <w:sz w:val="20"/>
          <w:szCs w:val="20"/>
          <w:lang w:val="x-none" w:eastAsia="x-none"/>
        </w:rPr>
      </w:pPr>
      <w:r w:rsidRPr="00A71827">
        <w:rPr>
          <w:rFonts w:ascii="Verdana" w:eastAsiaTheme="minorHAnsi" w:hAnsi="Verdana" w:cstheme="minorBidi"/>
          <w:sz w:val="20"/>
          <w:szCs w:val="20"/>
          <w:lang w:eastAsia="en-US"/>
        </w:rPr>
        <w:t xml:space="preserve">W przypadku konieczności zwiększenia powierzchni (użytkowej czy zabudowy) budynku, jeśli zaprojektowane rozwiązania będą tego wymagały, Wykonawca zwróci się do Zamawiającego z odpowiednim wnioskiem ze szczegółowym określeniem parametrów powodujących ww. zmianę. </w:t>
      </w:r>
    </w:p>
    <w:p w:rsidR="00A71827" w:rsidRPr="00A71827" w:rsidRDefault="00A71827" w:rsidP="00A71827">
      <w:pPr>
        <w:numPr>
          <w:ilvl w:val="0"/>
          <w:numId w:val="25"/>
        </w:numPr>
        <w:spacing w:after="160" w:line="276" w:lineRule="auto"/>
        <w:ind w:left="0" w:firstLine="0"/>
        <w:contextualSpacing/>
        <w:jc w:val="both"/>
        <w:rPr>
          <w:rFonts w:ascii="Verdana" w:eastAsiaTheme="minorHAnsi" w:hAnsi="Verdana" w:cstheme="minorBidi"/>
          <w:sz w:val="20"/>
          <w:szCs w:val="20"/>
          <w:lang w:val="x-none" w:eastAsia="x-none"/>
        </w:rPr>
      </w:pPr>
      <w:r w:rsidRPr="00A71827">
        <w:rPr>
          <w:rFonts w:ascii="Verdana" w:eastAsiaTheme="minorHAnsi" w:hAnsi="Verdana" w:cstheme="minorBidi"/>
          <w:sz w:val="20"/>
          <w:szCs w:val="20"/>
          <w:lang w:eastAsia="en-US"/>
        </w:rPr>
        <w:t xml:space="preserve">Zamawiający dopuszcza zmianę układu ścianek działowych pomieszczeń budynku oraz zmianę przeznaczenia pomieszczeń. Wówczas Wykonawca zwróci się do Zamawiającego z odpowiednim wnioskiem z propozycją zmian; przed wprowadzeniem zmian Wykonawca musi uzyskać akceptację zmian przez Zamawiającego. </w:t>
      </w:r>
    </w:p>
    <w:p w:rsidR="00A71827" w:rsidRPr="00A71827" w:rsidRDefault="00A71827" w:rsidP="00A71827">
      <w:pPr>
        <w:numPr>
          <w:ilvl w:val="0"/>
          <w:numId w:val="25"/>
        </w:numPr>
        <w:spacing w:after="160" w:line="276" w:lineRule="auto"/>
        <w:ind w:left="0" w:firstLine="0"/>
        <w:contextualSpacing/>
        <w:jc w:val="both"/>
        <w:rPr>
          <w:rFonts w:ascii="Verdana" w:eastAsiaTheme="minorHAnsi" w:hAnsi="Verdana" w:cstheme="minorBidi"/>
          <w:sz w:val="20"/>
          <w:szCs w:val="20"/>
          <w:lang w:val="x-none" w:eastAsia="x-none"/>
        </w:rPr>
      </w:pPr>
      <w:r w:rsidRPr="00A71827">
        <w:rPr>
          <w:rFonts w:ascii="Verdana" w:eastAsiaTheme="minorHAnsi" w:hAnsi="Verdana" w:cstheme="minorBidi"/>
          <w:sz w:val="20"/>
          <w:szCs w:val="20"/>
          <w:lang w:eastAsia="en-US"/>
        </w:rPr>
        <w:t>Ostateczny układ i przeznaczenie pomieszczeń należy uzgodnić z Zamawiającym.</w:t>
      </w:r>
    </w:p>
    <w:p w:rsidR="00A71827" w:rsidRPr="00A71827" w:rsidRDefault="00A71827" w:rsidP="00A71827">
      <w:pPr>
        <w:numPr>
          <w:ilvl w:val="0"/>
          <w:numId w:val="25"/>
        </w:numPr>
        <w:spacing w:after="160" w:line="276" w:lineRule="auto"/>
        <w:ind w:left="0" w:firstLine="0"/>
        <w:contextualSpacing/>
        <w:jc w:val="both"/>
        <w:rPr>
          <w:rFonts w:ascii="Verdana" w:eastAsiaTheme="minorHAnsi" w:hAnsi="Verdana" w:cstheme="minorBidi"/>
          <w:sz w:val="20"/>
          <w:szCs w:val="20"/>
          <w:lang w:val="x-none" w:eastAsia="x-none"/>
        </w:rPr>
      </w:pPr>
      <w:r w:rsidRPr="00A71827">
        <w:rPr>
          <w:rFonts w:ascii="Verdana" w:eastAsiaTheme="minorHAnsi" w:hAnsi="Verdana" w:cstheme="minorBidi"/>
          <w:sz w:val="20"/>
          <w:szCs w:val="20"/>
          <w:lang w:eastAsia="en-US"/>
        </w:rPr>
        <w:t xml:space="preserve">Kolorystyka ścian, wyposażenia pomieszczeń do ustalenia z zamawiającym na etapie projektowania. </w:t>
      </w:r>
    </w:p>
    <w:p w:rsidR="00A71827" w:rsidRPr="00A71827" w:rsidRDefault="00A71827" w:rsidP="00A71827">
      <w:pPr>
        <w:numPr>
          <w:ilvl w:val="0"/>
          <w:numId w:val="25"/>
        </w:numPr>
        <w:spacing w:after="160" w:line="276" w:lineRule="auto"/>
        <w:ind w:left="0" w:firstLine="0"/>
        <w:contextualSpacing/>
        <w:jc w:val="both"/>
        <w:rPr>
          <w:rFonts w:ascii="Verdana" w:eastAsiaTheme="minorHAnsi" w:hAnsi="Verdana" w:cstheme="minorBidi"/>
          <w:sz w:val="20"/>
          <w:szCs w:val="20"/>
          <w:lang w:val="x-none" w:eastAsia="x-none"/>
        </w:rPr>
      </w:pPr>
      <w:r w:rsidRPr="00A71827">
        <w:rPr>
          <w:rFonts w:ascii="Verdana" w:eastAsiaTheme="minorHAnsi" w:hAnsi="Verdana" w:cstheme="minorBidi"/>
          <w:sz w:val="20"/>
          <w:szCs w:val="20"/>
          <w:lang w:eastAsia="en-US"/>
        </w:rPr>
        <w:t xml:space="preserve">W przypadku wykazania wolnej powierzchni Wykonawca zobowiązany jest do uzgodnienia z Zamawiającym jego przeznaczenia. </w:t>
      </w:r>
    </w:p>
    <w:p w:rsidR="00A71827" w:rsidRPr="00A71827" w:rsidRDefault="00A71827" w:rsidP="00A71827">
      <w:pPr>
        <w:numPr>
          <w:ilvl w:val="0"/>
          <w:numId w:val="25"/>
        </w:numPr>
        <w:spacing w:after="160" w:line="276" w:lineRule="auto"/>
        <w:ind w:left="0" w:firstLine="0"/>
        <w:contextualSpacing/>
        <w:jc w:val="both"/>
        <w:rPr>
          <w:rFonts w:ascii="Verdana" w:eastAsiaTheme="minorHAnsi" w:hAnsi="Verdana" w:cstheme="minorBidi"/>
          <w:sz w:val="20"/>
          <w:szCs w:val="20"/>
          <w:lang w:val="x-none" w:eastAsia="x-none"/>
        </w:rPr>
      </w:pPr>
      <w:r w:rsidRPr="00A71827">
        <w:rPr>
          <w:rFonts w:ascii="Verdana" w:eastAsiaTheme="minorHAnsi" w:hAnsi="Verdana" w:cstheme="minorBidi"/>
          <w:sz w:val="20"/>
          <w:szCs w:val="20"/>
          <w:lang w:eastAsia="en-US"/>
        </w:rPr>
        <w:t>Wykonawca zobowiązany jest do przedstawienia i uzgodnienia z Zamawiającym wszystkich rozwiązań architektonicznych, konstrukcyjnych, instalacyjnych oraz materiałowych.</w:t>
      </w:r>
    </w:p>
    <w:p w:rsidR="00A71827" w:rsidRPr="00A71827" w:rsidRDefault="00A71827" w:rsidP="00A71827">
      <w:pPr>
        <w:numPr>
          <w:ilvl w:val="0"/>
          <w:numId w:val="25"/>
        </w:numPr>
        <w:spacing w:after="160" w:line="276" w:lineRule="auto"/>
        <w:ind w:left="0" w:firstLine="0"/>
        <w:contextualSpacing/>
        <w:jc w:val="both"/>
        <w:rPr>
          <w:rFonts w:ascii="Verdana" w:eastAsiaTheme="minorHAnsi" w:hAnsi="Verdana" w:cstheme="minorBidi"/>
          <w:sz w:val="20"/>
          <w:szCs w:val="20"/>
          <w:lang w:val="x-none" w:eastAsia="x-none"/>
        </w:rPr>
      </w:pPr>
      <w:r w:rsidRPr="00A71827">
        <w:rPr>
          <w:rFonts w:ascii="Verdana" w:eastAsiaTheme="minorHAnsi" w:hAnsi="Verdana" w:cstheme="minorBidi"/>
          <w:sz w:val="20"/>
          <w:szCs w:val="20"/>
          <w:lang w:eastAsia="en-US"/>
        </w:rPr>
        <w:t>Zamawiający wymaga minimum 80 procentową sprawność rekuperatora, stosowanego do odzysku ciepła z wentylacji.</w:t>
      </w:r>
    </w:p>
    <w:p w:rsidR="00A71827" w:rsidRPr="00A71827" w:rsidRDefault="00A71827" w:rsidP="00A71827">
      <w:pPr>
        <w:numPr>
          <w:ilvl w:val="0"/>
          <w:numId w:val="25"/>
        </w:numPr>
        <w:spacing w:after="160" w:line="276" w:lineRule="auto"/>
        <w:ind w:left="0" w:firstLine="0"/>
        <w:contextualSpacing/>
        <w:jc w:val="both"/>
        <w:rPr>
          <w:rFonts w:ascii="Verdana" w:eastAsiaTheme="minorHAnsi" w:hAnsi="Verdana" w:cstheme="minorBidi"/>
          <w:sz w:val="20"/>
          <w:szCs w:val="20"/>
          <w:lang w:val="x-none" w:eastAsia="x-none"/>
        </w:rPr>
      </w:pPr>
      <w:r w:rsidRPr="00A71827">
        <w:rPr>
          <w:rFonts w:ascii="Verdana" w:eastAsiaTheme="minorHAnsi" w:hAnsi="Verdana" w:cstheme="minorBidi"/>
          <w:sz w:val="20"/>
          <w:szCs w:val="20"/>
          <w:lang w:eastAsia="en-US"/>
        </w:rPr>
        <w:t>Wykonawca przedstawi do akceptacji rozwiązania w zakresie odnawialnych źródeł energii.</w:t>
      </w:r>
    </w:p>
    <w:p w:rsidR="00A71827" w:rsidRPr="00A71827" w:rsidRDefault="00A71827" w:rsidP="00A71827">
      <w:pPr>
        <w:numPr>
          <w:ilvl w:val="0"/>
          <w:numId w:val="25"/>
        </w:numPr>
        <w:spacing w:after="160" w:line="276" w:lineRule="auto"/>
        <w:ind w:left="0" w:firstLine="0"/>
        <w:contextualSpacing/>
        <w:jc w:val="both"/>
        <w:rPr>
          <w:rFonts w:ascii="Verdana" w:eastAsiaTheme="minorHAnsi" w:hAnsi="Verdana" w:cstheme="minorBidi"/>
          <w:sz w:val="20"/>
          <w:szCs w:val="20"/>
          <w:lang w:val="x-none" w:eastAsia="x-none"/>
        </w:rPr>
      </w:pPr>
      <w:r w:rsidRPr="00A71827">
        <w:rPr>
          <w:rFonts w:ascii="Verdana" w:eastAsiaTheme="minorHAnsi" w:hAnsi="Verdana" w:cstheme="minorBidi"/>
          <w:sz w:val="20"/>
          <w:szCs w:val="20"/>
          <w:lang w:eastAsia="en-US"/>
        </w:rPr>
        <w:t xml:space="preserve">Wykonawca przedstawi do akceptacji Zamawiającego ilość centrali, minimalny odzysk, zużycie prądu przez wentylatory systemu wentylacji mechanicznej </w:t>
      </w:r>
      <w:proofErr w:type="spellStart"/>
      <w:r w:rsidRPr="00A71827">
        <w:rPr>
          <w:rFonts w:ascii="Verdana" w:eastAsiaTheme="minorHAnsi" w:hAnsi="Verdana" w:cstheme="minorBidi"/>
          <w:sz w:val="20"/>
          <w:szCs w:val="20"/>
          <w:lang w:eastAsia="en-US"/>
        </w:rPr>
        <w:t>nawiewno</w:t>
      </w:r>
      <w:proofErr w:type="spellEnd"/>
      <w:r w:rsidRPr="00A71827">
        <w:rPr>
          <w:rFonts w:ascii="Verdana" w:eastAsiaTheme="minorHAnsi" w:hAnsi="Verdana" w:cstheme="minorBidi"/>
          <w:sz w:val="20"/>
          <w:szCs w:val="20"/>
          <w:lang w:eastAsia="en-US"/>
        </w:rPr>
        <w:t>-wywiewnej z odzyskiem ciepła.</w:t>
      </w:r>
    </w:p>
    <w:p w:rsidR="00A71827" w:rsidRPr="00A71827" w:rsidRDefault="00A71827" w:rsidP="00A71827">
      <w:pPr>
        <w:numPr>
          <w:ilvl w:val="0"/>
          <w:numId w:val="25"/>
        </w:numPr>
        <w:spacing w:after="160" w:line="276" w:lineRule="auto"/>
        <w:ind w:left="0" w:firstLine="0"/>
        <w:contextualSpacing/>
        <w:jc w:val="both"/>
        <w:rPr>
          <w:rFonts w:ascii="Verdana" w:eastAsiaTheme="minorHAnsi" w:hAnsi="Verdana" w:cstheme="minorBidi"/>
          <w:sz w:val="20"/>
          <w:szCs w:val="20"/>
          <w:lang w:val="x-none" w:eastAsia="x-none"/>
        </w:rPr>
      </w:pPr>
      <w:r w:rsidRPr="00A71827">
        <w:rPr>
          <w:rFonts w:ascii="Verdana" w:eastAsiaTheme="minorHAnsi" w:hAnsi="Verdana" w:cstheme="minorBidi"/>
          <w:sz w:val="20"/>
          <w:szCs w:val="20"/>
          <w:lang w:eastAsia="en-US"/>
        </w:rPr>
        <w:t>Oświetlenie LED należy zaprojektować we wszystkich pomieszczeniach poza pomieszczeniami technicznymi. Wykonawca przedstawi do akceptacji wszystkie rozwiązania w zakresie opraw, które są planowane do zaprojektowania i wykonania.</w:t>
      </w:r>
    </w:p>
    <w:p w:rsidR="00A71827" w:rsidRPr="00A71827" w:rsidRDefault="00A71827" w:rsidP="00A71827">
      <w:pPr>
        <w:numPr>
          <w:ilvl w:val="0"/>
          <w:numId w:val="25"/>
        </w:numPr>
        <w:spacing w:after="160" w:line="276" w:lineRule="auto"/>
        <w:ind w:left="0" w:firstLine="0"/>
        <w:contextualSpacing/>
        <w:jc w:val="both"/>
        <w:rPr>
          <w:rFonts w:ascii="Verdana" w:eastAsiaTheme="minorHAnsi" w:hAnsi="Verdana" w:cstheme="minorBidi"/>
          <w:sz w:val="20"/>
          <w:szCs w:val="20"/>
          <w:lang w:val="x-none" w:eastAsia="x-none"/>
        </w:rPr>
      </w:pPr>
      <w:r w:rsidRPr="00A71827">
        <w:rPr>
          <w:rFonts w:ascii="Verdana" w:eastAsiaTheme="minorHAnsi" w:hAnsi="Verdana" w:cstheme="minorBidi"/>
          <w:sz w:val="20"/>
          <w:szCs w:val="20"/>
          <w:lang w:eastAsia="en-US"/>
        </w:rPr>
        <w:lastRenderedPageBreak/>
        <w:t xml:space="preserve">Należy przedstawić do akceptacji rozwiązania w zakresie prac wykończeniowych – w tym materiałowych. Stolarka drzwiowa wewnętrzna winna być wykonana w kolorze drewna bukowego lub dębowego. </w:t>
      </w:r>
    </w:p>
    <w:p w:rsidR="00A71827" w:rsidRPr="00A71827" w:rsidRDefault="00A71827" w:rsidP="00A71827">
      <w:pPr>
        <w:numPr>
          <w:ilvl w:val="0"/>
          <w:numId w:val="25"/>
        </w:numPr>
        <w:spacing w:after="160" w:line="276" w:lineRule="auto"/>
        <w:ind w:left="0" w:firstLine="0"/>
        <w:contextualSpacing/>
        <w:jc w:val="both"/>
        <w:rPr>
          <w:rFonts w:ascii="Verdana" w:eastAsiaTheme="minorHAnsi" w:hAnsi="Verdana" w:cstheme="minorBidi"/>
          <w:sz w:val="20"/>
          <w:szCs w:val="20"/>
          <w:lang w:val="x-none" w:eastAsia="x-none"/>
        </w:rPr>
      </w:pPr>
      <w:r w:rsidRPr="00A71827">
        <w:rPr>
          <w:rFonts w:ascii="Verdana" w:eastAsiaTheme="minorHAnsi" w:hAnsi="Verdana" w:cstheme="minorBidi"/>
          <w:sz w:val="20"/>
          <w:szCs w:val="20"/>
          <w:lang w:eastAsia="en-US"/>
        </w:rPr>
        <w:t xml:space="preserve">W łazienkach należy zastosować blaty z konglomeratu kwarcowego lub np. </w:t>
      </w:r>
      <w:proofErr w:type="spellStart"/>
      <w:r w:rsidRPr="00A71827">
        <w:rPr>
          <w:rFonts w:ascii="Verdana" w:eastAsiaTheme="minorHAnsi" w:hAnsi="Verdana" w:cstheme="minorBidi"/>
          <w:sz w:val="20"/>
          <w:szCs w:val="20"/>
          <w:lang w:eastAsia="en-US"/>
        </w:rPr>
        <w:t>corian</w:t>
      </w:r>
      <w:proofErr w:type="spellEnd"/>
      <w:r w:rsidRPr="00A71827">
        <w:rPr>
          <w:rFonts w:ascii="Verdana" w:eastAsiaTheme="minorHAnsi" w:hAnsi="Verdana" w:cstheme="minorBidi"/>
          <w:sz w:val="20"/>
          <w:szCs w:val="20"/>
          <w:lang w:eastAsia="en-US"/>
        </w:rPr>
        <w:t>. Dopuszcza się zastosowanie umywalek podwieszanych</w:t>
      </w:r>
    </w:p>
    <w:p w:rsidR="00A71827" w:rsidRPr="00A71827" w:rsidRDefault="00A71827" w:rsidP="00A71827">
      <w:pPr>
        <w:numPr>
          <w:ilvl w:val="0"/>
          <w:numId w:val="25"/>
        </w:numPr>
        <w:spacing w:after="160" w:line="276" w:lineRule="auto"/>
        <w:ind w:left="0" w:firstLine="0"/>
        <w:contextualSpacing/>
        <w:jc w:val="both"/>
        <w:rPr>
          <w:rFonts w:ascii="Verdana" w:eastAsiaTheme="minorHAnsi" w:hAnsi="Verdana" w:cstheme="minorBidi"/>
          <w:sz w:val="20"/>
          <w:szCs w:val="20"/>
          <w:lang w:val="x-none" w:eastAsia="x-none"/>
        </w:rPr>
      </w:pPr>
      <w:r w:rsidRPr="00A71827">
        <w:rPr>
          <w:rFonts w:ascii="Verdana" w:eastAsiaTheme="minorHAnsi" w:hAnsi="Verdana" w:cstheme="minorBidi"/>
          <w:sz w:val="20"/>
          <w:szCs w:val="20"/>
          <w:lang w:eastAsia="en-US"/>
        </w:rPr>
        <w:t xml:space="preserve">Wykonawca przedstawi do akceptacji rozwiązanie materiałowe dla projektowanych przegród budynku oraz stolarki okiennej i drzwiowej wraz z określeniem wskaźników przenikania ciepła dla materiału i zaprojektowanej przegrody. </w:t>
      </w:r>
    </w:p>
    <w:p w:rsidR="00A71827" w:rsidRPr="00A71827" w:rsidRDefault="00A71827" w:rsidP="00A71827">
      <w:pPr>
        <w:numPr>
          <w:ilvl w:val="0"/>
          <w:numId w:val="25"/>
        </w:numPr>
        <w:spacing w:after="160" w:line="276" w:lineRule="auto"/>
        <w:ind w:left="0" w:firstLine="0"/>
        <w:contextualSpacing/>
        <w:jc w:val="both"/>
        <w:rPr>
          <w:rFonts w:ascii="Verdana" w:eastAsiaTheme="minorHAnsi" w:hAnsi="Verdana" w:cstheme="minorBidi"/>
          <w:sz w:val="20"/>
          <w:szCs w:val="20"/>
          <w:lang w:val="x-none" w:eastAsia="x-none"/>
        </w:rPr>
      </w:pPr>
      <w:r w:rsidRPr="00A71827">
        <w:rPr>
          <w:rFonts w:ascii="Verdana" w:eastAsiaTheme="minorHAnsi" w:hAnsi="Verdana" w:cstheme="minorBidi"/>
          <w:sz w:val="20"/>
          <w:szCs w:val="20"/>
          <w:lang w:eastAsia="en-US"/>
        </w:rPr>
        <w:t xml:space="preserve">Przy projektowaniu instalacji sanitarnych należy uwzględnić przyjęte rozwiązanie w zakresie instalacji OZE. Należy uzyskać akceptację Zamawiającego w zakresie wykorzystania wyprodukowanych mocy przez system OZE w mediach wykorzystanych w budynku. </w:t>
      </w:r>
    </w:p>
    <w:p w:rsidR="00A71827" w:rsidRPr="00A71827" w:rsidRDefault="00A71827" w:rsidP="00A71827">
      <w:pPr>
        <w:numPr>
          <w:ilvl w:val="0"/>
          <w:numId w:val="25"/>
        </w:numPr>
        <w:spacing w:after="160" w:line="276" w:lineRule="auto"/>
        <w:ind w:left="0" w:firstLine="0"/>
        <w:contextualSpacing/>
        <w:jc w:val="both"/>
        <w:rPr>
          <w:rFonts w:ascii="Verdana" w:eastAsiaTheme="minorHAnsi" w:hAnsi="Verdana" w:cstheme="minorBidi"/>
          <w:sz w:val="20"/>
          <w:szCs w:val="20"/>
          <w:lang w:val="x-none" w:eastAsia="x-none"/>
        </w:rPr>
      </w:pPr>
      <w:r w:rsidRPr="00A71827">
        <w:rPr>
          <w:rFonts w:ascii="Verdana" w:eastAsiaTheme="minorHAnsi" w:hAnsi="Verdana" w:cstheme="minorBidi"/>
          <w:sz w:val="20"/>
          <w:szCs w:val="20"/>
          <w:lang w:eastAsia="en-US"/>
        </w:rPr>
        <w:t>Rozwiązanie w zakresie ochrony budynku przed przegrzewaniem musi uzyskać akceptację Zamawiającego.</w:t>
      </w:r>
    </w:p>
    <w:p w:rsidR="00A71827" w:rsidRPr="00A71827" w:rsidRDefault="00A71827" w:rsidP="00A71827">
      <w:pPr>
        <w:numPr>
          <w:ilvl w:val="0"/>
          <w:numId w:val="25"/>
        </w:numPr>
        <w:spacing w:after="160" w:line="276" w:lineRule="auto"/>
        <w:ind w:left="0" w:firstLine="0"/>
        <w:contextualSpacing/>
        <w:jc w:val="both"/>
        <w:rPr>
          <w:rFonts w:ascii="Verdana" w:eastAsiaTheme="minorHAnsi" w:hAnsi="Verdana" w:cstheme="minorBidi"/>
          <w:sz w:val="20"/>
          <w:szCs w:val="20"/>
          <w:lang w:val="x-none" w:eastAsia="x-none"/>
        </w:rPr>
      </w:pPr>
      <w:r w:rsidRPr="00A71827">
        <w:rPr>
          <w:rFonts w:ascii="Verdana" w:eastAsiaTheme="minorHAnsi" w:hAnsi="Verdana" w:cstheme="minorBidi"/>
          <w:sz w:val="20"/>
          <w:szCs w:val="20"/>
          <w:lang w:val="x-none" w:eastAsia="x-none"/>
        </w:rPr>
        <w:t>Uwzględnić w obiekcie pośrednie punkty dystrybucyjne 3-4, ulokowanie ich w innych pomieszczeniach</w:t>
      </w:r>
      <w:r w:rsidRPr="00A71827">
        <w:rPr>
          <w:rFonts w:ascii="Verdana" w:eastAsiaTheme="minorHAnsi" w:hAnsi="Verdana" w:cstheme="minorBidi"/>
          <w:sz w:val="20"/>
          <w:szCs w:val="20"/>
          <w:lang w:eastAsia="x-none"/>
        </w:rPr>
        <w:t>.</w:t>
      </w:r>
    </w:p>
    <w:p w:rsidR="00A71827" w:rsidRPr="00A71827" w:rsidRDefault="00A71827" w:rsidP="00A71827">
      <w:pPr>
        <w:numPr>
          <w:ilvl w:val="0"/>
          <w:numId w:val="25"/>
        </w:numPr>
        <w:spacing w:after="200" w:line="276" w:lineRule="auto"/>
        <w:contextualSpacing/>
        <w:jc w:val="both"/>
        <w:rPr>
          <w:rFonts w:ascii="Verdana" w:eastAsiaTheme="minorHAnsi" w:hAnsi="Verdana" w:cstheme="minorBidi"/>
          <w:sz w:val="20"/>
          <w:szCs w:val="20"/>
          <w:lang w:val="x-none" w:eastAsia="x-none"/>
        </w:rPr>
      </w:pPr>
      <w:r w:rsidRPr="00A71827">
        <w:rPr>
          <w:rFonts w:ascii="Verdana" w:eastAsiaTheme="minorHAnsi" w:hAnsi="Verdana" w:cstheme="minorBidi"/>
          <w:sz w:val="20"/>
          <w:szCs w:val="20"/>
          <w:lang w:val="x-none" w:eastAsia="x-none"/>
        </w:rPr>
        <w:t xml:space="preserve">Uwzględnić doprowadzenie kabli światłowodowych z serwerowni do pośrednich punktów dystrybucyjnych, natomiast od </w:t>
      </w:r>
      <w:proofErr w:type="spellStart"/>
      <w:r w:rsidRPr="00A71827">
        <w:rPr>
          <w:rFonts w:ascii="Verdana" w:eastAsiaTheme="minorHAnsi" w:hAnsi="Verdana" w:cstheme="minorBidi"/>
          <w:sz w:val="20"/>
          <w:szCs w:val="20"/>
          <w:lang w:val="x-none" w:eastAsia="x-none"/>
        </w:rPr>
        <w:t>ppd</w:t>
      </w:r>
      <w:proofErr w:type="spellEnd"/>
      <w:r w:rsidRPr="00A71827">
        <w:rPr>
          <w:rFonts w:ascii="Verdana" w:eastAsiaTheme="minorHAnsi" w:hAnsi="Verdana" w:cstheme="minorBidi"/>
          <w:sz w:val="20"/>
          <w:szCs w:val="20"/>
          <w:lang w:val="x-none" w:eastAsia="x-none"/>
        </w:rPr>
        <w:t xml:space="preserve"> do użytkowników końcowych kable miedziane. </w:t>
      </w:r>
    </w:p>
    <w:p w:rsidR="00A71827" w:rsidRPr="00A71827" w:rsidRDefault="00A71827" w:rsidP="00A71827">
      <w:pPr>
        <w:numPr>
          <w:ilvl w:val="0"/>
          <w:numId w:val="25"/>
        </w:numPr>
        <w:spacing w:after="200" w:line="276" w:lineRule="auto"/>
        <w:contextualSpacing/>
        <w:jc w:val="both"/>
        <w:rPr>
          <w:rFonts w:ascii="Verdana" w:eastAsiaTheme="minorHAnsi" w:hAnsi="Verdana" w:cstheme="minorBidi"/>
          <w:sz w:val="20"/>
          <w:szCs w:val="20"/>
          <w:lang w:val="x-none" w:eastAsia="x-none"/>
        </w:rPr>
      </w:pPr>
      <w:r w:rsidRPr="00A71827">
        <w:rPr>
          <w:rFonts w:ascii="Verdana" w:eastAsiaTheme="minorHAnsi" w:hAnsi="Verdana" w:cstheme="minorBidi"/>
          <w:sz w:val="20"/>
          <w:szCs w:val="20"/>
          <w:lang w:val="x-none" w:eastAsia="x-none"/>
        </w:rPr>
        <w:t xml:space="preserve">W każdym pomieszczeniu biurowym ( dokoła )  pod sufitami podwieszanymi </w:t>
      </w:r>
      <w:r w:rsidRPr="00A71827">
        <w:rPr>
          <w:rFonts w:ascii="Verdana" w:eastAsiaTheme="minorHAnsi" w:hAnsi="Verdana" w:cstheme="minorBidi"/>
          <w:sz w:val="20"/>
          <w:szCs w:val="20"/>
          <w:lang w:eastAsia="x-none"/>
        </w:rPr>
        <w:t>zaprojektować</w:t>
      </w:r>
      <w:r w:rsidRPr="00A71827">
        <w:rPr>
          <w:rFonts w:ascii="Verdana" w:eastAsiaTheme="minorHAnsi" w:hAnsi="Verdana" w:cstheme="minorBidi"/>
          <w:sz w:val="20"/>
          <w:szCs w:val="20"/>
          <w:lang w:val="x-none" w:eastAsia="x-none"/>
        </w:rPr>
        <w:t xml:space="preserve"> dodatkowo koryta kablowe baks 200mm x 60mm do przeprowadzania dodatkowych tras kablowych z rewizjami do punktów dystrybucyjnych.</w:t>
      </w:r>
    </w:p>
    <w:p w:rsidR="00A71827" w:rsidRPr="00A71827" w:rsidRDefault="00A71827" w:rsidP="00A71827">
      <w:pPr>
        <w:numPr>
          <w:ilvl w:val="0"/>
          <w:numId w:val="25"/>
        </w:numPr>
        <w:spacing w:after="200" w:line="276" w:lineRule="auto"/>
        <w:contextualSpacing/>
        <w:jc w:val="both"/>
        <w:rPr>
          <w:rFonts w:ascii="Verdana" w:eastAsiaTheme="minorHAnsi" w:hAnsi="Verdana" w:cstheme="minorBidi"/>
          <w:sz w:val="20"/>
          <w:szCs w:val="20"/>
          <w:lang w:val="x-none" w:eastAsia="x-none"/>
        </w:rPr>
      </w:pPr>
      <w:r w:rsidRPr="00A71827">
        <w:rPr>
          <w:rFonts w:ascii="Verdana" w:eastAsiaTheme="minorHAnsi" w:hAnsi="Verdana" w:cstheme="minorBidi"/>
          <w:sz w:val="20"/>
          <w:szCs w:val="20"/>
          <w:lang w:val="x-none" w:eastAsia="x-none"/>
        </w:rPr>
        <w:t>Na każdym korytarzu ( po lewej i prawej stronie )</w:t>
      </w:r>
      <w:r w:rsidRPr="00A71827">
        <w:rPr>
          <w:rFonts w:ascii="Verdana" w:eastAsiaTheme="minorHAnsi" w:hAnsi="Verdana" w:cstheme="minorBidi"/>
          <w:sz w:val="20"/>
          <w:szCs w:val="20"/>
          <w:lang w:eastAsia="x-none"/>
        </w:rPr>
        <w:t xml:space="preserve"> zaprojektować dodatkowo</w:t>
      </w:r>
      <w:r w:rsidRPr="00A71827">
        <w:rPr>
          <w:rFonts w:ascii="Verdana" w:eastAsiaTheme="minorHAnsi" w:hAnsi="Verdana" w:cstheme="minorBidi"/>
          <w:sz w:val="20"/>
          <w:szCs w:val="20"/>
          <w:lang w:val="x-none" w:eastAsia="x-none"/>
        </w:rPr>
        <w:t xml:space="preserve"> koryta kablowe baks 200mm x 60mm. do przeprowadzania dodatkowych tras kablowych z rewizjami do punktów dystrybucyjnych.</w:t>
      </w:r>
    </w:p>
    <w:p w:rsidR="00A71827" w:rsidRPr="00A71827" w:rsidRDefault="00A71827" w:rsidP="00A71827">
      <w:pPr>
        <w:numPr>
          <w:ilvl w:val="0"/>
          <w:numId w:val="25"/>
        </w:numPr>
        <w:spacing w:after="200" w:line="276" w:lineRule="auto"/>
        <w:contextualSpacing/>
        <w:jc w:val="both"/>
        <w:rPr>
          <w:rFonts w:ascii="Verdana" w:eastAsiaTheme="minorHAnsi" w:hAnsi="Verdana" w:cstheme="minorBidi"/>
          <w:sz w:val="20"/>
          <w:szCs w:val="20"/>
          <w:lang w:val="x-none" w:eastAsia="x-none"/>
        </w:rPr>
      </w:pPr>
      <w:r w:rsidRPr="00A71827">
        <w:rPr>
          <w:rFonts w:ascii="Verdana" w:eastAsiaTheme="minorHAnsi" w:hAnsi="Verdana" w:cstheme="minorBidi"/>
          <w:sz w:val="20"/>
          <w:szCs w:val="20"/>
          <w:lang w:eastAsia="x-none"/>
        </w:rPr>
        <w:t>Zaprojektować d</w:t>
      </w:r>
      <w:r w:rsidRPr="00A71827">
        <w:rPr>
          <w:rFonts w:ascii="Verdana" w:eastAsiaTheme="minorHAnsi" w:hAnsi="Verdana" w:cstheme="minorBidi"/>
          <w:sz w:val="20"/>
          <w:szCs w:val="20"/>
          <w:lang w:val="x-none" w:eastAsia="x-none"/>
        </w:rPr>
        <w:t xml:space="preserve">oprowadzenie okablowania do 6 </w:t>
      </w:r>
      <w:proofErr w:type="spellStart"/>
      <w:r w:rsidRPr="00A71827">
        <w:rPr>
          <w:rFonts w:ascii="Verdana" w:eastAsiaTheme="minorHAnsi" w:hAnsi="Verdana" w:cstheme="minorBidi"/>
          <w:sz w:val="20"/>
          <w:szCs w:val="20"/>
          <w:lang w:val="x-none" w:eastAsia="x-none"/>
        </w:rPr>
        <w:t>accespointów</w:t>
      </w:r>
      <w:proofErr w:type="spellEnd"/>
      <w:r w:rsidRPr="00A71827">
        <w:rPr>
          <w:rFonts w:ascii="Verdana" w:eastAsiaTheme="minorHAnsi" w:hAnsi="Verdana" w:cstheme="minorBidi"/>
          <w:sz w:val="20"/>
          <w:szCs w:val="20"/>
          <w:lang w:val="x-none" w:eastAsia="x-none"/>
        </w:rPr>
        <w:t xml:space="preserve"> umiejscowionych w równych odstępach na parterze korytarza i 6-ciu na piętrze korytarza, dodatkowo 2 </w:t>
      </w:r>
      <w:proofErr w:type="spellStart"/>
      <w:r w:rsidRPr="00A71827">
        <w:rPr>
          <w:rFonts w:ascii="Verdana" w:eastAsiaTheme="minorHAnsi" w:hAnsi="Verdana" w:cstheme="minorBidi"/>
          <w:sz w:val="20"/>
          <w:szCs w:val="20"/>
          <w:lang w:val="x-none" w:eastAsia="x-none"/>
        </w:rPr>
        <w:t>accespointów</w:t>
      </w:r>
      <w:proofErr w:type="spellEnd"/>
      <w:r w:rsidRPr="00A71827">
        <w:rPr>
          <w:rFonts w:ascii="Verdana" w:eastAsiaTheme="minorHAnsi" w:hAnsi="Verdana" w:cstheme="minorBidi"/>
          <w:sz w:val="20"/>
          <w:szCs w:val="20"/>
          <w:lang w:val="x-none" w:eastAsia="x-none"/>
        </w:rPr>
        <w:t xml:space="preserve"> w Sali Obrad, 1 </w:t>
      </w:r>
      <w:proofErr w:type="spellStart"/>
      <w:r w:rsidRPr="00A71827">
        <w:rPr>
          <w:rFonts w:ascii="Verdana" w:eastAsiaTheme="minorHAnsi" w:hAnsi="Verdana" w:cstheme="minorBidi"/>
          <w:sz w:val="20"/>
          <w:szCs w:val="20"/>
          <w:lang w:val="x-none" w:eastAsia="x-none"/>
        </w:rPr>
        <w:t>ap</w:t>
      </w:r>
      <w:proofErr w:type="spellEnd"/>
      <w:r w:rsidRPr="00A71827">
        <w:rPr>
          <w:rFonts w:ascii="Verdana" w:eastAsiaTheme="minorHAnsi" w:hAnsi="Verdana" w:cstheme="minorBidi"/>
          <w:sz w:val="20"/>
          <w:szCs w:val="20"/>
          <w:lang w:val="x-none" w:eastAsia="x-none"/>
        </w:rPr>
        <w:t xml:space="preserve"> w Sali konferencyjnej, 1 </w:t>
      </w:r>
      <w:proofErr w:type="spellStart"/>
      <w:r w:rsidRPr="00A71827">
        <w:rPr>
          <w:rFonts w:ascii="Verdana" w:eastAsiaTheme="minorHAnsi" w:hAnsi="Verdana" w:cstheme="minorBidi"/>
          <w:sz w:val="20"/>
          <w:szCs w:val="20"/>
          <w:lang w:val="x-none" w:eastAsia="x-none"/>
        </w:rPr>
        <w:t>ap</w:t>
      </w:r>
      <w:proofErr w:type="spellEnd"/>
      <w:r w:rsidRPr="00A71827">
        <w:rPr>
          <w:rFonts w:ascii="Verdana" w:eastAsiaTheme="minorHAnsi" w:hAnsi="Verdana" w:cstheme="minorBidi"/>
          <w:sz w:val="20"/>
          <w:szCs w:val="20"/>
          <w:lang w:val="x-none" w:eastAsia="x-none"/>
        </w:rPr>
        <w:t xml:space="preserve"> Biurze Podawczym</w:t>
      </w:r>
    </w:p>
    <w:p w:rsidR="00A71827" w:rsidRPr="00A71827" w:rsidRDefault="00A71827" w:rsidP="00A71827">
      <w:pPr>
        <w:numPr>
          <w:ilvl w:val="0"/>
          <w:numId w:val="25"/>
        </w:numPr>
        <w:spacing w:after="200" w:line="276" w:lineRule="auto"/>
        <w:contextualSpacing/>
        <w:jc w:val="both"/>
        <w:rPr>
          <w:rFonts w:ascii="Verdana" w:eastAsiaTheme="minorHAnsi" w:hAnsi="Verdana" w:cstheme="minorBidi"/>
          <w:sz w:val="20"/>
          <w:szCs w:val="20"/>
          <w:lang w:val="x-none" w:eastAsia="x-none"/>
        </w:rPr>
      </w:pPr>
      <w:r w:rsidRPr="00A71827">
        <w:rPr>
          <w:rFonts w:ascii="Verdana" w:eastAsiaTheme="minorHAnsi" w:hAnsi="Verdana" w:cstheme="minorBidi"/>
          <w:sz w:val="20"/>
          <w:szCs w:val="20"/>
          <w:lang w:val="x-none" w:eastAsia="x-none"/>
        </w:rPr>
        <w:t>Uwzględnienie doprowadzenia okablowania do min 12 kamer ulokowanych na zewnątrz budynku - kable muszą być doprowadzone bezpośrednio do rejestratora znajdującego się w serwerowni.</w:t>
      </w:r>
    </w:p>
    <w:p w:rsidR="00A71827" w:rsidRPr="00A71827" w:rsidRDefault="00A71827" w:rsidP="00A71827">
      <w:pPr>
        <w:numPr>
          <w:ilvl w:val="0"/>
          <w:numId w:val="25"/>
        </w:numPr>
        <w:spacing w:after="200" w:line="276" w:lineRule="auto"/>
        <w:contextualSpacing/>
        <w:jc w:val="both"/>
        <w:rPr>
          <w:rFonts w:ascii="Verdana" w:eastAsiaTheme="minorHAnsi" w:hAnsi="Verdana" w:cstheme="minorBidi"/>
          <w:sz w:val="20"/>
          <w:szCs w:val="20"/>
          <w:lang w:val="x-none" w:eastAsia="x-none"/>
        </w:rPr>
      </w:pPr>
      <w:r w:rsidRPr="00A71827">
        <w:rPr>
          <w:rFonts w:ascii="Verdana" w:eastAsiaTheme="minorHAnsi" w:hAnsi="Verdana" w:cstheme="minorBidi"/>
          <w:sz w:val="20"/>
          <w:szCs w:val="20"/>
          <w:lang w:val="x-none" w:eastAsia="x-none"/>
        </w:rPr>
        <w:t>Uwzględnienie doprowadzenia okablowania do kamery ulokowanej w środku budynku centralnego wejścia do obiektu - kable muszą być doprowadzone bezpośrednio do rejestratora znajdującego się w serwerowni.</w:t>
      </w:r>
    </w:p>
    <w:p w:rsidR="00A71827" w:rsidRPr="00A71827" w:rsidRDefault="00A71827" w:rsidP="00A71827">
      <w:pPr>
        <w:numPr>
          <w:ilvl w:val="0"/>
          <w:numId w:val="25"/>
        </w:numPr>
        <w:spacing w:after="200" w:line="276" w:lineRule="auto"/>
        <w:contextualSpacing/>
        <w:jc w:val="both"/>
        <w:rPr>
          <w:rFonts w:ascii="Verdana" w:eastAsiaTheme="minorHAnsi" w:hAnsi="Verdana" w:cstheme="minorBidi"/>
          <w:sz w:val="20"/>
          <w:szCs w:val="20"/>
          <w:lang w:val="x-none" w:eastAsia="x-none"/>
        </w:rPr>
      </w:pPr>
      <w:r w:rsidRPr="00A71827">
        <w:rPr>
          <w:rFonts w:ascii="Verdana" w:eastAsiaTheme="minorHAnsi" w:hAnsi="Verdana" w:cstheme="minorBidi"/>
          <w:sz w:val="20"/>
          <w:szCs w:val="20"/>
          <w:lang w:val="x-none" w:eastAsia="x-none"/>
        </w:rPr>
        <w:t xml:space="preserve">Kategoria skrętki - 6 ekranowana </w:t>
      </w:r>
    </w:p>
    <w:p w:rsidR="00A71827" w:rsidRPr="00A71827" w:rsidRDefault="00A71827" w:rsidP="00A71827">
      <w:pPr>
        <w:numPr>
          <w:ilvl w:val="0"/>
          <w:numId w:val="25"/>
        </w:numPr>
        <w:spacing w:after="160" w:line="276" w:lineRule="auto"/>
        <w:contextualSpacing/>
        <w:jc w:val="both"/>
        <w:rPr>
          <w:rFonts w:ascii="Verdana" w:eastAsiaTheme="minorHAnsi" w:hAnsi="Verdana" w:cstheme="minorBidi"/>
          <w:sz w:val="20"/>
          <w:szCs w:val="20"/>
          <w:lang w:val="x-none" w:eastAsia="x-none"/>
        </w:rPr>
      </w:pPr>
      <w:r w:rsidRPr="00A71827">
        <w:rPr>
          <w:rFonts w:ascii="Verdana" w:eastAsiaTheme="minorHAnsi" w:hAnsi="Verdana" w:cstheme="minorBidi"/>
          <w:sz w:val="20"/>
          <w:szCs w:val="20"/>
          <w:lang w:val="x-none" w:eastAsia="x-none"/>
        </w:rPr>
        <w:t>Punkty logiczne na korytarzach</w:t>
      </w:r>
    </w:p>
    <w:p w:rsidR="00A71827" w:rsidRPr="00A71827" w:rsidRDefault="00A71827" w:rsidP="00A71827">
      <w:pPr>
        <w:numPr>
          <w:ilvl w:val="0"/>
          <w:numId w:val="25"/>
        </w:numPr>
        <w:spacing w:after="160" w:line="276" w:lineRule="auto"/>
        <w:contextualSpacing/>
        <w:jc w:val="both"/>
        <w:rPr>
          <w:rFonts w:ascii="Verdana" w:eastAsiaTheme="minorHAnsi" w:hAnsi="Verdana" w:cstheme="minorBidi"/>
          <w:sz w:val="20"/>
          <w:szCs w:val="20"/>
          <w:lang w:val="x-none" w:eastAsia="x-none"/>
        </w:rPr>
      </w:pPr>
      <w:r w:rsidRPr="00A71827">
        <w:rPr>
          <w:rFonts w:ascii="Verdana" w:eastAsiaTheme="minorHAnsi" w:hAnsi="Verdana" w:cstheme="minorBidi"/>
          <w:sz w:val="20"/>
          <w:szCs w:val="20"/>
          <w:lang w:eastAsia="x-none"/>
        </w:rPr>
        <w:t xml:space="preserve">W gabinecie Burmistrza należy przewidzieć Ekran elektrycznie podwieszany + projektor podwieszony sufitowy z doprowadzeniem kabli do puszki podłogowej (min. 2 gniazda zasilające, Port HDMI, port LAN, dedykowane połączenie bezprzewodowe obsługujące systemy </w:t>
      </w:r>
      <w:proofErr w:type="spellStart"/>
      <w:r w:rsidRPr="00A71827">
        <w:rPr>
          <w:rFonts w:ascii="Verdana" w:eastAsiaTheme="minorHAnsi" w:hAnsi="Verdana" w:cstheme="minorBidi"/>
          <w:sz w:val="20"/>
          <w:szCs w:val="20"/>
          <w:lang w:eastAsia="x-none"/>
        </w:rPr>
        <w:t>windows</w:t>
      </w:r>
      <w:proofErr w:type="spellEnd"/>
      <w:r w:rsidRPr="00A71827">
        <w:rPr>
          <w:rFonts w:ascii="Verdana" w:eastAsiaTheme="minorHAnsi" w:hAnsi="Verdana" w:cstheme="minorBidi"/>
          <w:sz w:val="20"/>
          <w:szCs w:val="20"/>
          <w:lang w:eastAsia="x-none"/>
        </w:rPr>
        <w:t xml:space="preserve"> i android, </w:t>
      </w:r>
      <w:proofErr w:type="spellStart"/>
      <w:r w:rsidRPr="00A71827">
        <w:rPr>
          <w:rFonts w:ascii="Verdana" w:eastAsiaTheme="minorHAnsi" w:hAnsi="Verdana" w:cstheme="minorBidi"/>
          <w:sz w:val="20"/>
          <w:szCs w:val="20"/>
          <w:lang w:eastAsia="x-none"/>
        </w:rPr>
        <w:t>ios</w:t>
      </w:r>
      <w:proofErr w:type="spellEnd"/>
      <w:r w:rsidRPr="00A71827">
        <w:rPr>
          <w:rFonts w:ascii="Verdana" w:eastAsiaTheme="minorHAnsi" w:hAnsi="Verdana" w:cstheme="minorBidi"/>
          <w:sz w:val="20"/>
          <w:szCs w:val="20"/>
          <w:lang w:eastAsia="x-none"/>
        </w:rPr>
        <w:t xml:space="preserve">) oraz drzwi z kontrolą dostępu za pomocą kart zbliżeniowych, lub pastylek </w:t>
      </w:r>
      <w:proofErr w:type="spellStart"/>
      <w:r w:rsidRPr="00A71827">
        <w:rPr>
          <w:rFonts w:ascii="Verdana" w:eastAsiaTheme="minorHAnsi" w:hAnsi="Verdana" w:cstheme="minorBidi"/>
          <w:sz w:val="20"/>
          <w:szCs w:val="20"/>
          <w:lang w:eastAsia="x-none"/>
        </w:rPr>
        <w:t>dallas</w:t>
      </w:r>
      <w:proofErr w:type="spellEnd"/>
      <w:r w:rsidRPr="00A71827">
        <w:rPr>
          <w:rFonts w:ascii="Verdana" w:eastAsiaTheme="minorHAnsi" w:hAnsi="Verdana" w:cstheme="minorBidi"/>
          <w:sz w:val="20"/>
          <w:szCs w:val="20"/>
          <w:lang w:eastAsia="x-none"/>
        </w:rPr>
        <w:t xml:space="preserve"> , klucz, z możliwością odblokowania drzwi przez pracownika sekretariatu ( przycisk )</w:t>
      </w:r>
    </w:p>
    <w:p w:rsidR="00A71827" w:rsidRPr="00A71827" w:rsidRDefault="00A71827" w:rsidP="00A71827">
      <w:pPr>
        <w:numPr>
          <w:ilvl w:val="0"/>
          <w:numId w:val="25"/>
        </w:numPr>
        <w:spacing w:after="160" w:line="276" w:lineRule="auto"/>
        <w:ind w:left="0" w:firstLine="0"/>
        <w:contextualSpacing/>
        <w:jc w:val="both"/>
        <w:rPr>
          <w:rFonts w:ascii="Verdana" w:eastAsiaTheme="minorHAnsi" w:hAnsi="Verdana" w:cstheme="minorBidi"/>
          <w:sz w:val="20"/>
          <w:szCs w:val="20"/>
          <w:lang w:val="x-none" w:eastAsia="x-none"/>
        </w:rPr>
      </w:pPr>
      <w:r w:rsidRPr="00A71827">
        <w:rPr>
          <w:rFonts w:ascii="Verdana" w:eastAsiaTheme="minorHAnsi" w:hAnsi="Verdana" w:cstheme="minorBidi"/>
          <w:sz w:val="20"/>
          <w:szCs w:val="20"/>
          <w:lang w:eastAsia="en-US"/>
        </w:rPr>
        <w:t>Na Sali konferencyjnej trzeba uwzględnić:</w:t>
      </w:r>
    </w:p>
    <w:p w:rsidR="00A71827" w:rsidRPr="00A71827" w:rsidRDefault="00A71827" w:rsidP="00A71827">
      <w:pPr>
        <w:spacing w:line="276" w:lineRule="auto"/>
        <w:jc w:val="both"/>
        <w:rPr>
          <w:rFonts w:ascii="Verdana" w:eastAsiaTheme="minorHAnsi" w:hAnsi="Verdana" w:cstheme="minorBidi"/>
          <w:sz w:val="20"/>
          <w:szCs w:val="20"/>
          <w:lang w:val="x-none" w:eastAsia="x-none"/>
        </w:rPr>
      </w:pPr>
      <w:r w:rsidRPr="00A71827">
        <w:rPr>
          <w:rFonts w:ascii="Verdana" w:eastAsiaTheme="minorHAnsi" w:hAnsi="Verdana" w:cstheme="minorBidi"/>
          <w:sz w:val="20"/>
          <w:szCs w:val="20"/>
          <w:lang w:eastAsia="en-US"/>
        </w:rPr>
        <w:t>- Duży ekran elektrycznie rozwijany</w:t>
      </w:r>
    </w:p>
    <w:p w:rsidR="00A71827" w:rsidRPr="00A71827" w:rsidRDefault="00A71827" w:rsidP="00A71827">
      <w:pPr>
        <w:spacing w:line="276" w:lineRule="auto"/>
        <w:jc w:val="both"/>
        <w:rPr>
          <w:rFonts w:ascii="Verdana" w:eastAsiaTheme="minorHAnsi" w:hAnsi="Verdana" w:cstheme="minorBidi"/>
          <w:sz w:val="20"/>
          <w:szCs w:val="20"/>
          <w:lang w:val="x-none" w:eastAsia="x-none"/>
        </w:rPr>
      </w:pPr>
      <w:r w:rsidRPr="00A71827">
        <w:rPr>
          <w:rFonts w:ascii="Verdana" w:eastAsiaTheme="minorHAnsi" w:hAnsi="Verdana" w:cstheme="minorBidi"/>
          <w:sz w:val="20"/>
          <w:szCs w:val="20"/>
          <w:lang w:eastAsia="en-US"/>
        </w:rPr>
        <w:t>- Projektor o wystarczających parametrach – kompatybilny z ekranem</w:t>
      </w:r>
    </w:p>
    <w:p w:rsidR="00A71827" w:rsidRPr="00A71827" w:rsidRDefault="00A71827" w:rsidP="00A71827">
      <w:pPr>
        <w:spacing w:line="276" w:lineRule="auto"/>
        <w:jc w:val="both"/>
        <w:rPr>
          <w:rFonts w:ascii="Verdana" w:eastAsiaTheme="minorHAnsi" w:hAnsi="Verdana" w:cstheme="minorBidi"/>
          <w:sz w:val="20"/>
          <w:szCs w:val="20"/>
          <w:lang w:val="x-none" w:eastAsia="x-none"/>
        </w:rPr>
      </w:pPr>
      <w:r w:rsidRPr="00A71827">
        <w:rPr>
          <w:rFonts w:ascii="Verdana" w:eastAsiaTheme="minorHAnsi" w:hAnsi="Verdana" w:cstheme="minorBidi"/>
          <w:sz w:val="20"/>
          <w:szCs w:val="20"/>
          <w:lang w:eastAsia="en-US"/>
        </w:rPr>
        <w:t xml:space="preserve">- Możliwość podłączenia do Internetu poprzez WIFI (montaż </w:t>
      </w:r>
      <w:proofErr w:type="spellStart"/>
      <w:r w:rsidRPr="00A71827">
        <w:rPr>
          <w:rFonts w:ascii="Verdana" w:eastAsiaTheme="minorHAnsi" w:hAnsi="Verdana" w:cstheme="minorBidi"/>
          <w:sz w:val="20"/>
          <w:szCs w:val="20"/>
          <w:lang w:eastAsia="en-US"/>
        </w:rPr>
        <w:t>access</w:t>
      </w:r>
      <w:proofErr w:type="spellEnd"/>
      <w:r w:rsidRPr="00A71827">
        <w:rPr>
          <w:rFonts w:ascii="Verdana" w:eastAsiaTheme="minorHAnsi" w:hAnsi="Verdana" w:cstheme="minorBidi"/>
          <w:sz w:val="20"/>
          <w:szCs w:val="20"/>
          <w:lang w:eastAsia="en-US"/>
        </w:rPr>
        <w:t xml:space="preserve"> pointa)</w:t>
      </w:r>
    </w:p>
    <w:p w:rsidR="00A71827" w:rsidRPr="00A71827" w:rsidRDefault="00A71827" w:rsidP="00A71827">
      <w:pPr>
        <w:spacing w:line="276" w:lineRule="auto"/>
        <w:jc w:val="both"/>
        <w:rPr>
          <w:rFonts w:ascii="Verdana" w:eastAsiaTheme="minorHAnsi" w:hAnsi="Verdana" w:cstheme="minorBidi"/>
          <w:sz w:val="20"/>
          <w:szCs w:val="20"/>
          <w:lang w:val="x-none" w:eastAsia="x-none"/>
        </w:rPr>
      </w:pPr>
      <w:r w:rsidRPr="00A71827">
        <w:rPr>
          <w:rFonts w:ascii="Verdana" w:eastAsiaTheme="minorHAnsi" w:hAnsi="Verdana" w:cstheme="minorBidi"/>
          <w:sz w:val="20"/>
          <w:szCs w:val="20"/>
          <w:lang w:eastAsia="en-US"/>
        </w:rPr>
        <w:t>- Możliwość podłączenia do sieci LAN – (gniazdka sieciowe)</w:t>
      </w:r>
    </w:p>
    <w:p w:rsidR="00A71827" w:rsidRPr="00A71827" w:rsidRDefault="00A71827" w:rsidP="00A71827">
      <w:pPr>
        <w:spacing w:line="276" w:lineRule="auto"/>
        <w:jc w:val="both"/>
        <w:rPr>
          <w:rFonts w:ascii="Verdana" w:eastAsiaTheme="minorHAnsi" w:hAnsi="Verdana" w:cstheme="minorBidi"/>
          <w:sz w:val="20"/>
          <w:szCs w:val="20"/>
          <w:lang w:val="x-none" w:eastAsia="x-none"/>
        </w:rPr>
      </w:pPr>
      <w:r w:rsidRPr="00A71827">
        <w:rPr>
          <w:rFonts w:ascii="Verdana" w:eastAsiaTheme="minorHAnsi" w:hAnsi="Verdana" w:cstheme="minorBidi"/>
          <w:sz w:val="20"/>
          <w:szCs w:val="20"/>
          <w:lang w:eastAsia="en-US"/>
        </w:rPr>
        <w:t xml:space="preserve">- Szafa </w:t>
      </w:r>
      <w:proofErr w:type="spellStart"/>
      <w:r w:rsidRPr="00A71827">
        <w:rPr>
          <w:rFonts w:ascii="Verdana" w:eastAsiaTheme="minorHAnsi" w:hAnsi="Verdana" w:cstheme="minorBidi"/>
          <w:sz w:val="20"/>
          <w:szCs w:val="20"/>
          <w:lang w:eastAsia="en-US"/>
        </w:rPr>
        <w:t>Rack</w:t>
      </w:r>
      <w:proofErr w:type="spellEnd"/>
      <w:r w:rsidRPr="00A71827">
        <w:rPr>
          <w:rFonts w:ascii="Verdana" w:eastAsiaTheme="minorHAnsi" w:hAnsi="Verdana" w:cstheme="minorBidi"/>
          <w:sz w:val="20"/>
          <w:szCs w:val="20"/>
          <w:lang w:eastAsia="en-US"/>
        </w:rPr>
        <w:t xml:space="preserve"> naścienna lub mobilna (do uzgodnienia ) z urządzeniami pozwalającymi na sprawne uruchomienie nagłośnia w Sali konferencyjnej (korektor, wzmacniacz, mikrofony itp.)</w:t>
      </w:r>
    </w:p>
    <w:p w:rsidR="00A71827" w:rsidRPr="00A71827" w:rsidRDefault="00A71827" w:rsidP="00A71827">
      <w:pPr>
        <w:spacing w:line="276" w:lineRule="auto"/>
        <w:jc w:val="both"/>
        <w:rPr>
          <w:rFonts w:ascii="Verdana" w:eastAsiaTheme="minorHAnsi" w:hAnsi="Verdana" w:cstheme="minorBidi"/>
          <w:sz w:val="20"/>
          <w:szCs w:val="20"/>
          <w:lang w:val="x-none" w:eastAsia="x-none"/>
        </w:rPr>
      </w:pPr>
      <w:r w:rsidRPr="00A71827">
        <w:rPr>
          <w:rFonts w:ascii="Verdana" w:eastAsiaTheme="minorHAnsi" w:hAnsi="Verdana" w:cstheme="minorBidi"/>
          <w:sz w:val="20"/>
          <w:szCs w:val="20"/>
          <w:lang w:eastAsia="en-US"/>
        </w:rPr>
        <w:lastRenderedPageBreak/>
        <w:t>- Głośniki na stałe rozmieszczone na ścianach</w:t>
      </w:r>
    </w:p>
    <w:p w:rsidR="00A71827" w:rsidRPr="00A71827" w:rsidRDefault="00A71827" w:rsidP="00A71827">
      <w:pPr>
        <w:numPr>
          <w:ilvl w:val="0"/>
          <w:numId w:val="25"/>
        </w:numPr>
        <w:spacing w:after="160" w:line="276" w:lineRule="auto"/>
        <w:contextualSpacing/>
        <w:jc w:val="both"/>
        <w:rPr>
          <w:rFonts w:ascii="Verdana" w:eastAsiaTheme="minorHAnsi" w:hAnsi="Verdana" w:cstheme="minorBidi"/>
          <w:sz w:val="20"/>
          <w:szCs w:val="20"/>
          <w:lang w:val="x-none" w:eastAsia="x-none"/>
        </w:rPr>
      </w:pPr>
      <w:r w:rsidRPr="00A71827">
        <w:rPr>
          <w:rFonts w:ascii="Verdana" w:eastAsiaTheme="minorHAnsi" w:hAnsi="Verdana" w:cstheme="minorBidi"/>
          <w:sz w:val="20"/>
          <w:szCs w:val="20"/>
          <w:lang w:eastAsia="en-US"/>
        </w:rPr>
        <w:t>Na Sali Obrad trzeba uwzględnić:</w:t>
      </w:r>
    </w:p>
    <w:p w:rsidR="00A71827" w:rsidRPr="00A71827" w:rsidRDefault="00A71827" w:rsidP="00A71827">
      <w:pPr>
        <w:spacing w:line="276" w:lineRule="auto"/>
        <w:jc w:val="both"/>
        <w:rPr>
          <w:rFonts w:ascii="Verdana" w:eastAsiaTheme="minorHAnsi" w:hAnsi="Verdana" w:cstheme="minorBidi"/>
          <w:sz w:val="20"/>
          <w:szCs w:val="20"/>
          <w:lang w:val="x-none" w:eastAsia="x-none"/>
        </w:rPr>
      </w:pPr>
      <w:r w:rsidRPr="00A71827">
        <w:rPr>
          <w:rFonts w:ascii="Verdana" w:eastAsiaTheme="minorHAnsi" w:hAnsi="Verdana" w:cstheme="minorBidi"/>
          <w:sz w:val="20"/>
          <w:szCs w:val="20"/>
          <w:lang w:eastAsia="en-US"/>
        </w:rPr>
        <w:t>- Duży ekran elektrycznie podwieszany</w:t>
      </w:r>
    </w:p>
    <w:p w:rsidR="00A71827" w:rsidRPr="00A71827" w:rsidRDefault="00A71827" w:rsidP="00A71827">
      <w:pPr>
        <w:spacing w:line="276" w:lineRule="auto"/>
        <w:jc w:val="both"/>
        <w:rPr>
          <w:rFonts w:ascii="Verdana" w:eastAsiaTheme="minorHAnsi" w:hAnsi="Verdana" w:cstheme="minorBidi"/>
          <w:sz w:val="20"/>
          <w:szCs w:val="20"/>
          <w:lang w:val="x-none" w:eastAsia="x-none"/>
        </w:rPr>
      </w:pPr>
      <w:r w:rsidRPr="00A71827">
        <w:rPr>
          <w:rFonts w:ascii="Verdana" w:eastAsiaTheme="minorHAnsi" w:hAnsi="Verdana" w:cstheme="minorBidi"/>
          <w:sz w:val="20"/>
          <w:szCs w:val="20"/>
          <w:lang w:eastAsia="en-US"/>
        </w:rPr>
        <w:t>- Projektor podwieszony sufitowy z odprowadzeniem kabli do puszki podłogowej (min. 2 gniazda zasilające, Port HDMI, port LAN) o wystarczających parametrach – kompatybilny z ekranem</w:t>
      </w:r>
    </w:p>
    <w:p w:rsidR="00A71827" w:rsidRPr="00A71827" w:rsidRDefault="00A71827" w:rsidP="00A71827">
      <w:pPr>
        <w:spacing w:line="276" w:lineRule="auto"/>
        <w:jc w:val="both"/>
        <w:rPr>
          <w:rFonts w:ascii="Verdana" w:eastAsiaTheme="minorHAnsi" w:hAnsi="Verdana" w:cstheme="minorBidi"/>
          <w:sz w:val="20"/>
          <w:szCs w:val="20"/>
          <w:lang w:val="x-none" w:eastAsia="x-none"/>
        </w:rPr>
      </w:pPr>
      <w:r w:rsidRPr="00A71827">
        <w:rPr>
          <w:rFonts w:ascii="Verdana" w:eastAsiaTheme="minorHAnsi" w:hAnsi="Verdana" w:cstheme="minorBidi"/>
          <w:sz w:val="20"/>
          <w:szCs w:val="20"/>
          <w:lang w:eastAsia="en-US"/>
        </w:rPr>
        <w:t xml:space="preserve">- Możliwość podłączenia do Internetu poprzez WIFI ( montaż </w:t>
      </w:r>
      <w:proofErr w:type="spellStart"/>
      <w:r w:rsidRPr="00A71827">
        <w:rPr>
          <w:rFonts w:ascii="Verdana" w:eastAsiaTheme="minorHAnsi" w:hAnsi="Verdana" w:cstheme="minorBidi"/>
          <w:sz w:val="20"/>
          <w:szCs w:val="20"/>
          <w:lang w:eastAsia="en-US"/>
        </w:rPr>
        <w:t>access</w:t>
      </w:r>
      <w:proofErr w:type="spellEnd"/>
      <w:r w:rsidRPr="00A71827">
        <w:rPr>
          <w:rFonts w:ascii="Verdana" w:eastAsiaTheme="minorHAnsi" w:hAnsi="Verdana" w:cstheme="minorBidi"/>
          <w:sz w:val="20"/>
          <w:szCs w:val="20"/>
          <w:lang w:eastAsia="en-US"/>
        </w:rPr>
        <w:t xml:space="preserve"> pointa )</w:t>
      </w:r>
    </w:p>
    <w:p w:rsidR="00A71827" w:rsidRPr="00A71827" w:rsidRDefault="00A71827" w:rsidP="00A71827">
      <w:pPr>
        <w:spacing w:line="276" w:lineRule="auto"/>
        <w:jc w:val="both"/>
        <w:rPr>
          <w:rFonts w:ascii="Verdana" w:eastAsiaTheme="minorHAnsi" w:hAnsi="Verdana" w:cstheme="minorBidi"/>
          <w:sz w:val="20"/>
          <w:szCs w:val="20"/>
          <w:lang w:val="x-none" w:eastAsia="x-none"/>
        </w:rPr>
      </w:pPr>
      <w:r w:rsidRPr="00A71827">
        <w:rPr>
          <w:rFonts w:ascii="Verdana" w:eastAsiaTheme="minorHAnsi" w:hAnsi="Verdana" w:cstheme="minorBidi"/>
          <w:sz w:val="20"/>
          <w:szCs w:val="20"/>
          <w:lang w:eastAsia="en-US"/>
        </w:rPr>
        <w:t>- Możliwość podłączenia do sieci LAN – ( gniazdka sieciowe )</w:t>
      </w:r>
    </w:p>
    <w:p w:rsidR="00A71827" w:rsidRPr="00A71827" w:rsidRDefault="00A71827" w:rsidP="00A71827">
      <w:pPr>
        <w:spacing w:line="276" w:lineRule="auto"/>
        <w:jc w:val="both"/>
        <w:rPr>
          <w:rFonts w:ascii="Verdana" w:eastAsiaTheme="minorHAnsi" w:hAnsi="Verdana" w:cstheme="minorBidi"/>
          <w:sz w:val="20"/>
          <w:szCs w:val="20"/>
          <w:lang w:val="x-none" w:eastAsia="x-none"/>
        </w:rPr>
      </w:pPr>
      <w:r w:rsidRPr="00A71827">
        <w:rPr>
          <w:rFonts w:ascii="Verdana" w:eastAsiaTheme="minorHAnsi" w:hAnsi="Verdana" w:cstheme="minorBidi"/>
          <w:sz w:val="20"/>
          <w:szCs w:val="20"/>
          <w:lang w:eastAsia="en-US"/>
        </w:rPr>
        <w:t xml:space="preserve">- Szafa </w:t>
      </w:r>
      <w:proofErr w:type="spellStart"/>
      <w:r w:rsidRPr="00A71827">
        <w:rPr>
          <w:rFonts w:ascii="Verdana" w:eastAsiaTheme="minorHAnsi" w:hAnsi="Verdana" w:cstheme="minorBidi"/>
          <w:sz w:val="20"/>
          <w:szCs w:val="20"/>
          <w:lang w:eastAsia="en-US"/>
        </w:rPr>
        <w:t>Rack</w:t>
      </w:r>
      <w:proofErr w:type="spellEnd"/>
      <w:r w:rsidRPr="00A71827">
        <w:rPr>
          <w:rFonts w:ascii="Verdana" w:eastAsiaTheme="minorHAnsi" w:hAnsi="Verdana" w:cstheme="minorBidi"/>
          <w:sz w:val="20"/>
          <w:szCs w:val="20"/>
          <w:lang w:eastAsia="en-US"/>
        </w:rPr>
        <w:t xml:space="preserve"> naścienna lub mobilna ( do uzgodnienia ) z urządzeniami pozwalającymi na sprawne uruchomienie nagłośnia w Sali konferencyjnej ( korektor, wzmacniacz, mikrofony itp. )</w:t>
      </w:r>
    </w:p>
    <w:p w:rsidR="00A71827" w:rsidRPr="00A71827" w:rsidRDefault="00A71827" w:rsidP="00A71827">
      <w:pPr>
        <w:spacing w:line="276" w:lineRule="auto"/>
        <w:jc w:val="both"/>
        <w:rPr>
          <w:rFonts w:ascii="Verdana" w:eastAsiaTheme="minorHAnsi" w:hAnsi="Verdana" w:cstheme="minorBidi"/>
          <w:sz w:val="20"/>
          <w:szCs w:val="20"/>
          <w:lang w:val="x-none" w:eastAsia="x-none"/>
        </w:rPr>
      </w:pPr>
      <w:r w:rsidRPr="00A71827">
        <w:rPr>
          <w:rFonts w:ascii="Verdana" w:eastAsiaTheme="minorHAnsi" w:hAnsi="Verdana" w:cstheme="minorBidi"/>
          <w:sz w:val="20"/>
          <w:szCs w:val="20"/>
          <w:lang w:eastAsia="en-US"/>
        </w:rPr>
        <w:t>- Głośniki na stałe rozmieszczone na ścianach podwieszone + sprzęt do nagłośnienia, mikser, zestawy mikrofonów bezprzewodowych, okablowanie, sprzęt umiejscowiony w jednej szafie teleinformatycznej, system konferencyjny z mikrofonami oraz nagłośnienie</w:t>
      </w:r>
    </w:p>
    <w:p w:rsidR="00A71827" w:rsidRPr="00A71827" w:rsidRDefault="00A71827" w:rsidP="00A71827">
      <w:pPr>
        <w:spacing w:line="276" w:lineRule="auto"/>
        <w:jc w:val="both"/>
        <w:rPr>
          <w:rFonts w:ascii="Verdana" w:eastAsiaTheme="minorHAnsi" w:hAnsi="Verdana" w:cstheme="minorBidi"/>
          <w:sz w:val="20"/>
          <w:szCs w:val="20"/>
          <w:lang w:val="x-none" w:eastAsia="x-none"/>
        </w:rPr>
      </w:pPr>
      <w:r w:rsidRPr="00A71827">
        <w:rPr>
          <w:rFonts w:ascii="Verdana" w:eastAsiaTheme="minorHAnsi" w:hAnsi="Verdana" w:cstheme="minorBidi"/>
          <w:sz w:val="20"/>
          <w:szCs w:val="20"/>
          <w:lang w:eastAsia="en-US"/>
        </w:rPr>
        <w:t xml:space="preserve">- Tunele z rury PCF 100/F w suficie z pilotem do jednego końca na drugi Sali, aby w razie potrzeby przeprowadzić okablowanie. </w:t>
      </w:r>
    </w:p>
    <w:p w:rsidR="00A71827" w:rsidRPr="00A71827" w:rsidRDefault="00A71827" w:rsidP="00A71827">
      <w:pPr>
        <w:spacing w:line="276" w:lineRule="auto"/>
        <w:jc w:val="both"/>
        <w:rPr>
          <w:rFonts w:ascii="Verdana" w:eastAsiaTheme="minorHAnsi" w:hAnsi="Verdana" w:cstheme="minorBidi"/>
          <w:sz w:val="20"/>
          <w:szCs w:val="20"/>
          <w:lang w:val="x-none" w:eastAsia="x-none"/>
        </w:rPr>
      </w:pPr>
      <w:r w:rsidRPr="00A71827">
        <w:rPr>
          <w:rFonts w:ascii="Verdana" w:eastAsiaTheme="minorHAnsi" w:hAnsi="Verdana" w:cstheme="minorBidi"/>
          <w:sz w:val="20"/>
          <w:szCs w:val="20"/>
          <w:lang w:eastAsia="en-US"/>
        </w:rPr>
        <w:t xml:space="preserve">- </w:t>
      </w:r>
      <w:proofErr w:type="spellStart"/>
      <w:r w:rsidRPr="00A71827">
        <w:rPr>
          <w:rFonts w:ascii="Verdana" w:eastAsiaTheme="minorHAnsi" w:hAnsi="Verdana" w:cstheme="minorBidi"/>
          <w:sz w:val="20"/>
          <w:szCs w:val="20"/>
          <w:lang w:eastAsia="en-US"/>
        </w:rPr>
        <w:t>Acces</w:t>
      </w:r>
      <w:proofErr w:type="spellEnd"/>
      <w:r w:rsidRPr="00A71827">
        <w:rPr>
          <w:rFonts w:ascii="Verdana" w:eastAsiaTheme="minorHAnsi" w:hAnsi="Verdana" w:cstheme="minorBidi"/>
          <w:sz w:val="20"/>
          <w:szCs w:val="20"/>
          <w:lang w:eastAsia="en-US"/>
        </w:rPr>
        <w:t xml:space="preserve"> Point</w:t>
      </w:r>
    </w:p>
    <w:p w:rsidR="00A71827" w:rsidRPr="00A71827" w:rsidRDefault="00A71827" w:rsidP="00A71827">
      <w:pPr>
        <w:spacing w:line="276" w:lineRule="auto"/>
        <w:jc w:val="both"/>
        <w:rPr>
          <w:rFonts w:ascii="Verdana" w:eastAsiaTheme="minorHAnsi" w:hAnsi="Verdana" w:cstheme="minorBidi"/>
          <w:sz w:val="20"/>
          <w:szCs w:val="20"/>
          <w:lang w:val="x-none" w:eastAsia="x-none"/>
        </w:rPr>
      </w:pPr>
      <w:r w:rsidRPr="00A71827">
        <w:rPr>
          <w:rFonts w:ascii="Verdana" w:eastAsiaTheme="minorHAnsi" w:hAnsi="Verdana" w:cstheme="minorBidi"/>
          <w:sz w:val="20"/>
          <w:szCs w:val="20"/>
          <w:lang w:eastAsia="en-US"/>
        </w:rPr>
        <w:t xml:space="preserve">- Pod sufitami zamontować dokoła Koryta kablowe baks 200 mm x 60 mm do przeprowadzenia dodatkowych tras kablowych z rewizjami. </w:t>
      </w:r>
    </w:p>
    <w:p w:rsidR="00A71827" w:rsidRPr="00A71827" w:rsidRDefault="00A71827" w:rsidP="00A71827">
      <w:pPr>
        <w:spacing w:line="276" w:lineRule="auto"/>
        <w:jc w:val="both"/>
        <w:rPr>
          <w:rFonts w:ascii="Verdana" w:eastAsiaTheme="minorHAnsi" w:hAnsi="Verdana" w:cstheme="minorBidi"/>
          <w:sz w:val="20"/>
          <w:szCs w:val="20"/>
          <w:lang w:val="x-none" w:eastAsia="x-none"/>
        </w:rPr>
      </w:pPr>
      <w:r w:rsidRPr="00A71827">
        <w:rPr>
          <w:rFonts w:ascii="Verdana" w:eastAsiaTheme="minorHAnsi" w:hAnsi="Verdana" w:cstheme="minorBidi"/>
          <w:bCs/>
          <w:sz w:val="20"/>
          <w:szCs w:val="20"/>
          <w:lang w:eastAsia="en-US"/>
        </w:rPr>
        <w:t>- System głosowania i debat w wersji mobilnej z terminalami lub stacjonarnie ( do ustalenia) wraz z  mikrofonami, okablowaniem i kartami zbliżeniowymi.</w:t>
      </w:r>
    </w:p>
    <w:p w:rsidR="00A71827" w:rsidRPr="00A71827" w:rsidRDefault="00A71827" w:rsidP="00A71827">
      <w:pPr>
        <w:numPr>
          <w:ilvl w:val="0"/>
          <w:numId w:val="25"/>
        </w:numPr>
        <w:spacing w:after="160" w:line="276" w:lineRule="auto"/>
        <w:jc w:val="both"/>
        <w:outlineLvl w:val="0"/>
        <w:rPr>
          <w:rFonts w:ascii="Verdana" w:eastAsiaTheme="minorHAnsi" w:hAnsi="Verdana" w:cstheme="minorBidi"/>
          <w:sz w:val="20"/>
          <w:szCs w:val="20"/>
          <w:lang w:eastAsia="en-US"/>
        </w:rPr>
      </w:pPr>
      <w:r w:rsidRPr="00A71827">
        <w:rPr>
          <w:rFonts w:ascii="Verdana" w:eastAsiaTheme="minorHAnsi" w:hAnsi="Verdana" w:cstheme="minorBidi"/>
          <w:sz w:val="20"/>
          <w:szCs w:val="20"/>
          <w:lang w:eastAsia="en-US"/>
        </w:rPr>
        <w:t>W serwerowni należy uwzględnić:</w:t>
      </w:r>
    </w:p>
    <w:p w:rsidR="00A71827" w:rsidRPr="00A71827" w:rsidRDefault="00A71827" w:rsidP="00A71827">
      <w:pPr>
        <w:spacing w:line="276" w:lineRule="auto"/>
        <w:jc w:val="both"/>
        <w:outlineLvl w:val="0"/>
        <w:rPr>
          <w:rFonts w:ascii="Verdana" w:eastAsiaTheme="minorHAnsi" w:hAnsi="Verdana" w:cstheme="minorBidi"/>
          <w:sz w:val="20"/>
          <w:szCs w:val="20"/>
          <w:lang w:eastAsia="en-US"/>
        </w:rPr>
      </w:pPr>
      <w:r w:rsidRPr="00A71827">
        <w:rPr>
          <w:rFonts w:ascii="Verdana" w:eastAsiaTheme="minorHAnsi" w:hAnsi="Verdana" w:cstheme="minorBidi"/>
          <w:sz w:val="20"/>
          <w:szCs w:val="20"/>
          <w:lang w:eastAsia="en-US"/>
        </w:rPr>
        <w:t>- Klimatyzacja</w:t>
      </w:r>
    </w:p>
    <w:p w:rsidR="00A71827" w:rsidRPr="00A71827" w:rsidRDefault="00A71827" w:rsidP="00A71827">
      <w:pPr>
        <w:spacing w:line="276" w:lineRule="auto"/>
        <w:jc w:val="both"/>
        <w:outlineLvl w:val="0"/>
        <w:rPr>
          <w:rFonts w:ascii="Verdana" w:eastAsiaTheme="minorHAnsi" w:hAnsi="Verdana" w:cstheme="minorBidi"/>
          <w:sz w:val="20"/>
          <w:szCs w:val="20"/>
          <w:lang w:eastAsia="en-US"/>
        </w:rPr>
      </w:pPr>
      <w:r w:rsidRPr="00A71827">
        <w:rPr>
          <w:rFonts w:ascii="Verdana" w:eastAsiaTheme="minorHAnsi" w:hAnsi="Verdana" w:cstheme="minorBidi"/>
          <w:sz w:val="20"/>
          <w:szCs w:val="20"/>
          <w:lang w:eastAsia="en-US"/>
        </w:rPr>
        <w:t>- System alarmowy</w:t>
      </w:r>
    </w:p>
    <w:p w:rsidR="00A71827" w:rsidRPr="00A71827" w:rsidRDefault="00A71827" w:rsidP="00A71827">
      <w:pPr>
        <w:spacing w:line="276" w:lineRule="auto"/>
        <w:jc w:val="both"/>
        <w:outlineLvl w:val="0"/>
        <w:rPr>
          <w:rFonts w:ascii="Verdana" w:eastAsiaTheme="minorHAnsi" w:hAnsi="Verdana" w:cstheme="minorBidi"/>
          <w:sz w:val="20"/>
          <w:szCs w:val="20"/>
          <w:lang w:eastAsia="en-US"/>
        </w:rPr>
      </w:pPr>
      <w:r w:rsidRPr="00A71827">
        <w:rPr>
          <w:rFonts w:ascii="Verdana" w:eastAsiaTheme="minorHAnsi" w:hAnsi="Verdana" w:cstheme="minorBidi"/>
          <w:sz w:val="20"/>
          <w:szCs w:val="20"/>
          <w:lang w:eastAsia="en-US"/>
        </w:rPr>
        <w:t>- Szafa serwerowa x 1 - z cokołem</w:t>
      </w:r>
    </w:p>
    <w:p w:rsidR="00A71827" w:rsidRPr="00A71827" w:rsidRDefault="00A71827" w:rsidP="00A71827">
      <w:pPr>
        <w:spacing w:line="276" w:lineRule="auto"/>
        <w:jc w:val="both"/>
        <w:outlineLvl w:val="0"/>
        <w:rPr>
          <w:rFonts w:ascii="Verdana" w:eastAsiaTheme="minorHAnsi" w:hAnsi="Verdana" w:cstheme="minorBidi"/>
          <w:sz w:val="20"/>
          <w:szCs w:val="20"/>
          <w:lang w:eastAsia="en-US"/>
        </w:rPr>
      </w:pPr>
      <w:r w:rsidRPr="00A71827">
        <w:rPr>
          <w:rFonts w:ascii="Verdana" w:eastAsiaTheme="minorHAnsi" w:hAnsi="Verdana" w:cstheme="minorBidi"/>
          <w:sz w:val="20"/>
          <w:szCs w:val="20"/>
          <w:lang w:eastAsia="en-US"/>
        </w:rPr>
        <w:t>- Szafa dystrybucyjna x 2  45U, 2 sekcje wentylatorów, z cokołem</w:t>
      </w:r>
    </w:p>
    <w:p w:rsidR="00A71827" w:rsidRPr="00A71827" w:rsidRDefault="00A71827" w:rsidP="00A71827">
      <w:pPr>
        <w:spacing w:line="276" w:lineRule="auto"/>
        <w:jc w:val="both"/>
        <w:outlineLvl w:val="0"/>
        <w:rPr>
          <w:rFonts w:ascii="Verdana" w:eastAsiaTheme="minorHAnsi" w:hAnsi="Verdana" w:cstheme="minorBidi"/>
          <w:sz w:val="20"/>
          <w:szCs w:val="20"/>
          <w:lang w:eastAsia="en-US"/>
        </w:rPr>
      </w:pPr>
      <w:r w:rsidRPr="00A71827">
        <w:rPr>
          <w:rFonts w:ascii="Verdana" w:eastAsiaTheme="minorHAnsi" w:hAnsi="Verdana" w:cstheme="minorBidi"/>
          <w:sz w:val="20"/>
          <w:szCs w:val="20"/>
          <w:lang w:eastAsia="en-US"/>
        </w:rPr>
        <w:t>- Podłoga techniczna</w:t>
      </w:r>
    </w:p>
    <w:p w:rsidR="00A71827" w:rsidRPr="00A71827" w:rsidRDefault="00A71827" w:rsidP="00A71827">
      <w:pPr>
        <w:spacing w:line="276" w:lineRule="auto"/>
        <w:jc w:val="both"/>
        <w:outlineLvl w:val="0"/>
        <w:rPr>
          <w:rFonts w:ascii="Verdana" w:eastAsiaTheme="minorHAnsi" w:hAnsi="Verdana" w:cstheme="minorBidi"/>
          <w:sz w:val="20"/>
          <w:szCs w:val="20"/>
          <w:lang w:eastAsia="en-US"/>
        </w:rPr>
      </w:pPr>
      <w:r w:rsidRPr="00A71827">
        <w:rPr>
          <w:rFonts w:ascii="Verdana" w:eastAsiaTheme="minorHAnsi" w:hAnsi="Verdana" w:cstheme="minorBidi"/>
          <w:sz w:val="20"/>
          <w:szCs w:val="20"/>
          <w:lang w:eastAsia="en-US"/>
        </w:rPr>
        <w:t>- Sufit podwieszany</w:t>
      </w:r>
    </w:p>
    <w:p w:rsidR="00A71827" w:rsidRPr="00A71827" w:rsidRDefault="00A71827" w:rsidP="00A71827">
      <w:pPr>
        <w:spacing w:line="276" w:lineRule="auto"/>
        <w:jc w:val="both"/>
        <w:outlineLvl w:val="0"/>
        <w:rPr>
          <w:rFonts w:ascii="Verdana" w:eastAsiaTheme="minorHAnsi" w:hAnsi="Verdana" w:cstheme="minorBidi"/>
          <w:sz w:val="20"/>
          <w:szCs w:val="20"/>
          <w:lang w:eastAsia="en-US"/>
        </w:rPr>
      </w:pPr>
      <w:r w:rsidRPr="00A71827">
        <w:rPr>
          <w:rFonts w:ascii="Verdana" w:eastAsiaTheme="minorHAnsi" w:hAnsi="Verdana" w:cstheme="minorBidi"/>
          <w:sz w:val="20"/>
          <w:szCs w:val="20"/>
          <w:lang w:eastAsia="en-US"/>
        </w:rPr>
        <w:t>- Baks metalowy podwieszany</w:t>
      </w:r>
    </w:p>
    <w:p w:rsidR="00A71827" w:rsidRPr="00A71827" w:rsidRDefault="00A71827" w:rsidP="00A71827">
      <w:pPr>
        <w:spacing w:line="276" w:lineRule="auto"/>
        <w:jc w:val="both"/>
        <w:outlineLvl w:val="0"/>
        <w:rPr>
          <w:rFonts w:ascii="Verdana" w:eastAsiaTheme="minorHAnsi" w:hAnsi="Verdana" w:cstheme="minorBidi"/>
          <w:sz w:val="20"/>
          <w:szCs w:val="20"/>
          <w:lang w:eastAsia="en-US"/>
        </w:rPr>
      </w:pPr>
      <w:r w:rsidRPr="00A71827">
        <w:rPr>
          <w:rFonts w:ascii="Verdana" w:eastAsiaTheme="minorHAnsi" w:hAnsi="Verdana" w:cstheme="minorBidi"/>
          <w:sz w:val="20"/>
          <w:szCs w:val="20"/>
          <w:lang w:eastAsia="en-US"/>
        </w:rPr>
        <w:t>- Szafa metalowa ognioodporną</w:t>
      </w:r>
    </w:p>
    <w:p w:rsidR="00A71827" w:rsidRPr="00A71827" w:rsidRDefault="00A71827" w:rsidP="00A71827">
      <w:pPr>
        <w:spacing w:line="276" w:lineRule="auto"/>
        <w:jc w:val="both"/>
        <w:outlineLvl w:val="0"/>
        <w:rPr>
          <w:rFonts w:ascii="Verdana" w:eastAsiaTheme="minorHAnsi" w:hAnsi="Verdana" w:cstheme="minorBidi"/>
          <w:sz w:val="20"/>
          <w:szCs w:val="20"/>
          <w:lang w:eastAsia="en-US"/>
        </w:rPr>
      </w:pPr>
      <w:r w:rsidRPr="00A71827">
        <w:rPr>
          <w:rFonts w:ascii="Verdana" w:eastAsiaTheme="minorHAnsi" w:hAnsi="Verdana" w:cstheme="minorBidi"/>
          <w:sz w:val="20"/>
          <w:szCs w:val="20"/>
          <w:lang w:eastAsia="en-US"/>
        </w:rPr>
        <w:t xml:space="preserve">- Drzwi z kontrolą dostępu, ognioodporne, za pomocą kart zbliżeniowych, lub pastylek </w:t>
      </w:r>
      <w:proofErr w:type="spellStart"/>
      <w:r w:rsidRPr="00A71827">
        <w:rPr>
          <w:rFonts w:ascii="Verdana" w:eastAsiaTheme="minorHAnsi" w:hAnsi="Verdana" w:cstheme="minorBidi"/>
          <w:sz w:val="20"/>
          <w:szCs w:val="20"/>
          <w:lang w:eastAsia="en-US"/>
        </w:rPr>
        <w:t>dallas</w:t>
      </w:r>
      <w:proofErr w:type="spellEnd"/>
      <w:r w:rsidRPr="00A71827">
        <w:rPr>
          <w:rFonts w:ascii="Verdana" w:eastAsiaTheme="minorHAnsi" w:hAnsi="Verdana" w:cstheme="minorBidi"/>
          <w:sz w:val="20"/>
          <w:szCs w:val="20"/>
          <w:lang w:eastAsia="en-US"/>
        </w:rPr>
        <w:t xml:space="preserve"> zintegrowane z centralą alarmową budynku ( informacja o pożarze, informacja o zalaniu, sygnalizator akustyczny wewnętrzny i zewnętrzny )</w:t>
      </w:r>
    </w:p>
    <w:p w:rsidR="00A71827" w:rsidRPr="00A71827" w:rsidRDefault="00A71827" w:rsidP="00A71827">
      <w:pPr>
        <w:spacing w:line="276" w:lineRule="auto"/>
        <w:jc w:val="both"/>
        <w:outlineLvl w:val="0"/>
        <w:rPr>
          <w:rFonts w:ascii="Verdana" w:eastAsiaTheme="minorHAnsi" w:hAnsi="Verdana" w:cstheme="minorBidi"/>
          <w:sz w:val="20"/>
          <w:szCs w:val="20"/>
          <w:lang w:eastAsia="en-US"/>
        </w:rPr>
      </w:pPr>
      <w:r w:rsidRPr="00A71827">
        <w:rPr>
          <w:rFonts w:ascii="Verdana" w:eastAsiaTheme="minorHAnsi" w:hAnsi="Verdana" w:cstheme="minorBidi"/>
          <w:sz w:val="20"/>
          <w:szCs w:val="20"/>
          <w:lang w:eastAsia="en-US"/>
        </w:rPr>
        <w:t>- Minimum 6 punktów logicznych na stanowisko</w:t>
      </w:r>
    </w:p>
    <w:p w:rsidR="00A71827" w:rsidRPr="00A71827" w:rsidRDefault="00A71827" w:rsidP="00A71827">
      <w:pPr>
        <w:spacing w:line="276" w:lineRule="auto"/>
        <w:jc w:val="both"/>
        <w:outlineLvl w:val="0"/>
        <w:rPr>
          <w:rFonts w:ascii="Verdana" w:eastAsiaTheme="minorHAnsi" w:hAnsi="Verdana" w:cstheme="minorBidi"/>
          <w:sz w:val="20"/>
          <w:szCs w:val="20"/>
          <w:lang w:eastAsia="en-US"/>
        </w:rPr>
      </w:pPr>
      <w:r w:rsidRPr="00A71827">
        <w:rPr>
          <w:rFonts w:ascii="Verdana" w:eastAsiaTheme="minorHAnsi" w:hAnsi="Verdana" w:cstheme="minorBidi"/>
          <w:sz w:val="20"/>
          <w:szCs w:val="20"/>
          <w:lang w:eastAsia="en-US"/>
        </w:rPr>
        <w:t>- Panel 6 gniazdkowy na stanowisko</w:t>
      </w:r>
    </w:p>
    <w:p w:rsidR="00A71827" w:rsidRPr="00A71827" w:rsidRDefault="00A71827" w:rsidP="00A71827">
      <w:pPr>
        <w:spacing w:line="276" w:lineRule="auto"/>
        <w:jc w:val="both"/>
        <w:outlineLvl w:val="0"/>
        <w:rPr>
          <w:rFonts w:ascii="Verdana" w:eastAsiaTheme="minorHAnsi" w:hAnsi="Verdana" w:cstheme="minorBidi"/>
          <w:sz w:val="20"/>
          <w:szCs w:val="20"/>
          <w:lang w:eastAsia="en-US"/>
        </w:rPr>
      </w:pPr>
      <w:r w:rsidRPr="00A71827">
        <w:rPr>
          <w:rFonts w:ascii="Verdana" w:eastAsiaTheme="minorHAnsi" w:hAnsi="Verdana" w:cstheme="minorBidi"/>
          <w:sz w:val="20"/>
          <w:szCs w:val="20"/>
          <w:lang w:eastAsia="en-US"/>
        </w:rPr>
        <w:t>- Rozwiązanie centrali telefonicznej VOIP (centrala w serwerowni)</w:t>
      </w:r>
    </w:p>
    <w:p w:rsidR="00A71827" w:rsidRPr="00A71827" w:rsidRDefault="00A71827" w:rsidP="00A71827">
      <w:pPr>
        <w:numPr>
          <w:ilvl w:val="0"/>
          <w:numId w:val="25"/>
        </w:numPr>
        <w:spacing w:after="160" w:line="276" w:lineRule="auto"/>
        <w:jc w:val="both"/>
        <w:outlineLvl w:val="0"/>
        <w:rPr>
          <w:rFonts w:ascii="Verdana" w:eastAsiaTheme="minorHAnsi" w:hAnsi="Verdana" w:cstheme="minorBidi"/>
          <w:sz w:val="20"/>
          <w:szCs w:val="20"/>
          <w:lang w:eastAsia="en-US"/>
        </w:rPr>
      </w:pPr>
      <w:r w:rsidRPr="00A71827">
        <w:rPr>
          <w:rFonts w:ascii="Verdana" w:eastAsiaTheme="minorHAnsi" w:hAnsi="Verdana" w:cstheme="minorBidi"/>
          <w:sz w:val="20"/>
          <w:szCs w:val="20"/>
          <w:lang w:eastAsia="en-US"/>
        </w:rPr>
        <w:t>W pomieszczeniu informatyka należy przewidzieć sufit podwieszany, minimum 8 punktów logicznych na stanowisko oraz panel 8 gniazdkowy na stanowisko.</w:t>
      </w:r>
    </w:p>
    <w:p w:rsidR="00A71827" w:rsidRPr="00A71827" w:rsidRDefault="00A71827" w:rsidP="00A71827">
      <w:pPr>
        <w:numPr>
          <w:ilvl w:val="0"/>
          <w:numId w:val="25"/>
        </w:numPr>
        <w:spacing w:after="160" w:line="276" w:lineRule="auto"/>
        <w:jc w:val="both"/>
        <w:outlineLvl w:val="0"/>
        <w:rPr>
          <w:rFonts w:ascii="Verdana" w:eastAsiaTheme="minorHAnsi" w:hAnsi="Verdana" w:cstheme="minorBidi"/>
          <w:sz w:val="20"/>
          <w:szCs w:val="20"/>
          <w:lang w:eastAsia="en-US"/>
        </w:rPr>
      </w:pPr>
      <w:r w:rsidRPr="00A71827">
        <w:rPr>
          <w:rFonts w:ascii="Verdana" w:eastAsiaTheme="minorHAnsi" w:hAnsi="Verdana" w:cstheme="minorBidi"/>
          <w:sz w:val="20"/>
          <w:szCs w:val="20"/>
          <w:lang w:eastAsia="en-US"/>
        </w:rPr>
        <w:t>W salach konferencyjnych należy przewidzieć tunele z rury PCF  100/F z tunelem w suficie z jednego końca na drugi Sal, aby w razie konieczności przeprowadzić potrzebne okablowanie.</w:t>
      </w:r>
    </w:p>
    <w:p w:rsidR="00A71827" w:rsidRPr="00A71827" w:rsidRDefault="00A71827" w:rsidP="00A71827">
      <w:pPr>
        <w:numPr>
          <w:ilvl w:val="0"/>
          <w:numId w:val="25"/>
        </w:numPr>
        <w:autoSpaceDE w:val="0"/>
        <w:autoSpaceDN w:val="0"/>
        <w:adjustRightInd w:val="0"/>
        <w:spacing w:after="160" w:line="276" w:lineRule="auto"/>
        <w:contextualSpacing/>
        <w:jc w:val="both"/>
      </w:pPr>
      <w:r w:rsidRPr="00A71827">
        <w:rPr>
          <w:rFonts w:ascii="Verdana" w:eastAsiaTheme="minorHAnsi" w:hAnsi="Verdana"/>
          <w:sz w:val="20"/>
          <w:szCs w:val="20"/>
          <w:lang w:eastAsia="en-US"/>
        </w:rPr>
        <w:t>Lokalizacja placu zabaw zostanie ustalona z Wykonawcą na etapie projektowania. Plac zabaw powinien zajmować powierzchnię co najmniej 250 m</w:t>
      </w:r>
      <w:r w:rsidRPr="00A71827">
        <w:rPr>
          <w:rFonts w:ascii="Verdana" w:eastAsiaTheme="minorHAnsi" w:hAnsi="Verdana"/>
          <w:color w:val="000000"/>
          <w:sz w:val="20"/>
          <w:szCs w:val="20"/>
          <w:lang w:eastAsia="en-US"/>
        </w:rPr>
        <w:t>2</w:t>
      </w:r>
      <w:r w:rsidRPr="00A71827">
        <w:rPr>
          <w:rFonts w:ascii="Verdana" w:eastAsiaTheme="minorHAnsi" w:hAnsi="Verdana"/>
          <w:sz w:val="20"/>
          <w:szCs w:val="20"/>
          <w:lang w:eastAsia="en-US"/>
        </w:rPr>
        <w:t>.</w:t>
      </w:r>
      <w:r w:rsidRPr="00A71827">
        <w:rPr>
          <w:rFonts w:ascii="Verdana" w:eastAsiaTheme="minorHAnsi" w:hAnsi="Verdana"/>
          <w:color w:val="000000"/>
          <w:sz w:val="20"/>
          <w:szCs w:val="20"/>
          <w:lang w:eastAsia="en-US"/>
        </w:rPr>
        <w:t xml:space="preserve"> </w:t>
      </w:r>
      <w:r w:rsidRPr="00A71827">
        <w:rPr>
          <w:rFonts w:ascii="Verdana" w:hAnsi="Verdana"/>
          <w:sz w:val="20"/>
          <w:szCs w:val="20"/>
        </w:rPr>
        <w:t xml:space="preserve">Elementy konstrukcyjne wszystkich obiektów wchodzących w skład placu zabaw powinny być wykonane ze stali ocynkowanej malowanej proszkowo. Duży zestaw zabawowy powinien mieć wymiary co najmniej 1200 x 1000 [cm], a wysokość najwyższego elementu co najmniej 250 cm i powinien składać się co najmniej z elementów takich jak: wieża ze schodami wejściowymi i ślizgiem metalowym, przeplotnia linowa, drabinki i ścianki do wspinaczki, </w:t>
      </w:r>
      <w:r w:rsidRPr="00A71827">
        <w:rPr>
          <w:rFonts w:ascii="Verdana" w:hAnsi="Verdana"/>
          <w:sz w:val="20"/>
          <w:szCs w:val="20"/>
        </w:rPr>
        <w:lastRenderedPageBreak/>
        <w:t xml:space="preserve">kładka linowa, dodatkowy ślizg metalowy, element rurowy, ześlizg. Nawierzchnia placu zabaw musi być bezpieczna i należy przyjąć do wyceny płytę gumową. </w:t>
      </w:r>
    </w:p>
    <w:p w:rsidR="00A71827" w:rsidRPr="00A71827" w:rsidRDefault="00A71827" w:rsidP="00A71827">
      <w:pPr>
        <w:autoSpaceDE w:val="0"/>
        <w:autoSpaceDN w:val="0"/>
        <w:adjustRightInd w:val="0"/>
        <w:spacing w:line="276" w:lineRule="auto"/>
        <w:ind w:left="360"/>
        <w:contextualSpacing/>
        <w:jc w:val="both"/>
      </w:pPr>
    </w:p>
    <w:p w:rsidR="00A71827" w:rsidRPr="00A71827" w:rsidRDefault="00A71827" w:rsidP="00A71827">
      <w:pPr>
        <w:autoSpaceDE w:val="0"/>
        <w:autoSpaceDN w:val="0"/>
        <w:adjustRightInd w:val="0"/>
        <w:spacing w:line="276" w:lineRule="auto"/>
        <w:jc w:val="both"/>
        <w:rPr>
          <w:rFonts w:ascii="Verdana" w:hAnsi="Verdana"/>
          <w:b/>
          <w:sz w:val="20"/>
          <w:szCs w:val="20"/>
        </w:rPr>
      </w:pPr>
      <w:r w:rsidRPr="00A71827">
        <w:rPr>
          <w:rFonts w:ascii="Verdana" w:hAnsi="Verdana"/>
          <w:b/>
          <w:sz w:val="20"/>
          <w:szCs w:val="20"/>
        </w:rPr>
        <w:t>UWAGA! W przypadku rozbieżności pomiędzy zapisami w ww. dokumentach oraz SWZ należy niezwłocznie poinformować o tym fakcie Zamawiającego.</w:t>
      </w:r>
    </w:p>
    <w:p w:rsidR="00A71827" w:rsidRPr="00A71827" w:rsidRDefault="00A71827" w:rsidP="00A71827">
      <w:pPr>
        <w:suppressAutoHyphens/>
        <w:spacing w:line="276" w:lineRule="auto"/>
        <w:contextualSpacing/>
        <w:jc w:val="both"/>
      </w:pPr>
    </w:p>
    <w:p w:rsidR="00A71827" w:rsidRPr="00A71827" w:rsidRDefault="00A71827" w:rsidP="00A71827">
      <w:pPr>
        <w:suppressAutoHyphens/>
        <w:spacing w:line="276" w:lineRule="auto"/>
        <w:contextualSpacing/>
        <w:jc w:val="both"/>
        <w:rPr>
          <w:rFonts w:ascii="Verdana" w:hAnsi="Verdana"/>
          <w:sz w:val="20"/>
          <w:szCs w:val="20"/>
        </w:rPr>
      </w:pPr>
      <w:r w:rsidRPr="00A71827">
        <w:rPr>
          <w:rFonts w:ascii="Verdana" w:hAnsi="Verdana"/>
          <w:sz w:val="20"/>
          <w:szCs w:val="20"/>
        </w:rPr>
        <w:t xml:space="preserve">Należy uwzględnić indywidualne chłodzenie pomieszczeń technicznych (serwer, </w:t>
      </w:r>
      <w:proofErr w:type="spellStart"/>
      <w:r w:rsidRPr="00A71827">
        <w:rPr>
          <w:rFonts w:ascii="Verdana" w:hAnsi="Verdana"/>
          <w:sz w:val="20"/>
          <w:szCs w:val="20"/>
        </w:rPr>
        <w:t>ups</w:t>
      </w:r>
      <w:proofErr w:type="spellEnd"/>
      <w:r w:rsidRPr="00A71827">
        <w:rPr>
          <w:rFonts w:ascii="Verdana" w:hAnsi="Verdana"/>
          <w:sz w:val="20"/>
          <w:szCs w:val="20"/>
        </w:rPr>
        <w:t>, pomieszczenia technologiczne) niezależnie od systemu VRF przypisanego dla pomieszczeń.</w:t>
      </w:r>
    </w:p>
    <w:p w:rsidR="00A71827" w:rsidRPr="00A71827" w:rsidRDefault="00A71827" w:rsidP="00A71827">
      <w:pPr>
        <w:autoSpaceDE w:val="0"/>
        <w:autoSpaceDN w:val="0"/>
        <w:adjustRightInd w:val="0"/>
        <w:spacing w:line="276" w:lineRule="auto"/>
        <w:rPr>
          <w:rFonts w:ascii="Verdana" w:hAnsi="Verdana"/>
          <w:b/>
          <w:bCs/>
          <w:sz w:val="20"/>
          <w:szCs w:val="20"/>
        </w:rPr>
      </w:pPr>
    </w:p>
    <w:p w:rsidR="00A71827" w:rsidRPr="00A71827" w:rsidRDefault="00A71827" w:rsidP="00A71827">
      <w:pPr>
        <w:autoSpaceDE w:val="0"/>
        <w:autoSpaceDN w:val="0"/>
        <w:adjustRightInd w:val="0"/>
        <w:spacing w:line="276" w:lineRule="auto"/>
        <w:jc w:val="both"/>
        <w:rPr>
          <w:rFonts w:ascii="Verdana" w:hAnsi="Verdana"/>
          <w:b/>
          <w:bCs/>
          <w:sz w:val="20"/>
          <w:szCs w:val="20"/>
        </w:rPr>
      </w:pPr>
      <w:r w:rsidRPr="00A71827">
        <w:rPr>
          <w:rFonts w:ascii="Verdana" w:hAnsi="Verdana"/>
          <w:b/>
          <w:bCs/>
          <w:sz w:val="20"/>
          <w:szCs w:val="20"/>
        </w:rPr>
        <w:t xml:space="preserve">Wszelkie koszty niezbędne do opracowania dokumentacji projektowej (wykonania badań, pomiarów, pozyskania map, pozwoleń, zwolnień, warunków, opinii, uzgodnień, decyzji administracyjnych, uzyskanie decyzji o pozwoleniu na budowę oraz ewentualnych  odstępstw) ponosi Wykonawca. </w:t>
      </w:r>
    </w:p>
    <w:p w:rsidR="00A71827" w:rsidRPr="00A71827" w:rsidRDefault="00A71827" w:rsidP="00A71827">
      <w:pPr>
        <w:numPr>
          <w:ilvl w:val="0"/>
          <w:numId w:val="25"/>
        </w:numPr>
        <w:suppressAutoHyphens/>
        <w:spacing w:after="160" w:line="276" w:lineRule="auto"/>
        <w:contextualSpacing/>
        <w:jc w:val="both"/>
        <w:rPr>
          <w:rFonts w:ascii="Verdana" w:hAnsi="Verdana"/>
          <w:kern w:val="1"/>
          <w:sz w:val="20"/>
          <w:szCs w:val="20"/>
          <w:lang w:eastAsia="ar-SA"/>
        </w:rPr>
      </w:pPr>
      <w:r w:rsidRPr="00A71827">
        <w:rPr>
          <w:kern w:val="1"/>
          <w:lang w:eastAsia="ar-SA"/>
        </w:rPr>
        <w:t xml:space="preserve">Dokumentacja </w:t>
      </w:r>
      <w:r w:rsidRPr="00A71827">
        <w:rPr>
          <w:rFonts w:ascii="Verdana" w:hAnsi="Verdana"/>
          <w:kern w:val="1"/>
          <w:sz w:val="20"/>
          <w:szCs w:val="20"/>
          <w:lang w:eastAsia="ar-SA"/>
        </w:rPr>
        <w:t>projektowa winna być wykonana w zakresie i formie zgodnej z przepisami Rozporządzenia Ministra Rozwoju i Technologii z dnia 20 grudnia 2021 r. w sprawie szczegółowego zakresu i formy dokumentacji projektowej, specyfikacji technicznych wykonania i odbioru robót budowlanych oraz programu funkcjonalno-użytkowego (Dz. U. z 2021 r., poz. 2454) i zawierać wszystkie wymagane prawem opracowania niezbędne dla tego rodzaju przedsięwzięcia w tym:</w:t>
      </w:r>
    </w:p>
    <w:p w:rsidR="00A71827" w:rsidRPr="00A71827" w:rsidRDefault="00A71827" w:rsidP="00A71827">
      <w:pPr>
        <w:numPr>
          <w:ilvl w:val="0"/>
          <w:numId w:val="27"/>
        </w:numPr>
        <w:suppressAutoHyphens/>
        <w:spacing w:after="160" w:line="276" w:lineRule="auto"/>
        <w:contextualSpacing/>
        <w:jc w:val="both"/>
        <w:rPr>
          <w:rFonts w:ascii="Verdana" w:hAnsi="Verdana"/>
          <w:kern w:val="1"/>
          <w:sz w:val="20"/>
          <w:szCs w:val="20"/>
          <w:lang w:eastAsia="ar-SA"/>
        </w:rPr>
      </w:pPr>
      <w:r w:rsidRPr="00A71827">
        <w:rPr>
          <w:rFonts w:ascii="Verdana" w:hAnsi="Verdana"/>
          <w:kern w:val="1"/>
          <w:sz w:val="20"/>
          <w:szCs w:val="20"/>
          <w:lang w:eastAsia="ar-SA"/>
        </w:rPr>
        <w:t xml:space="preserve">projekt budowlany oraz projekt wykonawczy (techniczny) wykonany w zakresie i formie zgodnej z przepisami </w:t>
      </w:r>
      <w:r w:rsidRPr="00A71827">
        <w:rPr>
          <w:rFonts w:ascii="Verdana" w:hAnsi="Verdana"/>
          <w:sz w:val="20"/>
          <w:szCs w:val="20"/>
        </w:rPr>
        <w:t xml:space="preserve">Rozporządzenia Ministra Rozwoju z dnia 11 września 2020 r. w sprawie szczegółowego zakresu i formy projektu budowlanego </w:t>
      </w:r>
      <w:r w:rsidRPr="00A71827">
        <w:rPr>
          <w:rFonts w:ascii="Verdana" w:hAnsi="Verdana"/>
          <w:kern w:val="1"/>
          <w:sz w:val="20"/>
          <w:szCs w:val="20"/>
          <w:lang w:eastAsia="ar-SA"/>
        </w:rPr>
        <w:t xml:space="preserve">(Dz. U. z 2020 r., poz. 1609 z późn. zm.) oraz Rozporządzenia Ministra Rozwoju i Technologii z dnia 20 grudnia 2021 r. w sprawie szczegółowego zakresu i formy dokumentacji projektowej, specyfikacji technicznych wykonania i odbioru robót budowlanych oraz programu funkcjonalno-użytkowego (Dz. U. z 2021 r., poz. 2454), umożliwiający uzyskanie pozwolenia na budowę. Projekty wykonawcze powinny uzupełniać i uszczegóławiać projekt budowlany w zakresie i stopniu dokładności niezbędnym do sporządzenia przedmiaru robót, kosztorysu inwestorskiego i realizacji robót budowlanych. Projekty wykonawcze zawierają rysunki w skali uwzględniającej specyfikę zamawianych robót i zastosowanych </w:t>
      </w:r>
      <w:proofErr w:type="spellStart"/>
      <w:r w:rsidRPr="00A71827">
        <w:rPr>
          <w:rFonts w:ascii="Verdana" w:hAnsi="Verdana"/>
          <w:kern w:val="1"/>
          <w:sz w:val="20"/>
          <w:szCs w:val="20"/>
          <w:lang w:eastAsia="ar-SA"/>
        </w:rPr>
        <w:t>skal</w:t>
      </w:r>
      <w:proofErr w:type="spellEnd"/>
      <w:r w:rsidRPr="00A71827">
        <w:rPr>
          <w:rFonts w:ascii="Verdana" w:hAnsi="Verdana"/>
          <w:kern w:val="1"/>
          <w:sz w:val="20"/>
          <w:szCs w:val="20"/>
          <w:lang w:eastAsia="ar-SA"/>
        </w:rPr>
        <w:t xml:space="preserve"> rysunków w projekcie budowlanym wraz z wyjaśnieniami opisowymi, które dotyczą części obiektu, rozwiązań budowlano-konstrukcyjnych i materiałowych, detali architektonicznych oraz urządzeń budowlanych, instalacji i wyposażenia technicznego, których odzwierciedlenie na rysunkach projektu budowlanego nie jest wystarczające dla ww. potrzeb.</w:t>
      </w:r>
    </w:p>
    <w:p w:rsidR="00A71827" w:rsidRPr="00A71827" w:rsidRDefault="00A71827" w:rsidP="00A71827">
      <w:pPr>
        <w:numPr>
          <w:ilvl w:val="0"/>
          <w:numId w:val="27"/>
        </w:numPr>
        <w:suppressAutoHyphens/>
        <w:spacing w:after="160" w:line="276" w:lineRule="auto"/>
        <w:contextualSpacing/>
        <w:jc w:val="both"/>
        <w:rPr>
          <w:rFonts w:ascii="Verdana" w:hAnsi="Verdana"/>
          <w:kern w:val="1"/>
          <w:sz w:val="20"/>
          <w:szCs w:val="20"/>
          <w:lang w:eastAsia="ar-SA"/>
        </w:rPr>
      </w:pPr>
      <w:r w:rsidRPr="00A71827">
        <w:rPr>
          <w:rFonts w:ascii="Verdana" w:hAnsi="Verdana"/>
          <w:kern w:val="1"/>
          <w:sz w:val="20"/>
          <w:szCs w:val="20"/>
          <w:lang w:eastAsia="ar-SA"/>
        </w:rPr>
        <w:t>informację dotyczącą bezpieczeństwa i ochrony zdrowia sporządzoną z uwzględnieniem przepisów Rozporządzenia Ministra Infrastruktury z dnia 6 lutego 2003 r. w sprawie bezpieczeństwa i higieny pracy podczas wykonywania robót budowlanych (Dz. U. Nr 47 poz. 401),</w:t>
      </w:r>
    </w:p>
    <w:p w:rsidR="00A71827" w:rsidRPr="00A71827" w:rsidRDefault="00A71827" w:rsidP="00A71827">
      <w:pPr>
        <w:numPr>
          <w:ilvl w:val="0"/>
          <w:numId w:val="27"/>
        </w:numPr>
        <w:suppressAutoHyphens/>
        <w:spacing w:after="160" w:line="276" w:lineRule="auto"/>
        <w:contextualSpacing/>
        <w:jc w:val="both"/>
        <w:rPr>
          <w:rFonts w:ascii="Verdana" w:hAnsi="Verdana"/>
          <w:kern w:val="1"/>
          <w:sz w:val="20"/>
          <w:szCs w:val="20"/>
          <w:lang w:eastAsia="ar-SA"/>
        </w:rPr>
      </w:pPr>
      <w:r w:rsidRPr="00A71827">
        <w:rPr>
          <w:rFonts w:ascii="Verdana" w:hAnsi="Verdana"/>
          <w:kern w:val="1"/>
          <w:sz w:val="20"/>
          <w:szCs w:val="20"/>
          <w:lang w:eastAsia="ar-SA"/>
        </w:rPr>
        <w:t>specyfikacje techniczne wykonania i odbioru robót budowlanych w zakresie i formie zgodnej z przepisami Rozporządzenia Ministra Rozwoju i Technologii z dnia 20 grudnia 2021 r. w sprawie szczegółowego zakresu i formy dokumentacji projektowej, specyfikacji technicznych wykonania i odbioru robót budowlanych oraz programu funkcjonalno-użytkowego (Dz. U. z 2021 r., poz. 2454)</w:t>
      </w:r>
    </w:p>
    <w:p w:rsidR="00A71827" w:rsidRPr="00A71827" w:rsidRDefault="00A71827" w:rsidP="00A71827">
      <w:pPr>
        <w:numPr>
          <w:ilvl w:val="0"/>
          <w:numId w:val="27"/>
        </w:numPr>
        <w:suppressAutoHyphens/>
        <w:spacing w:after="160" w:line="276" w:lineRule="auto"/>
        <w:contextualSpacing/>
        <w:jc w:val="both"/>
        <w:rPr>
          <w:rFonts w:ascii="Verdana" w:hAnsi="Verdana"/>
          <w:kern w:val="1"/>
          <w:sz w:val="20"/>
          <w:szCs w:val="20"/>
          <w:lang w:eastAsia="ar-SA"/>
        </w:rPr>
      </w:pPr>
      <w:r w:rsidRPr="00A71827">
        <w:rPr>
          <w:rFonts w:ascii="Verdana" w:hAnsi="Verdana"/>
          <w:kern w:val="1"/>
          <w:sz w:val="20"/>
          <w:szCs w:val="20"/>
          <w:lang w:eastAsia="ar-SA"/>
        </w:rPr>
        <w:t>przedmiar robót w zakresie i formie zgodnej z Rozporządzenia Ministra Rozwoju i Technologii z dnia 20 grudnia 2021 r. w sprawie szczegółowego zakresu i formy dokumentacji projektowej, specyfikacji technicznych wykonania i odbioru robót budowlanych oraz programu funkcjonalno-użytkowego (Dz. U. z 2021 r., poz. 2454)</w:t>
      </w:r>
    </w:p>
    <w:p w:rsidR="00A71827" w:rsidRPr="00A71827" w:rsidRDefault="00A71827" w:rsidP="00A71827">
      <w:pPr>
        <w:numPr>
          <w:ilvl w:val="0"/>
          <w:numId w:val="27"/>
        </w:numPr>
        <w:suppressAutoHyphens/>
        <w:spacing w:after="160" w:line="276" w:lineRule="auto"/>
        <w:contextualSpacing/>
        <w:jc w:val="both"/>
        <w:rPr>
          <w:rFonts w:ascii="Verdana" w:hAnsi="Verdana"/>
          <w:kern w:val="1"/>
          <w:sz w:val="20"/>
          <w:szCs w:val="20"/>
          <w:lang w:eastAsia="ar-SA"/>
        </w:rPr>
      </w:pPr>
      <w:r w:rsidRPr="00A71827">
        <w:rPr>
          <w:rFonts w:ascii="Verdana" w:hAnsi="Verdana"/>
          <w:kern w:val="1"/>
          <w:sz w:val="20"/>
          <w:szCs w:val="20"/>
          <w:lang w:eastAsia="ar-SA"/>
        </w:rPr>
        <w:t xml:space="preserve">kosztorys sporządzony na podstawie przedmiaru robót zgodnie z Rozporządzeniem Ministra Rozwoju i Technologii  z dnia 20 grudnia 2021 r. w sprawie określenia metod i </w:t>
      </w:r>
      <w:r w:rsidRPr="00A71827">
        <w:rPr>
          <w:rFonts w:ascii="Verdana" w:hAnsi="Verdana"/>
          <w:kern w:val="1"/>
          <w:sz w:val="20"/>
          <w:szCs w:val="20"/>
          <w:lang w:eastAsia="ar-SA"/>
        </w:rPr>
        <w:lastRenderedPageBreak/>
        <w:t>podstaw sporządzania kosztorysu inwestorskiego, obliczania planowanych kosztów prac projektowych oraz planowanych kosztów robót budowlanych określonych w programie funkcjonalno-użytkowym (Dz. U. z 2021 r., poz. 2454).</w:t>
      </w:r>
    </w:p>
    <w:p w:rsidR="00A71827" w:rsidRPr="00A71827" w:rsidRDefault="00A71827" w:rsidP="00A71827">
      <w:pPr>
        <w:numPr>
          <w:ilvl w:val="0"/>
          <w:numId w:val="27"/>
        </w:numPr>
        <w:suppressAutoHyphens/>
        <w:spacing w:after="160" w:line="276" w:lineRule="auto"/>
        <w:contextualSpacing/>
        <w:jc w:val="both"/>
        <w:rPr>
          <w:rFonts w:ascii="Verdana" w:hAnsi="Verdana"/>
          <w:sz w:val="20"/>
          <w:szCs w:val="20"/>
        </w:rPr>
      </w:pPr>
      <w:r w:rsidRPr="00A71827">
        <w:rPr>
          <w:rFonts w:ascii="Verdana" w:hAnsi="Verdana"/>
          <w:sz w:val="20"/>
          <w:szCs w:val="20"/>
        </w:rPr>
        <w:t>Projekty budowlane i wykonawcze (techniczne) muszą być kompletne, obejmować wszystkie branże i zawierać rozwiązania optymalne i konieczne z punktu widzenia celu jakiemu mają służyć.</w:t>
      </w:r>
    </w:p>
    <w:p w:rsidR="00A71827" w:rsidRPr="00A71827" w:rsidRDefault="00A71827" w:rsidP="00A71827">
      <w:pPr>
        <w:numPr>
          <w:ilvl w:val="0"/>
          <w:numId w:val="27"/>
        </w:numPr>
        <w:suppressAutoHyphens/>
        <w:spacing w:after="160" w:line="276" w:lineRule="auto"/>
        <w:contextualSpacing/>
        <w:jc w:val="both"/>
        <w:rPr>
          <w:rFonts w:ascii="Verdana" w:hAnsi="Verdana"/>
          <w:sz w:val="20"/>
          <w:szCs w:val="20"/>
        </w:rPr>
      </w:pPr>
      <w:r w:rsidRPr="00A71827">
        <w:rPr>
          <w:rFonts w:ascii="Verdana" w:hAnsi="Verdana"/>
          <w:sz w:val="20"/>
          <w:szCs w:val="20"/>
        </w:rPr>
        <w:t>Dokumentacja projektowa winna zostać opracowana i przekazana Zamawiającemu w formie papierowej następującej ilości:</w:t>
      </w:r>
    </w:p>
    <w:p w:rsidR="00A71827" w:rsidRPr="00A71827" w:rsidRDefault="00A71827" w:rsidP="00A71827">
      <w:pPr>
        <w:tabs>
          <w:tab w:val="left" w:pos="426"/>
        </w:tabs>
        <w:spacing w:line="276" w:lineRule="auto"/>
        <w:ind w:left="400" w:hanging="258"/>
        <w:jc w:val="both"/>
        <w:rPr>
          <w:rFonts w:ascii="Verdana" w:hAnsi="Verdana"/>
          <w:sz w:val="20"/>
          <w:szCs w:val="20"/>
        </w:rPr>
      </w:pPr>
      <w:r w:rsidRPr="00A71827">
        <w:rPr>
          <w:rFonts w:ascii="Verdana" w:hAnsi="Verdana"/>
          <w:sz w:val="20"/>
          <w:szCs w:val="20"/>
        </w:rPr>
        <w:t>- projekty budowlane do pozwolenia na budowę w ilości 3 egzemplarzy</w:t>
      </w:r>
    </w:p>
    <w:p w:rsidR="00A71827" w:rsidRPr="00A71827" w:rsidRDefault="00A71827" w:rsidP="00A71827">
      <w:pPr>
        <w:tabs>
          <w:tab w:val="left" w:pos="426"/>
        </w:tabs>
        <w:spacing w:line="276" w:lineRule="auto"/>
        <w:ind w:left="400" w:hanging="258"/>
        <w:jc w:val="both"/>
        <w:rPr>
          <w:rFonts w:ascii="Verdana" w:hAnsi="Verdana"/>
          <w:sz w:val="20"/>
          <w:szCs w:val="20"/>
        </w:rPr>
      </w:pPr>
      <w:r w:rsidRPr="00A71827">
        <w:rPr>
          <w:rFonts w:ascii="Verdana" w:hAnsi="Verdana"/>
          <w:sz w:val="20"/>
          <w:szCs w:val="20"/>
        </w:rPr>
        <w:t>- projekty wykonawcze w ilości 6 egzemplarzy</w:t>
      </w:r>
    </w:p>
    <w:p w:rsidR="00A71827" w:rsidRPr="00A71827" w:rsidRDefault="00A71827" w:rsidP="00A71827">
      <w:pPr>
        <w:tabs>
          <w:tab w:val="left" w:pos="142"/>
        </w:tabs>
        <w:spacing w:after="120" w:line="276" w:lineRule="auto"/>
        <w:ind w:left="142"/>
        <w:jc w:val="both"/>
        <w:rPr>
          <w:rFonts w:ascii="Verdana" w:hAnsi="Verdana"/>
          <w:sz w:val="20"/>
          <w:szCs w:val="20"/>
        </w:rPr>
      </w:pPr>
      <w:r w:rsidRPr="00A71827">
        <w:rPr>
          <w:rFonts w:ascii="Verdana" w:hAnsi="Verdana"/>
          <w:sz w:val="20"/>
          <w:szCs w:val="20"/>
        </w:rPr>
        <w:t>- projekty aranżacji i wizualizacje w ilości 2 egzemplarzy</w:t>
      </w:r>
    </w:p>
    <w:p w:rsidR="00A71827" w:rsidRPr="00A71827" w:rsidRDefault="00A71827" w:rsidP="00A71827">
      <w:pPr>
        <w:tabs>
          <w:tab w:val="left" w:pos="426"/>
        </w:tabs>
        <w:spacing w:line="276" w:lineRule="auto"/>
        <w:ind w:left="400" w:hanging="258"/>
        <w:jc w:val="both"/>
        <w:rPr>
          <w:rFonts w:ascii="Verdana" w:hAnsi="Verdana"/>
          <w:sz w:val="20"/>
          <w:szCs w:val="20"/>
        </w:rPr>
      </w:pPr>
      <w:r w:rsidRPr="00A71827">
        <w:rPr>
          <w:rFonts w:ascii="Verdana" w:hAnsi="Verdana"/>
          <w:sz w:val="20"/>
          <w:szCs w:val="20"/>
        </w:rPr>
        <w:t>- szczegółowe specyfikacje techniczne wykonania i odbioru robót w ilości 3 egzemplarzy</w:t>
      </w:r>
    </w:p>
    <w:p w:rsidR="00A71827" w:rsidRPr="00A71827" w:rsidRDefault="00A71827" w:rsidP="00A71827">
      <w:pPr>
        <w:tabs>
          <w:tab w:val="left" w:pos="426"/>
          <w:tab w:val="left" w:pos="717"/>
        </w:tabs>
        <w:spacing w:line="276" w:lineRule="auto"/>
        <w:ind w:left="400" w:hanging="258"/>
        <w:jc w:val="both"/>
        <w:rPr>
          <w:rFonts w:ascii="Verdana" w:hAnsi="Verdana"/>
          <w:sz w:val="20"/>
          <w:szCs w:val="20"/>
        </w:rPr>
      </w:pPr>
      <w:r w:rsidRPr="00A71827">
        <w:rPr>
          <w:rFonts w:ascii="Verdana" w:hAnsi="Verdana"/>
          <w:sz w:val="20"/>
          <w:szCs w:val="20"/>
        </w:rPr>
        <w:t xml:space="preserve">- informacje dotyczące BIOZ w ilości 6 egzemplarzy </w:t>
      </w:r>
    </w:p>
    <w:p w:rsidR="00A71827" w:rsidRPr="00A71827" w:rsidRDefault="00A71827" w:rsidP="00A71827">
      <w:pPr>
        <w:tabs>
          <w:tab w:val="left" w:pos="426"/>
          <w:tab w:val="left" w:pos="717"/>
        </w:tabs>
        <w:spacing w:line="276" w:lineRule="auto"/>
        <w:ind w:left="400" w:hanging="258"/>
        <w:jc w:val="both"/>
        <w:rPr>
          <w:rFonts w:ascii="Verdana" w:hAnsi="Verdana"/>
          <w:sz w:val="20"/>
          <w:szCs w:val="20"/>
        </w:rPr>
      </w:pPr>
      <w:r w:rsidRPr="00A71827">
        <w:rPr>
          <w:rFonts w:ascii="Verdana" w:hAnsi="Verdana"/>
          <w:sz w:val="20"/>
          <w:szCs w:val="20"/>
        </w:rPr>
        <w:t>- przedmiary i kosztorysy w ilości 2 egzemplarzy</w:t>
      </w:r>
    </w:p>
    <w:p w:rsidR="00A71827" w:rsidRPr="00A71827" w:rsidRDefault="00A71827" w:rsidP="00A71827">
      <w:pPr>
        <w:tabs>
          <w:tab w:val="left" w:pos="426"/>
          <w:tab w:val="left" w:pos="717"/>
        </w:tabs>
        <w:spacing w:line="276" w:lineRule="auto"/>
        <w:ind w:left="400" w:hanging="258"/>
        <w:jc w:val="both"/>
        <w:rPr>
          <w:rFonts w:ascii="Verdana" w:hAnsi="Verdana"/>
          <w:sz w:val="20"/>
          <w:szCs w:val="20"/>
        </w:rPr>
      </w:pPr>
      <w:r w:rsidRPr="00A71827">
        <w:rPr>
          <w:rFonts w:ascii="Verdana" w:hAnsi="Verdana"/>
          <w:sz w:val="20"/>
          <w:szCs w:val="20"/>
        </w:rPr>
        <w:t xml:space="preserve">- inne wymagane uzgodnienia, ekspertyzy, oświadczenia i decyzje niezbędne do uzyskania pozwolenia na budowę i przeprowadzenia całego procesu inwestycyjnego. </w:t>
      </w:r>
    </w:p>
    <w:p w:rsidR="00A71827" w:rsidRPr="00A71827" w:rsidRDefault="00A71827" w:rsidP="00A71827">
      <w:pPr>
        <w:tabs>
          <w:tab w:val="left" w:pos="0"/>
        </w:tabs>
        <w:spacing w:line="276" w:lineRule="auto"/>
        <w:jc w:val="both"/>
        <w:rPr>
          <w:rFonts w:ascii="Verdana" w:hAnsi="Verdana"/>
          <w:sz w:val="20"/>
          <w:szCs w:val="20"/>
        </w:rPr>
      </w:pPr>
      <w:r w:rsidRPr="00A71827">
        <w:rPr>
          <w:rFonts w:ascii="Verdana" w:hAnsi="Verdana"/>
          <w:sz w:val="20"/>
          <w:szCs w:val="20"/>
        </w:rPr>
        <w:t>Dokumentacja projektowa winna zostać opracowana i przekazana Zamawiającemu w formie elektronicznej po 2 egz. na nośniku CD lub DVD w tym:</w:t>
      </w:r>
    </w:p>
    <w:p w:rsidR="00A71827" w:rsidRPr="00A71827" w:rsidRDefault="00A71827" w:rsidP="00A71827">
      <w:pPr>
        <w:autoSpaceDE w:val="0"/>
        <w:autoSpaceDN w:val="0"/>
        <w:adjustRightInd w:val="0"/>
        <w:spacing w:line="276" w:lineRule="auto"/>
        <w:jc w:val="both"/>
        <w:rPr>
          <w:rFonts w:ascii="Verdana" w:eastAsiaTheme="minorEastAsia" w:hAnsi="Verdana" w:cs="Arial"/>
          <w:sz w:val="20"/>
          <w:szCs w:val="20"/>
        </w:rPr>
      </w:pPr>
      <w:r w:rsidRPr="00A71827">
        <w:rPr>
          <w:rFonts w:ascii="Verdana" w:eastAsiaTheme="minorEastAsia" w:hAnsi="Verdana" w:cs="Arial"/>
          <w:sz w:val="20"/>
          <w:szCs w:val="20"/>
        </w:rPr>
        <w:t>a) materiały wyjściowe, projekt budowlany i projekty techniczne/wykonawcze – dla rysunków w formacie (*.</w:t>
      </w:r>
      <w:proofErr w:type="spellStart"/>
      <w:r w:rsidRPr="00A71827">
        <w:rPr>
          <w:rFonts w:ascii="Verdana" w:eastAsiaTheme="minorEastAsia" w:hAnsi="Verdana" w:cs="Arial"/>
          <w:sz w:val="20"/>
          <w:szCs w:val="20"/>
        </w:rPr>
        <w:t>dwg</w:t>
      </w:r>
      <w:proofErr w:type="spellEnd"/>
      <w:r w:rsidRPr="00A71827">
        <w:rPr>
          <w:rFonts w:ascii="Verdana" w:eastAsiaTheme="minorEastAsia" w:hAnsi="Verdana" w:cs="Arial"/>
          <w:sz w:val="20"/>
          <w:szCs w:val="20"/>
        </w:rPr>
        <w:t>)/(*.</w:t>
      </w:r>
      <w:proofErr w:type="spellStart"/>
      <w:r w:rsidRPr="00A71827">
        <w:rPr>
          <w:rFonts w:ascii="Verdana" w:eastAsiaTheme="minorEastAsia" w:hAnsi="Verdana" w:cs="Arial"/>
          <w:sz w:val="20"/>
          <w:szCs w:val="20"/>
        </w:rPr>
        <w:t>dxf</w:t>
      </w:r>
      <w:proofErr w:type="spellEnd"/>
      <w:r w:rsidRPr="00A71827">
        <w:rPr>
          <w:rFonts w:ascii="Verdana" w:eastAsiaTheme="minorEastAsia" w:hAnsi="Verdana" w:cs="Arial"/>
          <w:sz w:val="20"/>
          <w:szCs w:val="20"/>
        </w:rPr>
        <w:t>) (w układzie zgodnym z Rozporządzeniem Rady Ministrów z dnia 15.10.2012 r. w sprawie państwowego systemu odniesień przestrzennych) oraz (*.pdf), dla tekstu w formacie (.pdf) i (.</w:t>
      </w:r>
      <w:proofErr w:type="spellStart"/>
      <w:r w:rsidRPr="00A71827">
        <w:rPr>
          <w:rFonts w:ascii="Verdana" w:eastAsiaTheme="minorEastAsia" w:hAnsi="Verdana" w:cs="Arial"/>
          <w:sz w:val="20"/>
          <w:szCs w:val="20"/>
        </w:rPr>
        <w:t>doc</w:t>
      </w:r>
      <w:proofErr w:type="spellEnd"/>
      <w:r w:rsidRPr="00A71827">
        <w:rPr>
          <w:rFonts w:ascii="Verdana" w:eastAsiaTheme="minorEastAsia" w:hAnsi="Verdana" w:cs="Arial"/>
          <w:sz w:val="20"/>
          <w:szCs w:val="20"/>
        </w:rPr>
        <w:t xml:space="preserve">); </w:t>
      </w:r>
    </w:p>
    <w:p w:rsidR="00A71827" w:rsidRPr="00A71827" w:rsidRDefault="00A71827" w:rsidP="00A71827">
      <w:pPr>
        <w:autoSpaceDE w:val="0"/>
        <w:autoSpaceDN w:val="0"/>
        <w:adjustRightInd w:val="0"/>
        <w:spacing w:line="276" w:lineRule="auto"/>
        <w:jc w:val="both"/>
        <w:rPr>
          <w:rFonts w:ascii="Verdana" w:eastAsiaTheme="minorEastAsia" w:hAnsi="Verdana" w:cs="Arial"/>
          <w:sz w:val="20"/>
          <w:szCs w:val="20"/>
        </w:rPr>
      </w:pPr>
      <w:r w:rsidRPr="00A71827">
        <w:rPr>
          <w:rFonts w:ascii="Verdana" w:eastAsiaTheme="minorEastAsia" w:hAnsi="Verdana" w:cs="Arial"/>
          <w:sz w:val="20"/>
          <w:szCs w:val="20"/>
        </w:rPr>
        <w:t>b) kosztorysy robót budowlanych, przedmiary - w programie Norma lub kompatybilnym w formacie (*.</w:t>
      </w:r>
      <w:proofErr w:type="spellStart"/>
      <w:r w:rsidRPr="00A71827">
        <w:rPr>
          <w:rFonts w:ascii="Verdana" w:eastAsiaTheme="minorEastAsia" w:hAnsi="Verdana" w:cs="Arial"/>
          <w:sz w:val="20"/>
          <w:szCs w:val="20"/>
        </w:rPr>
        <w:t>ath</w:t>
      </w:r>
      <w:proofErr w:type="spellEnd"/>
      <w:r w:rsidRPr="00A71827">
        <w:rPr>
          <w:rFonts w:ascii="Verdana" w:eastAsiaTheme="minorEastAsia" w:hAnsi="Verdana" w:cs="Arial"/>
          <w:sz w:val="20"/>
          <w:szCs w:val="20"/>
        </w:rPr>
        <w:t xml:space="preserve">) i (*.pdf); </w:t>
      </w:r>
    </w:p>
    <w:p w:rsidR="00A71827" w:rsidRPr="00A71827" w:rsidRDefault="00A71827" w:rsidP="00A71827">
      <w:pPr>
        <w:autoSpaceDE w:val="0"/>
        <w:autoSpaceDN w:val="0"/>
        <w:adjustRightInd w:val="0"/>
        <w:spacing w:line="276" w:lineRule="auto"/>
        <w:jc w:val="both"/>
        <w:rPr>
          <w:rFonts w:ascii="Verdana" w:eastAsiaTheme="minorEastAsia" w:hAnsi="Verdana" w:cs="Arial"/>
          <w:sz w:val="20"/>
          <w:szCs w:val="20"/>
        </w:rPr>
      </w:pPr>
      <w:r w:rsidRPr="00A71827">
        <w:rPr>
          <w:rFonts w:ascii="Verdana" w:eastAsiaTheme="minorEastAsia" w:hAnsi="Verdana" w:cs="Arial"/>
          <w:sz w:val="20"/>
          <w:szCs w:val="20"/>
        </w:rPr>
        <w:t xml:space="preserve">c) </w:t>
      </w:r>
      <w:proofErr w:type="spellStart"/>
      <w:r w:rsidRPr="00A71827">
        <w:rPr>
          <w:rFonts w:ascii="Verdana" w:eastAsiaTheme="minorEastAsia" w:hAnsi="Verdana" w:cs="Arial"/>
          <w:sz w:val="20"/>
          <w:szCs w:val="20"/>
        </w:rPr>
        <w:t>STWiOR</w:t>
      </w:r>
      <w:proofErr w:type="spellEnd"/>
      <w:r w:rsidRPr="00A71827">
        <w:rPr>
          <w:rFonts w:ascii="Verdana" w:eastAsiaTheme="minorEastAsia" w:hAnsi="Verdana" w:cs="Arial"/>
          <w:sz w:val="20"/>
          <w:szCs w:val="20"/>
        </w:rPr>
        <w:t>, szacunkowa wycena wyposażenia - w programie WORD lub kompatybilnym w formacie (*.</w:t>
      </w:r>
      <w:proofErr w:type="spellStart"/>
      <w:r w:rsidRPr="00A71827">
        <w:rPr>
          <w:rFonts w:ascii="Verdana" w:eastAsiaTheme="minorEastAsia" w:hAnsi="Verdana" w:cs="Arial"/>
          <w:sz w:val="20"/>
          <w:szCs w:val="20"/>
        </w:rPr>
        <w:t>doc</w:t>
      </w:r>
      <w:proofErr w:type="spellEnd"/>
      <w:r w:rsidRPr="00A71827">
        <w:rPr>
          <w:rFonts w:ascii="Verdana" w:eastAsiaTheme="minorEastAsia" w:hAnsi="Verdana" w:cs="Arial"/>
          <w:sz w:val="20"/>
          <w:szCs w:val="20"/>
        </w:rPr>
        <w:t xml:space="preserve">) lub (*.rtf) oraz (*.pdf). </w:t>
      </w:r>
    </w:p>
    <w:p w:rsidR="00A71827" w:rsidRPr="00A71827" w:rsidRDefault="00A71827" w:rsidP="00A71827">
      <w:pPr>
        <w:autoSpaceDE w:val="0"/>
        <w:autoSpaceDN w:val="0"/>
        <w:adjustRightInd w:val="0"/>
        <w:spacing w:line="276" w:lineRule="auto"/>
        <w:jc w:val="both"/>
        <w:rPr>
          <w:rFonts w:ascii="Verdana" w:eastAsiaTheme="minorEastAsia" w:hAnsi="Verdana" w:cs="Arial"/>
          <w:sz w:val="20"/>
          <w:szCs w:val="20"/>
        </w:rPr>
      </w:pPr>
      <w:r w:rsidRPr="00A71827">
        <w:rPr>
          <w:rFonts w:ascii="Verdana" w:eastAsiaTheme="minorEastAsia" w:hAnsi="Verdana" w:cs="Arial"/>
          <w:sz w:val="20"/>
          <w:szCs w:val="20"/>
        </w:rPr>
        <w:t xml:space="preserve">9).Załączniki formalno-prawne w tym: decyzje (w tym decyzję o pozwoleniu na budowę, opinie,  pozwolenia i uzgodnienia Wykonawca przekaże w oryginałach i na nośniku elektronicznym w </w:t>
      </w:r>
    </w:p>
    <w:p w:rsidR="00A71827" w:rsidRPr="00A71827" w:rsidRDefault="00A71827" w:rsidP="00A71827">
      <w:pPr>
        <w:autoSpaceDE w:val="0"/>
        <w:autoSpaceDN w:val="0"/>
        <w:adjustRightInd w:val="0"/>
        <w:spacing w:line="276" w:lineRule="auto"/>
        <w:jc w:val="both"/>
        <w:rPr>
          <w:rFonts w:ascii="Verdana" w:eastAsiaTheme="minorEastAsia" w:hAnsi="Verdana" w:cs="Arial"/>
          <w:sz w:val="20"/>
          <w:szCs w:val="20"/>
        </w:rPr>
      </w:pPr>
      <w:r w:rsidRPr="00A71827">
        <w:rPr>
          <w:rFonts w:ascii="Verdana" w:eastAsiaTheme="minorEastAsia" w:hAnsi="Verdana" w:cs="Arial"/>
          <w:sz w:val="20"/>
          <w:szCs w:val="20"/>
        </w:rPr>
        <w:t xml:space="preserve">formacie (.pdf). </w:t>
      </w:r>
    </w:p>
    <w:p w:rsidR="00A71827" w:rsidRPr="00A71827" w:rsidRDefault="00A71827" w:rsidP="00A71827">
      <w:pPr>
        <w:autoSpaceDE w:val="0"/>
        <w:autoSpaceDN w:val="0"/>
        <w:adjustRightInd w:val="0"/>
        <w:spacing w:line="276" w:lineRule="auto"/>
        <w:jc w:val="both"/>
        <w:rPr>
          <w:rFonts w:ascii="Verdana" w:eastAsiaTheme="minorEastAsia" w:hAnsi="Verdana" w:cs="Arial"/>
          <w:sz w:val="20"/>
          <w:szCs w:val="20"/>
        </w:rPr>
      </w:pPr>
      <w:r w:rsidRPr="00A71827">
        <w:rPr>
          <w:rFonts w:ascii="Verdana" w:eastAsiaTheme="minorEastAsia" w:hAnsi="Verdana" w:cs="Arial"/>
          <w:sz w:val="20"/>
          <w:szCs w:val="20"/>
        </w:rPr>
        <w:t xml:space="preserve">10). Wykonawca każdorazowo przekaże Zamawiającemu formę elektroniczną dokumentów objętych przedmiotem zamówienia, która będzie zgodna z formą papierową ww. opracowań, natomiast po uzyskaniu pozwolenia na budowę Wykonawca przekaże Zamawiającemu skan całej dokumentacji, tj. forma elektroniczna w formacie (.pdf) będzie zawierać wszelkie podpisy i pieczątki, naniesione na papierze, w trakcie dokonywanych ustaleń, uzgodnień i zatwierdzeń. </w:t>
      </w:r>
    </w:p>
    <w:p w:rsidR="00A71827" w:rsidRPr="00A71827" w:rsidRDefault="00A71827" w:rsidP="00A71827">
      <w:pPr>
        <w:tabs>
          <w:tab w:val="left" w:pos="426"/>
          <w:tab w:val="left" w:pos="717"/>
        </w:tabs>
        <w:spacing w:line="276" w:lineRule="auto"/>
        <w:jc w:val="both"/>
        <w:rPr>
          <w:rFonts w:ascii="Verdana" w:hAnsi="Verdana"/>
          <w:sz w:val="20"/>
          <w:szCs w:val="20"/>
        </w:rPr>
      </w:pPr>
    </w:p>
    <w:p w:rsidR="00A71827" w:rsidRPr="00A71827" w:rsidRDefault="00A71827" w:rsidP="00A71827">
      <w:pPr>
        <w:numPr>
          <w:ilvl w:val="0"/>
          <w:numId w:val="25"/>
        </w:numPr>
        <w:tabs>
          <w:tab w:val="left" w:pos="426"/>
        </w:tabs>
        <w:spacing w:after="160" w:line="276" w:lineRule="auto"/>
        <w:ind w:right="-2"/>
        <w:jc w:val="both"/>
        <w:rPr>
          <w:rFonts w:ascii="Verdana" w:hAnsi="Verdana"/>
          <w:kern w:val="1"/>
          <w:sz w:val="20"/>
          <w:szCs w:val="20"/>
          <w:lang w:eastAsia="ar-SA"/>
        </w:rPr>
      </w:pPr>
      <w:r w:rsidRPr="00A71827">
        <w:rPr>
          <w:rFonts w:ascii="Verdana" w:hAnsi="Verdana"/>
          <w:kern w:val="1"/>
          <w:sz w:val="20"/>
          <w:szCs w:val="20"/>
          <w:lang w:eastAsia="ar-SA"/>
        </w:rPr>
        <w:t>Wykonawca zobowiązany jest do przedstawiania Zamawiającemu do akceptacji projektów  technicznych oraz projektów aranżacji. Każdorazowo Zamawiający będzie mógł wnieść do nich uwagi w terminie 10 dni, które winny być niezwłocznie  uwzględnione przez Wykonawcę.</w:t>
      </w:r>
    </w:p>
    <w:p w:rsidR="00A71827" w:rsidRPr="00A71827" w:rsidRDefault="00A71827" w:rsidP="00A71827">
      <w:pPr>
        <w:numPr>
          <w:ilvl w:val="0"/>
          <w:numId w:val="25"/>
        </w:numPr>
        <w:tabs>
          <w:tab w:val="left" w:pos="426"/>
        </w:tabs>
        <w:spacing w:after="160" w:line="276" w:lineRule="auto"/>
        <w:ind w:right="1880"/>
        <w:jc w:val="both"/>
        <w:rPr>
          <w:rFonts w:ascii="Verdana" w:hAnsi="Verdana"/>
          <w:kern w:val="1"/>
          <w:sz w:val="20"/>
          <w:szCs w:val="20"/>
          <w:lang w:eastAsia="ar-SA"/>
        </w:rPr>
      </w:pPr>
      <w:r w:rsidRPr="00A71827">
        <w:rPr>
          <w:rFonts w:ascii="Verdana" w:hAnsi="Verdana"/>
          <w:kern w:val="1"/>
          <w:sz w:val="20"/>
          <w:szCs w:val="20"/>
          <w:lang w:eastAsia="ar-SA"/>
        </w:rPr>
        <w:t>Dokumentacja projektowa powinna:</w:t>
      </w:r>
    </w:p>
    <w:p w:rsidR="00A71827" w:rsidRPr="00A71827" w:rsidRDefault="00A71827" w:rsidP="00A71827">
      <w:pPr>
        <w:widowControl w:val="0"/>
        <w:numPr>
          <w:ilvl w:val="0"/>
          <w:numId w:val="23"/>
        </w:numPr>
        <w:tabs>
          <w:tab w:val="left" w:pos="368"/>
        </w:tabs>
        <w:suppressAutoHyphens/>
        <w:spacing w:after="160" w:line="276" w:lineRule="auto"/>
        <w:ind w:left="284" w:hanging="284"/>
        <w:contextualSpacing/>
        <w:jc w:val="both"/>
        <w:rPr>
          <w:rFonts w:ascii="Verdana" w:hAnsi="Verdana"/>
          <w:sz w:val="20"/>
          <w:szCs w:val="20"/>
          <w:lang w:val="x-none" w:eastAsia="x-none"/>
        </w:rPr>
      </w:pPr>
      <w:r w:rsidRPr="00A71827">
        <w:rPr>
          <w:rFonts w:ascii="Verdana" w:hAnsi="Verdana"/>
          <w:sz w:val="20"/>
          <w:szCs w:val="20"/>
          <w:lang w:val="x-none" w:eastAsia="x-none"/>
        </w:rPr>
        <w:t>umożliwić realizację inwestycji z uwzględnieniem wymagań Ustawy Prawo Zamówień Publicznych</w:t>
      </w:r>
    </w:p>
    <w:p w:rsidR="00A71827" w:rsidRPr="00A71827" w:rsidRDefault="00A71827" w:rsidP="00A71827">
      <w:pPr>
        <w:widowControl w:val="0"/>
        <w:numPr>
          <w:ilvl w:val="0"/>
          <w:numId w:val="23"/>
        </w:numPr>
        <w:tabs>
          <w:tab w:val="left" w:pos="368"/>
        </w:tabs>
        <w:suppressAutoHyphens/>
        <w:spacing w:after="160" w:line="276" w:lineRule="auto"/>
        <w:ind w:left="284" w:hanging="284"/>
        <w:contextualSpacing/>
        <w:jc w:val="both"/>
        <w:rPr>
          <w:rFonts w:ascii="Verdana" w:hAnsi="Verdana"/>
          <w:sz w:val="20"/>
          <w:szCs w:val="20"/>
          <w:lang w:val="x-none" w:eastAsia="x-none"/>
        </w:rPr>
      </w:pPr>
      <w:r w:rsidRPr="00A71827">
        <w:rPr>
          <w:rFonts w:ascii="Verdana" w:hAnsi="Verdana"/>
          <w:sz w:val="20"/>
          <w:szCs w:val="20"/>
          <w:lang w:val="x-none" w:eastAsia="x-none"/>
        </w:rPr>
        <w:t>w swojej treści określić przedmiot zamówienia, w tym w szczególności technologię robót, materiały i urządzenia a także parametry techniczne i funkcjonalne przyjętych rozwiązań materiałowych, wybranej technologii, urządzeń i wyposażenia.</w:t>
      </w:r>
    </w:p>
    <w:p w:rsidR="00A71827" w:rsidRPr="00A71827" w:rsidRDefault="00A71827" w:rsidP="00A71827">
      <w:pPr>
        <w:widowControl w:val="0"/>
        <w:numPr>
          <w:ilvl w:val="0"/>
          <w:numId w:val="23"/>
        </w:numPr>
        <w:tabs>
          <w:tab w:val="left" w:pos="368"/>
        </w:tabs>
        <w:suppressAutoHyphens/>
        <w:spacing w:after="160" w:line="276" w:lineRule="auto"/>
        <w:ind w:left="284" w:hanging="284"/>
        <w:contextualSpacing/>
        <w:jc w:val="both"/>
        <w:rPr>
          <w:rFonts w:ascii="Verdana" w:hAnsi="Verdana"/>
          <w:sz w:val="20"/>
          <w:szCs w:val="20"/>
          <w:lang w:val="x-none" w:eastAsia="x-none"/>
        </w:rPr>
      </w:pPr>
      <w:r w:rsidRPr="00A71827">
        <w:rPr>
          <w:rFonts w:ascii="Verdana" w:hAnsi="Verdana"/>
          <w:sz w:val="20"/>
          <w:szCs w:val="20"/>
          <w:lang w:val="x-none" w:eastAsia="x-none"/>
        </w:rPr>
        <w:t xml:space="preserve">opisywać przedmiot zamówienia za pomocą cech technicznych i jakościowych, przy </w:t>
      </w:r>
      <w:r w:rsidRPr="00A71827">
        <w:rPr>
          <w:rFonts w:ascii="Verdana" w:hAnsi="Verdana"/>
          <w:sz w:val="20"/>
          <w:szCs w:val="20"/>
          <w:lang w:val="x-none" w:eastAsia="x-none"/>
        </w:rPr>
        <w:lastRenderedPageBreak/>
        <w:t>przestrzeganiu Polskich Norm przenoszących europejskie normy zharmonizowane.</w:t>
      </w:r>
    </w:p>
    <w:p w:rsidR="00A71827" w:rsidRPr="00A71827" w:rsidRDefault="00A71827" w:rsidP="00A71827">
      <w:pPr>
        <w:widowControl w:val="0"/>
        <w:numPr>
          <w:ilvl w:val="0"/>
          <w:numId w:val="23"/>
        </w:numPr>
        <w:tabs>
          <w:tab w:val="left" w:pos="368"/>
        </w:tabs>
        <w:suppressAutoHyphens/>
        <w:spacing w:after="160" w:line="276" w:lineRule="auto"/>
        <w:ind w:left="284" w:hanging="284"/>
        <w:contextualSpacing/>
        <w:jc w:val="both"/>
        <w:rPr>
          <w:rFonts w:ascii="Verdana" w:hAnsi="Verdana"/>
          <w:sz w:val="20"/>
          <w:szCs w:val="20"/>
          <w:lang w:val="x-none" w:eastAsia="x-none"/>
        </w:rPr>
      </w:pPr>
      <w:r w:rsidRPr="00A71827">
        <w:rPr>
          <w:rFonts w:ascii="Verdana" w:hAnsi="Verdana"/>
          <w:sz w:val="20"/>
          <w:szCs w:val="20"/>
          <w:lang w:val="x-none" w:eastAsia="x-none"/>
        </w:rPr>
        <w:t>Wszystkie niezbędne opinie, uzgodnienia i sprawdzenia rozwiązań projektowych w zakresie wynikającym z przepisów oraz doświadczenia o wzajemnym skoordynowaniu technicznym opracowań projektowych powinny być wykonane przez osoby posiadające uprawnienia budowlane do projektowania w odpowiedniej specjalności, zapewniające uwzględnienie zawartych w przepisach zasad bezpieczeństwa i ochrony zdrowia w procesie budowy.</w:t>
      </w:r>
    </w:p>
    <w:p w:rsidR="00A71827" w:rsidRPr="00A71827" w:rsidRDefault="00A71827" w:rsidP="00A71827">
      <w:pPr>
        <w:widowControl w:val="0"/>
        <w:numPr>
          <w:ilvl w:val="0"/>
          <w:numId w:val="23"/>
        </w:numPr>
        <w:tabs>
          <w:tab w:val="left" w:pos="368"/>
        </w:tabs>
        <w:suppressAutoHyphens/>
        <w:spacing w:after="160" w:line="276" w:lineRule="auto"/>
        <w:ind w:left="284" w:hanging="284"/>
        <w:contextualSpacing/>
        <w:jc w:val="both"/>
        <w:rPr>
          <w:rFonts w:ascii="Verdana" w:hAnsi="Verdana"/>
          <w:sz w:val="20"/>
          <w:szCs w:val="20"/>
          <w:lang w:val="x-none" w:eastAsia="x-none"/>
        </w:rPr>
      </w:pPr>
      <w:r w:rsidRPr="00A71827">
        <w:rPr>
          <w:rFonts w:ascii="Verdana" w:hAnsi="Verdana"/>
          <w:sz w:val="20"/>
          <w:szCs w:val="20"/>
          <w:lang w:val="x-none" w:eastAsia="x-none"/>
        </w:rPr>
        <w:t>w zakresie przedmiaru robót zawierać opis robót budowlanych w kolejności technologicznej ich wykonania, z podaniem ilości jednostek przedmiarowych robót wynikających z dokumentacji projektowej oraz podstawy do ustalenia cen jednostkowych robót lub nakładów rzeczowych.</w:t>
      </w:r>
    </w:p>
    <w:p w:rsidR="00460E75" w:rsidRDefault="00460E75" w:rsidP="00911284">
      <w:pPr>
        <w:autoSpaceDE w:val="0"/>
        <w:autoSpaceDN w:val="0"/>
        <w:adjustRightInd w:val="0"/>
        <w:rPr>
          <w:rFonts w:eastAsiaTheme="minorEastAsia"/>
        </w:rPr>
      </w:pPr>
    </w:p>
    <w:p w:rsidR="00460E75" w:rsidRDefault="00460E75" w:rsidP="00911284">
      <w:pPr>
        <w:autoSpaceDE w:val="0"/>
        <w:autoSpaceDN w:val="0"/>
        <w:adjustRightInd w:val="0"/>
        <w:rPr>
          <w:rFonts w:eastAsiaTheme="minorEastAsia"/>
        </w:rPr>
      </w:pPr>
      <w:r>
        <w:rPr>
          <w:rFonts w:eastAsiaTheme="minorEastAsia"/>
        </w:rPr>
        <w:t>8. KODY CPV</w:t>
      </w:r>
    </w:p>
    <w:p w:rsidR="00A71827" w:rsidRPr="00A71827" w:rsidRDefault="00A71827" w:rsidP="00A71827">
      <w:pPr>
        <w:spacing w:after="120"/>
        <w:ind w:right="79"/>
        <w:jc w:val="both"/>
        <w:rPr>
          <w:rFonts w:ascii="Verdana" w:hAnsi="Verdana"/>
          <w:sz w:val="20"/>
          <w:szCs w:val="20"/>
        </w:rPr>
      </w:pPr>
      <w:r w:rsidRPr="00A71827">
        <w:rPr>
          <w:rFonts w:ascii="Verdana" w:hAnsi="Verdana"/>
          <w:sz w:val="20"/>
          <w:szCs w:val="20"/>
        </w:rPr>
        <w:t xml:space="preserve">45 00 00 00 – 7 Roboty budowlane </w:t>
      </w:r>
    </w:p>
    <w:p w:rsidR="00A71827" w:rsidRPr="00A71827" w:rsidRDefault="00A71827" w:rsidP="00A71827">
      <w:pPr>
        <w:spacing w:after="120"/>
        <w:ind w:right="79"/>
        <w:jc w:val="both"/>
        <w:rPr>
          <w:rFonts w:ascii="Verdana" w:hAnsi="Verdana"/>
          <w:sz w:val="20"/>
          <w:szCs w:val="20"/>
        </w:rPr>
      </w:pPr>
      <w:r w:rsidRPr="00A71827">
        <w:rPr>
          <w:rFonts w:ascii="Verdana" w:hAnsi="Verdana"/>
          <w:sz w:val="20"/>
          <w:szCs w:val="20"/>
        </w:rPr>
        <w:t>71 00 00 00 – 8 Usługi architektoniczne, budowlane, inżynieryjne i kontrolne</w:t>
      </w:r>
    </w:p>
    <w:p w:rsidR="00A71827" w:rsidRPr="00A71827" w:rsidRDefault="00A71827" w:rsidP="00A71827">
      <w:pPr>
        <w:spacing w:after="120"/>
        <w:ind w:right="79"/>
        <w:jc w:val="both"/>
        <w:rPr>
          <w:rFonts w:ascii="Verdana" w:hAnsi="Verdana"/>
          <w:sz w:val="20"/>
          <w:szCs w:val="20"/>
        </w:rPr>
      </w:pPr>
      <w:r w:rsidRPr="00A71827">
        <w:rPr>
          <w:rFonts w:ascii="Verdana" w:hAnsi="Verdana"/>
          <w:sz w:val="20"/>
          <w:szCs w:val="20"/>
        </w:rPr>
        <w:t>71 22 00 00 – 6 Usługi projektowania architektonicznego</w:t>
      </w:r>
    </w:p>
    <w:p w:rsidR="00A71827" w:rsidRPr="00A71827" w:rsidRDefault="00A71827" w:rsidP="00A71827">
      <w:pPr>
        <w:spacing w:after="120"/>
        <w:ind w:right="79"/>
        <w:jc w:val="both"/>
        <w:rPr>
          <w:rFonts w:ascii="Verdana" w:hAnsi="Verdana"/>
          <w:sz w:val="20"/>
          <w:szCs w:val="20"/>
        </w:rPr>
      </w:pPr>
      <w:r w:rsidRPr="00A71827">
        <w:rPr>
          <w:rFonts w:ascii="Verdana" w:hAnsi="Verdana"/>
          <w:sz w:val="20"/>
          <w:szCs w:val="20"/>
        </w:rPr>
        <w:t>71 32 00 00 – 7 Usługi inżynieryjne w zakresie projektowania</w:t>
      </w:r>
    </w:p>
    <w:p w:rsidR="00A71827" w:rsidRPr="00A71827" w:rsidRDefault="00A71827" w:rsidP="00A71827">
      <w:pPr>
        <w:spacing w:after="120"/>
        <w:ind w:right="79"/>
        <w:jc w:val="both"/>
        <w:rPr>
          <w:rFonts w:ascii="Verdana" w:hAnsi="Verdana"/>
          <w:sz w:val="20"/>
          <w:szCs w:val="20"/>
        </w:rPr>
      </w:pPr>
      <w:r w:rsidRPr="00A71827">
        <w:rPr>
          <w:rFonts w:ascii="Verdana" w:hAnsi="Verdana"/>
          <w:sz w:val="20"/>
          <w:szCs w:val="20"/>
        </w:rPr>
        <w:t>79 93 20 00 – 6 Usługi projektowania wnętrz</w:t>
      </w:r>
    </w:p>
    <w:p w:rsidR="00A71827" w:rsidRPr="00A71827" w:rsidRDefault="00A71827" w:rsidP="00A71827">
      <w:pPr>
        <w:spacing w:after="120"/>
        <w:ind w:right="79"/>
        <w:jc w:val="both"/>
        <w:rPr>
          <w:rFonts w:ascii="Verdana" w:hAnsi="Verdana"/>
          <w:sz w:val="20"/>
          <w:szCs w:val="20"/>
        </w:rPr>
      </w:pPr>
      <w:r w:rsidRPr="00A71827">
        <w:rPr>
          <w:rFonts w:ascii="Verdana" w:hAnsi="Verdana"/>
          <w:sz w:val="20"/>
          <w:szCs w:val="20"/>
        </w:rPr>
        <w:t>71 32 20 00 – 1 Usługi inżynierii projektowej w zakresie inżynierii lądowej i wodnej</w:t>
      </w:r>
    </w:p>
    <w:p w:rsidR="00A71827" w:rsidRPr="00A71827" w:rsidRDefault="00A71827" w:rsidP="00A71827">
      <w:pPr>
        <w:spacing w:after="120"/>
        <w:ind w:right="79"/>
        <w:jc w:val="both"/>
        <w:rPr>
          <w:rFonts w:ascii="Verdana" w:hAnsi="Verdana"/>
          <w:sz w:val="20"/>
          <w:szCs w:val="20"/>
        </w:rPr>
      </w:pPr>
      <w:r w:rsidRPr="00A71827">
        <w:rPr>
          <w:rFonts w:ascii="Verdana" w:hAnsi="Verdana"/>
          <w:sz w:val="20"/>
          <w:szCs w:val="20"/>
        </w:rPr>
        <w:t>71 32 31 00 – 9 Usługi projektowania systemów zasilania energia elektryczną</w:t>
      </w:r>
    </w:p>
    <w:p w:rsidR="00A71827" w:rsidRPr="00A71827" w:rsidRDefault="00A71827" w:rsidP="00A71827">
      <w:pPr>
        <w:spacing w:after="120"/>
        <w:ind w:right="79"/>
        <w:jc w:val="both"/>
        <w:rPr>
          <w:rFonts w:ascii="Verdana" w:hAnsi="Verdana"/>
          <w:sz w:val="20"/>
          <w:szCs w:val="20"/>
        </w:rPr>
      </w:pPr>
      <w:r w:rsidRPr="00A71827">
        <w:rPr>
          <w:rFonts w:ascii="Verdana" w:hAnsi="Verdana"/>
          <w:sz w:val="20"/>
          <w:szCs w:val="20"/>
        </w:rPr>
        <w:t xml:space="preserve">45 10 00 00 – 8 Przygotowanie terenu pod budowę  </w:t>
      </w:r>
    </w:p>
    <w:p w:rsidR="00A71827" w:rsidRPr="00A71827" w:rsidRDefault="00A71827" w:rsidP="00A71827">
      <w:pPr>
        <w:spacing w:after="120"/>
        <w:ind w:right="79"/>
        <w:jc w:val="both"/>
        <w:rPr>
          <w:rFonts w:ascii="Verdana" w:hAnsi="Verdana"/>
          <w:sz w:val="20"/>
          <w:szCs w:val="20"/>
        </w:rPr>
      </w:pPr>
      <w:r w:rsidRPr="00A71827">
        <w:rPr>
          <w:rFonts w:ascii="Verdana" w:hAnsi="Verdana"/>
          <w:sz w:val="20"/>
          <w:szCs w:val="20"/>
        </w:rPr>
        <w:t xml:space="preserve">45 22 30 00 – 6 Roboty budowlane w zakresie konstrukcji </w:t>
      </w:r>
    </w:p>
    <w:p w:rsidR="00A71827" w:rsidRPr="00A71827" w:rsidRDefault="00A71827" w:rsidP="00A71827">
      <w:pPr>
        <w:spacing w:after="120"/>
        <w:ind w:right="79"/>
        <w:jc w:val="both"/>
        <w:rPr>
          <w:rFonts w:ascii="Verdana" w:hAnsi="Verdana"/>
          <w:sz w:val="20"/>
          <w:szCs w:val="20"/>
        </w:rPr>
      </w:pPr>
      <w:r w:rsidRPr="00A71827">
        <w:rPr>
          <w:rFonts w:ascii="Verdana" w:hAnsi="Verdana"/>
          <w:sz w:val="20"/>
          <w:szCs w:val="20"/>
        </w:rPr>
        <w:t xml:space="preserve">45 26 10 00 – 4 Wykonywanie pokryć i konstrukcji dachowych oraz podobne roboty </w:t>
      </w:r>
    </w:p>
    <w:p w:rsidR="00A71827" w:rsidRPr="00A71827" w:rsidRDefault="00A71827" w:rsidP="00A71827">
      <w:pPr>
        <w:spacing w:after="120"/>
        <w:ind w:right="79"/>
        <w:jc w:val="both"/>
        <w:rPr>
          <w:rFonts w:ascii="Verdana" w:hAnsi="Verdana"/>
          <w:sz w:val="20"/>
          <w:szCs w:val="20"/>
        </w:rPr>
      </w:pPr>
      <w:r w:rsidRPr="00A71827">
        <w:rPr>
          <w:rFonts w:ascii="Verdana" w:hAnsi="Verdana"/>
          <w:sz w:val="20"/>
          <w:szCs w:val="20"/>
        </w:rPr>
        <w:t xml:space="preserve">45 40 00 00 – 1 Roboty wykończeniowe w zakresie obiektów budowlanych </w:t>
      </w:r>
    </w:p>
    <w:p w:rsidR="00A71827" w:rsidRPr="00A71827" w:rsidRDefault="00A71827" w:rsidP="00A71827">
      <w:pPr>
        <w:spacing w:after="120"/>
        <w:ind w:right="79"/>
        <w:jc w:val="both"/>
        <w:rPr>
          <w:rFonts w:ascii="Verdana" w:hAnsi="Verdana"/>
          <w:sz w:val="20"/>
          <w:szCs w:val="20"/>
        </w:rPr>
      </w:pPr>
      <w:r w:rsidRPr="00A71827">
        <w:rPr>
          <w:rFonts w:ascii="Verdana" w:hAnsi="Verdana"/>
          <w:sz w:val="20"/>
          <w:szCs w:val="20"/>
        </w:rPr>
        <w:t xml:space="preserve">45 33 10 00 – 6 Instalowanie urządzeń grzewczych, wentylacyjnych i klimatyzacyjnych </w:t>
      </w:r>
    </w:p>
    <w:p w:rsidR="00A71827" w:rsidRPr="00A71827" w:rsidRDefault="00A71827" w:rsidP="00A71827">
      <w:pPr>
        <w:spacing w:after="120"/>
        <w:ind w:right="79"/>
        <w:jc w:val="both"/>
        <w:rPr>
          <w:rFonts w:ascii="Verdana" w:hAnsi="Verdana"/>
          <w:sz w:val="20"/>
          <w:szCs w:val="20"/>
        </w:rPr>
      </w:pPr>
      <w:r w:rsidRPr="00A71827">
        <w:rPr>
          <w:rFonts w:ascii="Verdana" w:hAnsi="Verdana"/>
          <w:sz w:val="20"/>
          <w:szCs w:val="20"/>
        </w:rPr>
        <w:t xml:space="preserve">45 33 00 00 – 9 Roboty instalacyjne wodn0-kanalizacyjne i sanitarne </w:t>
      </w:r>
    </w:p>
    <w:p w:rsidR="00A71827" w:rsidRPr="00A71827" w:rsidRDefault="00A71827" w:rsidP="00A71827">
      <w:pPr>
        <w:spacing w:after="120"/>
        <w:ind w:right="79"/>
        <w:jc w:val="both"/>
        <w:rPr>
          <w:rFonts w:ascii="Verdana" w:hAnsi="Verdana"/>
          <w:sz w:val="20"/>
          <w:szCs w:val="20"/>
        </w:rPr>
      </w:pPr>
      <w:r w:rsidRPr="00A71827">
        <w:rPr>
          <w:rFonts w:ascii="Verdana" w:hAnsi="Verdana"/>
          <w:sz w:val="20"/>
          <w:szCs w:val="20"/>
        </w:rPr>
        <w:t xml:space="preserve">45 23 13 00 – 8 Roboty budowlane w zakresie budowy wodociągów i rurociągów do odprowadzania ścieków </w:t>
      </w:r>
    </w:p>
    <w:p w:rsidR="00A71827" w:rsidRPr="00A71827" w:rsidRDefault="00A71827" w:rsidP="00A71827">
      <w:pPr>
        <w:spacing w:after="120"/>
        <w:ind w:right="79"/>
        <w:jc w:val="both"/>
        <w:rPr>
          <w:rFonts w:ascii="Verdana" w:hAnsi="Verdana"/>
          <w:sz w:val="20"/>
          <w:szCs w:val="20"/>
        </w:rPr>
      </w:pPr>
      <w:r w:rsidRPr="00A71827">
        <w:rPr>
          <w:rFonts w:ascii="Verdana" w:hAnsi="Verdana"/>
          <w:sz w:val="20"/>
          <w:szCs w:val="20"/>
        </w:rPr>
        <w:t xml:space="preserve">45 11 12 91 – 4 Roboty w zakresie zagospodarowania terenu </w:t>
      </w:r>
    </w:p>
    <w:p w:rsidR="00A71827" w:rsidRPr="00A71827" w:rsidRDefault="00A71827" w:rsidP="00A71827">
      <w:pPr>
        <w:spacing w:after="120"/>
        <w:ind w:right="79"/>
        <w:jc w:val="both"/>
        <w:rPr>
          <w:rFonts w:ascii="Verdana" w:hAnsi="Verdana"/>
          <w:sz w:val="20"/>
          <w:szCs w:val="20"/>
        </w:rPr>
      </w:pPr>
      <w:r w:rsidRPr="00A71827">
        <w:rPr>
          <w:rFonts w:ascii="Verdana" w:hAnsi="Verdana"/>
          <w:sz w:val="20"/>
          <w:szCs w:val="20"/>
        </w:rPr>
        <w:t xml:space="preserve">45 31 0000 – 3 Roboty instalacyjne elektryczne </w:t>
      </w:r>
    </w:p>
    <w:p w:rsidR="00A71827" w:rsidRPr="00A71827" w:rsidRDefault="00A71827" w:rsidP="00A71827">
      <w:pPr>
        <w:spacing w:after="120"/>
        <w:ind w:right="79"/>
        <w:jc w:val="both"/>
        <w:rPr>
          <w:rFonts w:ascii="Verdana" w:hAnsi="Verdana"/>
          <w:sz w:val="20"/>
          <w:szCs w:val="20"/>
        </w:rPr>
      </w:pPr>
      <w:r w:rsidRPr="00A71827">
        <w:rPr>
          <w:rFonts w:ascii="Verdana" w:hAnsi="Verdana"/>
          <w:sz w:val="20"/>
          <w:szCs w:val="20"/>
        </w:rPr>
        <w:t xml:space="preserve">45312000 – 7 Instalowanie systemów alarmowych i anten </w:t>
      </w:r>
    </w:p>
    <w:p w:rsidR="00A71827" w:rsidRPr="00A71827" w:rsidRDefault="00A71827" w:rsidP="00A71827">
      <w:pPr>
        <w:spacing w:after="120"/>
        <w:ind w:right="79"/>
        <w:jc w:val="both"/>
        <w:rPr>
          <w:rFonts w:ascii="Verdana" w:hAnsi="Verdana"/>
          <w:sz w:val="20"/>
          <w:szCs w:val="20"/>
        </w:rPr>
      </w:pPr>
      <w:r w:rsidRPr="00A71827">
        <w:rPr>
          <w:rFonts w:ascii="Verdana" w:hAnsi="Verdana"/>
          <w:sz w:val="20"/>
          <w:szCs w:val="20"/>
        </w:rPr>
        <w:t xml:space="preserve">45 31 40 00 – 1 Instalowanie urządzeń telekomunikacyjnych </w:t>
      </w:r>
    </w:p>
    <w:p w:rsidR="00A71827" w:rsidRPr="00A71827" w:rsidRDefault="00A71827" w:rsidP="00A71827">
      <w:pPr>
        <w:spacing w:after="120"/>
        <w:ind w:right="79"/>
        <w:jc w:val="both"/>
        <w:rPr>
          <w:rFonts w:ascii="Verdana" w:hAnsi="Verdana"/>
          <w:sz w:val="20"/>
          <w:szCs w:val="20"/>
        </w:rPr>
      </w:pPr>
      <w:r w:rsidRPr="00A71827">
        <w:rPr>
          <w:rFonts w:ascii="Verdana" w:hAnsi="Verdana"/>
          <w:sz w:val="20"/>
          <w:szCs w:val="20"/>
        </w:rPr>
        <w:t>09 33 12 00 – 0 Słoneczne moduły fotowoltaiczne</w:t>
      </w:r>
    </w:p>
    <w:p w:rsidR="00A71827" w:rsidRPr="00A71827" w:rsidRDefault="00A71827" w:rsidP="00A71827">
      <w:pPr>
        <w:spacing w:after="120"/>
        <w:ind w:right="79"/>
        <w:jc w:val="both"/>
        <w:rPr>
          <w:rFonts w:ascii="Verdana" w:hAnsi="Verdana"/>
          <w:sz w:val="20"/>
          <w:szCs w:val="20"/>
        </w:rPr>
      </w:pPr>
      <w:r w:rsidRPr="00A71827">
        <w:rPr>
          <w:rFonts w:ascii="Verdana" w:hAnsi="Verdana"/>
          <w:sz w:val="20"/>
          <w:szCs w:val="20"/>
        </w:rPr>
        <w:t>09 33 20 00 – 5 Instalacje słoneczne</w:t>
      </w:r>
    </w:p>
    <w:p w:rsidR="00A71827" w:rsidRPr="00A71827" w:rsidRDefault="00A71827" w:rsidP="00A71827">
      <w:pPr>
        <w:spacing w:after="120"/>
        <w:ind w:right="79"/>
        <w:jc w:val="both"/>
        <w:rPr>
          <w:rFonts w:ascii="Verdana" w:hAnsi="Verdana"/>
          <w:sz w:val="20"/>
          <w:szCs w:val="20"/>
        </w:rPr>
      </w:pPr>
      <w:r w:rsidRPr="00A71827">
        <w:rPr>
          <w:rFonts w:ascii="Verdana" w:hAnsi="Verdana"/>
          <w:sz w:val="20"/>
          <w:szCs w:val="20"/>
        </w:rPr>
        <w:t xml:space="preserve">31 50 00 00 – 1 Urządzenia oświetleniowe i lampy elektryczne </w:t>
      </w:r>
    </w:p>
    <w:p w:rsidR="00A71827" w:rsidRPr="00A71827" w:rsidRDefault="00A71827" w:rsidP="00A71827">
      <w:pPr>
        <w:spacing w:after="120"/>
        <w:ind w:right="79"/>
        <w:jc w:val="both"/>
        <w:rPr>
          <w:rFonts w:ascii="Verdana" w:hAnsi="Verdana"/>
          <w:sz w:val="20"/>
          <w:szCs w:val="20"/>
        </w:rPr>
      </w:pPr>
      <w:r w:rsidRPr="00A71827">
        <w:rPr>
          <w:rFonts w:ascii="Verdana" w:hAnsi="Verdana"/>
          <w:sz w:val="20"/>
          <w:szCs w:val="20"/>
        </w:rPr>
        <w:t xml:space="preserve">45 20 00 00 – 9 Roboty budowlane w zakresie wznoszenia kompletnych obiektów budowlanych lub ich części oraz roboty w zakresie inżynierii lądowej i wodnej </w:t>
      </w:r>
    </w:p>
    <w:p w:rsidR="00A71827" w:rsidRPr="00A71827" w:rsidRDefault="00A71827" w:rsidP="00A71827">
      <w:pPr>
        <w:spacing w:after="120"/>
        <w:ind w:right="79"/>
        <w:jc w:val="both"/>
        <w:rPr>
          <w:rFonts w:ascii="Verdana" w:hAnsi="Verdana"/>
          <w:sz w:val="20"/>
          <w:szCs w:val="20"/>
        </w:rPr>
      </w:pPr>
      <w:r w:rsidRPr="00A71827">
        <w:rPr>
          <w:rFonts w:ascii="Verdana" w:hAnsi="Verdana"/>
          <w:sz w:val="20"/>
          <w:szCs w:val="20"/>
        </w:rPr>
        <w:t xml:space="preserve">45 26 00 00 – 7 Roboty w zakresie wykonywania pokryć i konstrukcji dachowych i inne podobne roboty specjalistyczne </w:t>
      </w:r>
    </w:p>
    <w:p w:rsidR="00A71827" w:rsidRPr="00A71827" w:rsidRDefault="00A71827" w:rsidP="00A71827">
      <w:pPr>
        <w:spacing w:after="120"/>
        <w:ind w:right="79"/>
        <w:jc w:val="both"/>
        <w:rPr>
          <w:rFonts w:ascii="Verdana" w:hAnsi="Verdana"/>
          <w:sz w:val="20"/>
          <w:szCs w:val="20"/>
        </w:rPr>
      </w:pPr>
      <w:r w:rsidRPr="00A71827">
        <w:rPr>
          <w:rFonts w:ascii="Verdana" w:hAnsi="Verdana"/>
          <w:sz w:val="20"/>
          <w:szCs w:val="20"/>
        </w:rPr>
        <w:t xml:space="preserve">45.26.12.15 – 4 Pokrywanie dachów panelami ogniw słonecznych </w:t>
      </w:r>
    </w:p>
    <w:p w:rsidR="00A71827" w:rsidRPr="00A71827" w:rsidRDefault="00A71827" w:rsidP="00A71827">
      <w:pPr>
        <w:spacing w:after="120"/>
        <w:ind w:right="79"/>
        <w:jc w:val="both"/>
        <w:rPr>
          <w:rFonts w:ascii="Verdana" w:hAnsi="Verdana"/>
          <w:sz w:val="20"/>
          <w:szCs w:val="20"/>
        </w:rPr>
      </w:pPr>
      <w:r w:rsidRPr="00A71827">
        <w:rPr>
          <w:rFonts w:ascii="Verdana" w:hAnsi="Verdana"/>
          <w:sz w:val="20"/>
          <w:szCs w:val="20"/>
        </w:rPr>
        <w:t xml:space="preserve">45 30 00 00 – 0 Roboty instalacyjne w budynkach </w:t>
      </w:r>
    </w:p>
    <w:p w:rsidR="00A71827" w:rsidRPr="00A71827" w:rsidRDefault="00A71827" w:rsidP="00A71827">
      <w:pPr>
        <w:spacing w:after="120"/>
        <w:ind w:right="79"/>
        <w:jc w:val="both"/>
        <w:rPr>
          <w:rFonts w:ascii="Verdana" w:hAnsi="Verdana"/>
          <w:sz w:val="20"/>
          <w:szCs w:val="20"/>
        </w:rPr>
      </w:pPr>
      <w:r w:rsidRPr="00A71827">
        <w:rPr>
          <w:rFonts w:ascii="Verdana" w:hAnsi="Verdana"/>
          <w:sz w:val="20"/>
          <w:szCs w:val="20"/>
        </w:rPr>
        <w:t>45 31 53 00 – 1 Instalacje zasilania elektrycznego</w:t>
      </w:r>
    </w:p>
    <w:p w:rsidR="00A71827" w:rsidRPr="00A71827" w:rsidRDefault="00A71827" w:rsidP="00A71827">
      <w:pPr>
        <w:spacing w:after="120"/>
        <w:ind w:right="79"/>
        <w:jc w:val="both"/>
        <w:rPr>
          <w:rFonts w:ascii="Verdana" w:hAnsi="Verdana"/>
          <w:sz w:val="20"/>
          <w:szCs w:val="20"/>
        </w:rPr>
      </w:pPr>
      <w:r w:rsidRPr="00A71827">
        <w:rPr>
          <w:rFonts w:ascii="Verdana" w:hAnsi="Verdana"/>
          <w:sz w:val="20"/>
          <w:szCs w:val="20"/>
        </w:rPr>
        <w:lastRenderedPageBreak/>
        <w:t xml:space="preserve">45 31 56 00 – 4 Instalacje niskiego napięcia </w:t>
      </w:r>
    </w:p>
    <w:p w:rsidR="00A71827" w:rsidRPr="00A71827" w:rsidRDefault="00A71827" w:rsidP="00A71827">
      <w:pPr>
        <w:spacing w:after="120"/>
        <w:ind w:right="79"/>
        <w:jc w:val="both"/>
        <w:rPr>
          <w:rFonts w:ascii="Verdana" w:hAnsi="Verdana"/>
          <w:sz w:val="20"/>
          <w:szCs w:val="20"/>
        </w:rPr>
      </w:pPr>
      <w:r w:rsidRPr="00A71827">
        <w:rPr>
          <w:rFonts w:ascii="Verdana" w:hAnsi="Verdana"/>
          <w:sz w:val="20"/>
          <w:szCs w:val="20"/>
        </w:rPr>
        <w:t>45 32 00 00 – 6 Roboty izolacyjne</w:t>
      </w:r>
    </w:p>
    <w:p w:rsidR="00A71827" w:rsidRPr="00A71827" w:rsidRDefault="00A71827" w:rsidP="00A71827">
      <w:pPr>
        <w:spacing w:after="120"/>
        <w:ind w:right="79"/>
        <w:jc w:val="both"/>
        <w:rPr>
          <w:rFonts w:ascii="Verdana" w:hAnsi="Verdana"/>
          <w:sz w:val="20"/>
          <w:szCs w:val="20"/>
        </w:rPr>
      </w:pPr>
      <w:r w:rsidRPr="00A71827">
        <w:rPr>
          <w:rFonts w:ascii="Verdana" w:hAnsi="Verdana"/>
          <w:sz w:val="20"/>
          <w:szCs w:val="20"/>
        </w:rPr>
        <w:t xml:space="preserve">45 32 10 00 – 3 Izolacja cieplna </w:t>
      </w:r>
    </w:p>
    <w:p w:rsidR="00A71827" w:rsidRPr="00A71827" w:rsidRDefault="00A71827" w:rsidP="00A71827">
      <w:pPr>
        <w:spacing w:after="120"/>
        <w:ind w:right="79"/>
        <w:jc w:val="both"/>
        <w:rPr>
          <w:rFonts w:ascii="Verdana" w:hAnsi="Verdana"/>
          <w:sz w:val="20"/>
          <w:szCs w:val="20"/>
        </w:rPr>
      </w:pPr>
      <w:r w:rsidRPr="00A71827">
        <w:rPr>
          <w:rFonts w:ascii="Verdana" w:hAnsi="Verdana"/>
          <w:sz w:val="20"/>
          <w:szCs w:val="20"/>
        </w:rPr>
        <w:t>45 33 11 00 – 7 Instalacje centralnego ogrzewania</w:t>
      </w:r>
    </w:p>
    <w:p w:rsidR="00A71827" w:rsidRPr="00A71827" w:rsidRDefault="00A71827" w:rsidP="00A71827">
      <w:pPr>
        <w:spacing w:after="120"/>
        <w:ind w:right="79"/>
        <w:jc w:val="both"/>
        <w:rPr>
          <w:rFonts w:ascii="Verdana" w:hAnsi="Verdana"/>
          <w:sz w:val="20"/>
          <w:szCs w:val="20"/>
        </w:rPr>
      </w:pPr>
      <w:r w:rsidRPr="00A71827">
        <w:rPr>
          <w:rFonts w:ascii="Verdana" w:hAnsi="Verdana"/>
          <w:sz w:val="20"/>
          <w:szCs w:val="20"/>
        </w:rPr>
        <w:t xml:space="preserve">45 40 00 00 – 1 Roboty wykończeniowe w zakresie obiektów budowlanych </w:t>
      </w:r>
    </w:p>
    <w:p w:rsidR="00A71827" w:rsidRPr="00A71827" w:rsidRDefault="00A71827" w:rsidP="00A71827">
      <w:pPr>
        <w:spacing w:after="120"/>
        <w:ind w:right="79"/>
        <w:jc w:val="both"/>
        <w:rPr>
          <w:rFonts w:ascii="Verdana" w:hAnsi="Verdana"/>
          <w:sz w:val="20"/>
          <w:szCs w:val="20"/>
        </w:rPr>
      </w:pPr>
      <w:r w:rsidRPr="00A71827">
        <w:rPr>
          <w:rFonts w:ascii="Verdana" w:hAnsi="Verdana"/>
          <w:sz w:val="20"/>
          <w:szCs w:val="20"/>
        </w:rPr>
        <w:t>45 42 11 00 – 5 instalowanie drzwi i okien i podobnych elementów</w:t>
      </w:r>
    </w:p>
    <w:p w:rsidR="00A71827" w:rsidRPr="00A71827" w:rsidRDefault="00A71827" w:rsidP="00A71827">
      <w:pPr>
        <w:spacing w:after="120"/>
        <w:ind w:right="79"/>
        <w:jc w:val="both"/>
        <w:rPr>
          <w:rFonts w:ascii="Verdana" w:hAnsi="Verdana"/>
          <w:sz w:val="20"/>
          <w:szCs w:val="20"/>
        </w:rPr>
      </w:pPr>
      <w:r w:rsidRPr="00A71827">
        <w:rPr>
          <w:rFonts w:ascii="Verdana" w:hAnsi="Verdana"/>
          <w:sz w:val="20"/>
          <w:szCs w:val="20"/>
        </w:rPr>
        <w:t>45 11 27 00 – Roboty w zakresie kształtowania terenu</w:t>
      </w:r>
    </w:p>
    <w:p w:rsidR="00A71827" w:rsidRPr="00A71827" w:rsidRDefault="00A71827" w:rsidP="00A71827">
      <w:pPr>
        <w:spacing w:after="120"/>
        <w:ind w:right="79"/>
        <w:jc w:val="both"/>
        <w:rPr>
          <w:rFonts w:ascii="Verdana" w:hAnsi="Verdana"/>
          <w:sz w:val="20"/>
          <w:szCs w:val="20"/>
        </w:rPr>
      </w:pPr>
      <w:r w:rsidRPr="00A71827">
        <w:rPr>
          <w:rFonts w:ascii="Verdana" w:hAnsi="Verdana"/>
          <w:sz w:val="20"/>
          <w:szCs w:val="20"/>
        </w:rPr>
        <w:t xml:space="preserve">45 22 00 00 – 5 Roboty inżynieryjne i budowlane </w:t>
      </w:r>
    </w:p>
    <w:p w:rsidR="00A71827" w:rsidRPr="00A71827" w:rsidRDefault="00A71827" w:rsidP="00A71827">
      <w:pPr>
        <w:spacing w:after="120"/>
        <w:ind w:right="79"/>
        <w:jc w:val="both"/>
        <w:rPr>
          <w:rFonts w:ascii="Verdana" w:hAnsi="Verdana"/>
          <w:sz w:val="20"/>
          <w:szCs w:val="20"/>
        </w:rPr>
      </w:pPr>
      <w:r w:rsidRPr="00A71827">
        <w:rPr>
          <w:rFonts w:ascii="Verdana" w:hAnsi="Verdana"/>
          <w:sz w:val="20"/>
          <w:szCs w:val="20"/>
        </w:rPr>
        <w:t>45 23 32 00 – 1 Roboty w zakresie różnych nawierzchni</w:t>
      </w:r>
    </w:p>
    <w:p w:rsidR="00A71827" w:rsidRPr="00A71827" w:rsidRDefault="00A71827" w:rsidP="00A71827">
      <w:pPr>
        <w:spacing w:after="120"/>
        <w:ind w:right="79"/>
        <w:jc w:val="both"/>
        <w:rPr>
          <w:rFonts w:ascii="Verdana" w:hAnsi="Verdana"/>
          <w:sz w:val="20"/>
          <w:szCs w:val="20"/>
        </w:rPr>
      </w:pPr>
      <w:r w:rsidRPr="00A71827">
        <w:rPr>
          <w:rFonts w:ascii="Verdana" w:hAnsi="Verdana"/>
          <w:sz w:val="20"/>
          <w:szCs w:val="20"/>
        </w:rPr>
        <w:t>45 26 25 00 – Roboty murarskie i murowe</w:t>
      </w:r>
    </w:p>
    <w:p w:rsidR="00A71827" w:rsidRPr="00A71827" w:rsidRDefault="00A71827" w:rsidP="00A71827">
      <w:pPr>
        <w:spacing w:after="120"/>
        <w:ind w:right="79"/>
        <w:jc w:val="both"/>
        <w:rPr>
          <w:rFonts w:ascii="Verdana" w:hAnsi="Verdana"/>
          <w:sz w:val="20"/>
          <w:szCs w:val="20"/>
        </w:rPr>
      </w:pPr>
      <w:r w:rsidRPr="00A71827">
        <w:rPr>
          <w:rFonts w:ascii="Verdana" w:hAnsi="Verdana"/>
          <w:sz w:val="20"/>
          <w:szCs w:val="20"/>
        </w:rPr>
        <w:t xml:space="preserve">45 26 26 20 – 3 Ściany nośne </w:t>
      </w:r>
    </w:p>
    <w:p w:rsidR="00A71827" w:rsidRPr="00A71827" w:rsidRDefault="00A71827" w:rsidP="00A71827">
      <w:pPr>
        <w:spacing w:after="120"/>
        <w:ind w:right="79"/>
        <w:jc w:val="both"/>
        <w:rPr>
          <w:rFonts w:ascii="Verdana" w:hAnsi="Verdana"/>
          <w:sz w:val="20"/>
          <w:szCs w:val="20"/>
        </w:rPr>
      </w:pPr>
      <w:r w:rsidRPr="00A71827">
        <w:rPr>
          <w:rFonts w:ascii="Verdana" w:hAnsi="Verdana"/>
          <w:sz w:val="20"/>
          <w:szCs w:val="20"/>
        </w:rPr>
        <w:t>45 43 00 00 – 0 Pokrywanie podłóg i ścian</w:t>
      </w:r>
    </w:p>
    <w:p w:rsidR="00A71827" w:rsidRPr="00A71827" w:rsidRDefault="00A71827" w:rsidP="00A71827">
      <w:pPr>
        <w:spacing w:after="120"/>
        <w:ind w:right="79"/>
        <w:jc w:val="both"/>
        <w:rPr>
          <w:rFonts w:ascii="Verdana" w:hAnsi="Verdana"/>
          <w:sz w:val="20"/>
          <w:szCs w:val="20"/>
        </w:rPr>
      </w:pPr>
      <w:r w:rsidRPr="00A71827">
        <w:rPr>
          <w:rFonts w:ascii="Verdana" w:hAnsi="Verdana"/>
          <w:sz w:val="20"/>
          <w:szCs w:val="20"/>
        </w:rPr>
        <w:t xml:space="preserve">45 44 21 00 – 8 Roboty </w:t>
      </w:r>
      <w:r w:rsidR="00A12203">
        <w:rPr>
          <w:rFonts w:ascii="Verdana" w:hAnsi="Verdana"/>
          <w:sz w:val="20"/>
          <w:szCs w:val="20"/>
        </w:rPr>
        <w:t>malarskie</w:t>
      </w:r>
    </w:p>
    <w:p w:rsidR="00A71827" w:rsidRPr="00A71827" w:rsidRDefault="00A71827" w:rsidP="00A71827">
      <w:pPr>
        <w:spacing w:after="120"/>
        <w:ind w:right="79"/>
        <w:jc w:val="both"/>
        <w:rPr>
          <w:rFonts w:ascii="Verdana" w:hAnsi="Verdana"/>
          <w:sz w:val="20"/>
          <w:szCs w:val="20"/>
        </w:rPr>
      </w:pPr>
      <w:r w:rsidRPr="00A71827">
        <w:rPr>
          <w:rFonts w:ascii="Verdana" w:hAnsi="Verdana"/>
          <w:sz w:val="20"/>
          <w:szCs w:val="20"/>
        </w:rPr>
        <w:t>45 45 00 00 – 6 Roboty budowlane wykończeniowe, pozostałe</w:t>
      </w:r>
    </w:p>
    <w:p w:rsidR="00E23CD7" w:rsidRPr="00FE21E2" w:rsidRDefault="00E23CD7" w:rsidP="00FE21E2">
      <w:pPr>
        <w:jc w:val="both"/>
        <w:rPr>
          <w:rFonts w:ascii="Verdana" w:eastAsiaTheme="minorHAnsi" w:hAnsi="Verdana" w:cstheme="minorBidi"/>
          <w:b/>
          <w:sz w:val="20"/>
          <w:szCs w:val="20"/>
          <w:lang w:eastAsia="en-US"/>
        </w:rPr>
      </w:pPr>
      <w:r w:rsidRPr="00E23CD7">
        <w:rPr>
          <w:rFonts w:ascii="Arial" w:eastAsiaTheme="minorEastAsia" w:hAnsi="Arial" w:cs="Arial"/>
          <w:b/>
          <w:sz w:val="22"/>
          <w:szCs w:val="22"/>
        </w:rPr>
        <w:t xml:space="preserve">9. </w:t>
      </w:r>
      <w:r w:rsidR="00A71827" w:rsidRPr="00A71827">
        <w:rPr>
          <w:rFonts w:ascii="Verdana" w:eastAsiaTheme="minorHAnsi" w:hAnsi="Verdana" w:cstheme="minorBidi"/>
          <w:b/>
          <w:sz w:val="20"/>
          <w:szCs w:val="20"/>
          <w:lang w:eastAsia="en-US"/>
        </w:rPr>
        <w:t>Przedmiot zamówienia jest współfinansowany ze środków Europejskiego Funduszu Rozwoju Regionalnego w ramach Regionalnego Programu Operacyjnego Województwa Łódzkiego na lata 2014-2020.</w:t>
      </w:r>
      <w:r w:rsidR="005E2C9D">
        <w:rPr>
          <w:rFonts w:ascii="Verdana" w:eastAsiaTheme="minorHAnsi" w:hAnsi="Verdana" w:cstheme="minorBidi"/>
          <w:b/>
          <w:sz w:val="20"/>
          <w:szCs w:val="20"/>
          <w:lang w:eastAsia="en-US"/>
        </w:rPr>
        <w:t xml:space="preserve"> </w:t>
      </w:r>
      <w:r w:rsidR="005E2C9D" w:rsidRPr="005E2C9D">
        <w:rPr>
          <w:rFonts w:ascii="Verdana" w:eastAsiaTheme="minorHAnsi" w:hAnsi="Verdana" w:cstheme="minorBidi"/>
          <w:b/>
          <w:sz w:val="20"/>
          <w:szCs w:val="20"/>
          <w:lang w:eastAsia="en-US"/>
        </w:rPr>
        <w:t>Oś priorytetowa IV Gospodarka Niskoemisyjna, działanie 4.3 Ochrona powietrza, poddziałanie 4.3.2 Ochrona powietrza.</w:t>
      </w:r>
    </w:p>
    <w:p w:rsidR="00CB28F0" w:rsidRPr="00125171" w:rsidRDefault="00CB28F0" w:rsidP="00CB28F0">
      <w:pPr>
        <w:pStyle w:val="Akapitzlist"/>
        <w:widowControl w:val="0"/>
        <w:tabs>
          <w:tab w:val="left" w:pos="598"/>
        </w:tabs>
        <w:spacing w:after="180" w:line="240" w:lineRule="auto"/>
        <w:ind w:left="0"/>
        <w:jc w:val="center"/>
        <w:rPr>
          <w:rFonts w:ascii="Times New Roman" w:hAnsi="Times New Roman"/>
          <w:sz w:val="24"/>
          <w:szCs w:val="24"/>
        </w:rPr>
      </w:pPr>
    </w:p>
    <w:p w:rsidR="00CB28F0" w:rsidRPr="00125171" w:rsidRDefault="00CB28F0" w:rsidP="00CB28F0">
      <w:pPr>
        <w:pStyle w:val="Akapitzlist"/>
        <w:widowControl w:val="0"/>
        <w:tabs>
          <w:tab w:val="left" w:pos="598"/>
        </w:tabs>
        <w:spacing w:after="180" w:line="240" w:lineRule="auto"/>
        <w:ind w:left="0"/>
        <w:jc w:val="center"/>
        <w:rPr>
          <w:rFonts w:ascii="Times New Roman" w:eastAsia="Arial Unicode MS" w:hAnsi="Times New Roman"/>
          <w:color w:val="000000"/>
          <w:sz w:val="24"/>
          <w:szCs w:val="24"/>
          <w:lang w:bidi="pl-PL"/>
        </w:rPr>
      </w:pPr>
      <w:r w:rsidRPr="00125171">
        <w:rPr>
          <w:rFonts w:ascii="Times New Roman" w:hAnsi="Times New Roman"/>
          <w:sz w:val="24"/>
          <w:szCs w:val="24"/>
        </w:rPr>
        <w:t>§2</w:t>
      </w:r>
    </w:p>
    <w:p w:rsidR="008B1AEC" w:rsidRPr="00125171" w:rsidRDefault="00CB28F0" w:rsidP="00994DE2">
      <w:pPr>
        <w:spacing w:line="276" w:lineRule="auto"/>
        <w:jc w:val="both"/>
        <w:rPr>
          <w:rFonts w:eastAsiaTheme="minorHAnsi"/>
          <w:lang w:eastAsia="en-US"/>
        </w:rPr>
      </w:pPr>
      <w:r w:rsidRPr="00125171">
        <w:rPr>
          <w:rFonts w:eastAsiaTheme="minorHAnsi"/>
          <w:lang w:eastAsia="en-US"/>
        </w:rPr>
        <w:t>1</w:t>
      </w:r>
      <w:r w:rsidR="00FB29BD">
        <w:rPr>
          <w:rFonts w:eastAsiaTheme="minorHAnsi"/>
          <w:lang w:eastAsia="en-US"/>
        </w:rPr>
        <w:t xml:space="preserve">. </w:t>
      </w:r>
      <w:r w:rsidR="0010468C" w:rsidRPr="00125171">
        <w:rPr>
          <w:rFonts w:eastAsiaTheme="minorHAnsi"/>
          <w:lang w:eastAsia="en-US"/>
        </w:rPr>
        <w:t xml:space="preserve">Wykonawca potwierdza, iż przed podpisaniem niniejszej umowy, przy zachowaniu należytej staranności zapoznał się z </w:t>
      </w:r>
      <w:r w:rsidR="00911284">
        <w:rPr>
          <w:rFonts w:eastAsiaTheme="minorHAnsi"/>
          <w:lang w:eastAsia="en-US"/>
        </w:rPr>
        <w:t xml:space="preserve">udostępnianymi materiałami dołączonymi do postpowania </w:t>
      </w:r>
      <w:r w:rsidR="00FB29BD">
        <w:rPr>
          <w:rFonts w:eastAsiaTheme="minorHAnsi"/>
          <w:lang w:eastAsia="en-US"/>
        </w:rPr>
        <w:t>o udzielenie zamówienia publicznego</w:t>
      </w:r>
      <w:r w:rsidR="0010468C" w:rsidRPr="00125171">
        <w:rPr>
          <w:rFonts w:eastAsiaTheme="minorHAnsi"/>
          <w:lang w:eastAsia="en-US"/>
        </w:rPr>
        <w:t xml:space="preserve">, a także poznał istniejący stan faktyczny. </w:t>
      </w:r>
      <w:r w:rsidR="008B1AEC" w:rsidRPr="00125171">
        <w:t xml:space="preserve">Wykonawca oświadcza, że zapoznał się z dokumentacją postępowania </w:t>
      </w:r>
      <w:r w:rsidR="001A0957">
        <w:rPr>
          <w:rFonts w:eastAsiaTheme="minorHAnsi"/>
          <w:lang w:eastAsia="en-US"/>
        </w:rPr>
        <w:t>o udzielenie zamówienia publicznego</w:t>
      </w:r>
      <w:r w:rsidR="008B1AEC" w:rsidRPr="00125171">
        <w:t xml:space="preserve"> i miejscem prowadzenia robót oraz, że warunki wykonywania zamówienia są mu znane.</w:t>
      </w:r>
      <w:r w:rsidR="009A497D" w:rsidRPr="00125171">
        <w:rPr>
          <w:color w:val="FF0000"/>
        </w:rPr>
        <w:t xml:space="preserve"> </w:t>
      </w:r>
      <w:r w:rsidR="009A497D" w:rsidRPr="00125171">
        <w:t>Powyższe potwierdzenia i oświadczenia nie powodują odpowiedzialności Wykonawcy za wystąpienie kolizji lub przeszkód w gruncie.</w:t>
      </w:r>
    </w:p>
    <w:p w:rsidR="002523F8" w:rsidRPr="00125171" w:rsidRDefault="00CB28F0" w:rsidP="00994DE2">
      <w:pPr>
        <w:spacing w:line="276" w:lineRule="auto"/>
        <w:jc w:val="both"/>
      </w:pPr>
      <w:r w:rsidRPr="00125171">
        <w:t>2</w:t>
      </w:r>
      <w:r w:rsidR="00AC15DE" w:rsidRPr="00125171">
        <w:t>.</w:t>
      </w:r>
      <w:r w:rsidR="003608E5">
        <w:t xml:space="preserve"> Wykonawca oświadcza, że</w:t>
      </w:r>
      <w:r w:rsidR="007D1D0E" w:rsidRPr="00125171">
        <w:t xml:space="preserve"> </w:t>
      </w:r>
      <w:r w:rsidR="002523F8" w:rsidRPr="00125171">
        <w:t>posiada wiedzę i doświadczenie wymagane do realizacji przedmiotu umowy.</w:t>
      </w:r>
    </w:p>
    <w:p w:rsidR="007D1D0E" w:rsidRPr="0017191A" w:rsidRDefault="00CB28F0" w:rsidP="00994DE2">
      <w:pPr>
        <w:spacing w:line="276" w:lineRule="auto"/>
        <w:jc w:val="both"/>
        <w:rPr>
          <w:spacing w:val="3"/>
        </w:rPr>
      </w:pPr>
      <w:r w:rsidRPr="00125171">
        <w:t>3</w:t>
      </w:r>
      <w:r w:rsidR="00EC0873" w:rsidRPr="00125171">
        <w:t>.</w:t>
      </w:r>
      <w:r w:rsidR="003608E5">
        <w:t xml:space="preserve"> </w:t>
      </w:r>
      <w:r w:rsidR="002523F8" w:rsidRPr="00125171">
        <w:t>Wykonawca oświadcza, ze dysponuje odpowiednimi środkami finansowymi umożliwiającymi wykonanie przedmiotu umowy</w:t>
      </w:r>
      <w:r w:rsidR="002523F8" w:rsidRPr="0017191A">
        <w:t xml:space="preserve">. </w:t>
      </w:r>
    </w:p>
    <w:p w:rsidR="0007670E" w:rsidRPr="00125171" w:rsidRDefault="0007670E" w:rsidP="004149B0">
      <w:pPr>
        <w:pStyle w:val="Akapitzlist"/>
        <w:widowControl w:val="0"/>
        <w:tabs>
          <w:tab w:val="left" w:pos="598"/>
        </w:tabs>
        <w:spacing w:after="180" w:line="240" w:lineRule="auto"/>
        <w:ind w:left="0"/>
        <w:rPr>
          <w:rFonts w:ascii="Times New Roman" w:hAnsi="Times New Roman"/>
          <w:sz w:val="24"/>
          <w:szCs w:val="24"/>
        </w:rPr>
      </w:pPr>
    </w:p>
    <w:p w:rsidR="00CD1D1A" w:rsidRPr="00125171" w:rsidRDefault="008B1AEC" w:rsidP="00CB28F0">
      <w:pPr>
        <w:pStyle w:val="Akapitzlist"/>
        <w:widowControl w:val="0"/>
        <w:tabs>
          <w:tab w:val="left" w:pos="598"/>
        </w:tabs>
        <w:spacing w:after="180" w:line="240" w:lineRule="auto"/>
        <w:ind w:left="0"/>
        <w:jc w:val="center"/>
        <w:rPr>
          <w:rFonts w:ascii="Times New Roman" w:eastAsia="Arial Unicode MS" w:hAnsi="Times New Roman"/>
          <w:color w:val="000000"/>
          <w:sz w:val="24"/>
          <w:szCs w:val="24"/>
          <w:lang w:bidi="pl-PL"/>
        </w:rPr>
      </w:pPr>
      <w:r w:rsidRPr="00125171">
        <w:rPr>
          <w:rFonts w:ascii="Times New Roman" w:hAnsi="Times New Roman"/>
          <w:sz w:val="24"/>
          <w:szCs w:val="24"/>
        </w:rPr>
        <w:t>§</w:t>
      </w:r>
      <w:r w:rsidR="00CB28F0" w:rsidRPr="00125171">
        <w:rPr>
          <w:rFonts w:ascii="Times New Roman" w:hAnsi="Times New Roman"/>
          <w:sz w:val="24"/>
          <w:szCs w:val="24"/>
        </w:rPr>
        <w:t>3</w:t>
      </w:r>
    </w:p>
    <w:p w:rsidR="0046013A" w:rsidRPr="00125171" w:rsidRDefault="0046013A" w:rsidP="0046013A">
      <w:pPr>
        <w:spacing w:line="276" w:lineRule="auto"/>
        <w:jc w:val="both"/>
      </w:pPr>
      <w:r w:rsidRPr="00125171">
        <w:t>1. Wykonawca zobowiązuje się wykonać przedmiot umowy z zakresie określonym</w:t>
      </w:r>
      <w:r w:rsidR="0017191A">
        <w:t xml:space="preserve"> w § 1 niniejszej umowy zgodnie z dokumentacją (w tym dokumentacją postępowania o udzielenie zamówienia publicznego),</w:t>
      </w:r>
      <w:r w:rsidRPr="00125171">
        <w:t xml:space="preserve"> postanowieniami umowy, obowiązującymi przepisami prawa oraz zasadami sztuki budowlanej, wiedzy technicznej i wymogami uzgodnień z Zamawiającym poczynionych w trakcie realizacji przedmiotu umowy.</w:t>
      </w:r>
    </w:p>
    <w:p w:rsidR="0046013A" w:rsidRPr="00125171" w:rsidRDefault="0046013A" w:rsidP="0046013A">
      <w:pPr>
        <w:spacing w:line="276" w:lineRule="auto"/>
        <w:jc w:val="both"/>
        <w:rPr>
          <w:rFonts w:eastAsiaTheme="minorHAnsi"/>
          <w:lang w:eastAsia="en-US"/>
        </w:rPr>
      </w:pPr>
      <w:r w:rsidRPr="00125171">
        <w:t xml:space="preserve">2. </w:t>
      </w:r>
      <w:r w:rsidRPr="00125171">
        <w:rPr>
          <w:rFonts w:eastAsiaTheme="minorHAnsi"/>
          <w:lang w:eastAsia="en-US"/>
        </w:rPr>
        <w:t xml:space="preserve">Wykonawca oświadcza, że zapoznał się z SWZ i dołączoną do niej dokumentacją oraz oświadcza że nie wnosi do niej uwag i uznaje ją za podstawę do realizacji przedmiotu niniejszej umowy. </w:t>
      </w:r>
    </w:p>
    <w:p w:rsidR="0046013A" w:rsidRPr="00125171" w:rsidRDefault="0046013A" w:rsidP="0046013A">
      <w:pPr>
        <w:spacing w:line="276" w:lineRule="auto"/>
        <w:jc w:val="both"/>
      </w:pPr>
      <w:r w:rsidRPr="00125171">
        <w:lastRenderedPageBreak/>
        <w:t>3.Wykonawca zobowiązuje się wykonać przedmiot umowy z materiałów - wyrobów budowlanych przez siebie dostarczonych.</w:t>
      </w:r>
    </w:p>
    <w:p w:rsidR="0046013A" w:rsidRPr="00125171" w:rsidRDefault="0046013A" w:rsidP="0046013A">
      <w:pPr>
        <w:spacing w:line="276" w:lineRule="auto"/>
        <w:jc w:val="both"/>
      </w:pPr>
      <w:r w:rsidRPr="00125171">
        <w:t>4. Wyroby budowlane, o których mowa w ust. 3 powinny odpowiadać, co do jakości wymogom wyrobów budowlanych dopuszczonych do obrotu i stosowania w budownictwie określonym w ustawie Prawo Budowlane i posiadać aprobatę techniczną.</w:t>
      </w:r>
    </w:p>
    <w:p w:rsidR="0046013A" w:rsidRPr="00125171" w:rsidRDefault="0046013A" w:rsidP="0046013A">
      <w:pPr>
        <w:spacing w:line="276" w:lineRule="auto"/>
        <w:jc w:val="both"/>
      </w:pPr>
      <w:r w:rsidRPr="00125171">
        <w:t>5. Jeżeli Zamawiający zażąda badań potwierdzających wymagania ust. 4, to Wykonawca obowiązany jest przeprowadzić te badania.</w:t>
      </w:r>
    </w:p>
    <w:p w:rsidR="0046013A" w:rsidRPr="00125171" w:rsidRDefault="0046013A" w:rsidP="00F848AC">
      <w:pPr>
        <w:spacing w:line="276" w:lineRule="auto"/>
        <w:jc w:val="both"/>
      </w:pPr>
      <w:r w:rsidRPr="00125171">
        <w:t xml:space="preserve">6. Jeżeli w rezultacie przeprowadzenia tych badań okaże się, że zastosowane wyroby budowlane, bądź wykonanie robót jest niezgodne z umową, to koszty badań dodatkowych obciążą Wykonawcę zaś, gdy wyniki badań wykażą, że materiały bądź wykonanie robót są zgodne z umową, to koszty tych badań obciążą Zamawiającego. </w:t>
      </w:r>
    </w:p>
    <w:p w:rsidR="0046013A" w:rsidRPr="00125171" w:rsidRDefault="00F848AC" w:rsidP="0046013A">
      <w:pPr>
        <w:tabs>
          <w:tab w:val="left" w:pos="284"/>
        </w:tabs>
        <w:spacing w:line="276" w:lineRule="auto"/>
        <w:jc w:val="both"/>
      </w:pPr>
      <w:r w:rsidRPr="00125171">
        <w:t>7</w:t>
      </w:r>
      <w:r w:rsidR="0046013A" w:rsidRPr="00125171">
        <w:t xml:space="preserve">. Wykonawca będzie realizował roboty budowlane zgodnie z „Harmonogramem rzeczowo-terminowym realizacji inwestycji” stanowiącym </w:t>
      </w:r>
      <w:r w:rsidR="0046013A" w:rsidRPr="00125171">
        <w:rPr>
          <w:b/>
        </w:rPr>
        <w:t xml:space="preserve">załącznik nr </w:t>
      </w:r>
      <w:r w:rsidR="00CD1D1A" w:rsidRPr="00125171">
        <w:rPr>
          <w:b/>
        </w:rPr>
        <w:t>1</w:t>
      </w:r>
      <w:r w:rsidR="0046013A" w:rsidRPr="00125171">
        <w:rPr>
          <w:b/>
        </w:rPr>
        <w:t xml:space="preserve"> </w:t>
      </w:r>
      <w:r w:rsidR="0046013A" w:rsidRPr="00125171">
        <w:t xml:space="preserve">do niniejszej umowy, będącym jej integralną częścią. </w:t>
      </w:r>
    </w:p>
    <w:p w:rsidR="0046013A" w:rsidRPr="00125171" w:rsidRDefault="00F848AC" w:rsidP="0046013A">
      <w:pPr>
        <w:tabs>
          <w:tab w:val="left" w:pos="284"/>
        </w:tabs>
        <w:spacing w:line="276" w:lineRule="auto"/>
        <w:jc w:val="both"/>
      </w:pPr>
      <w:r w:rsidRPr="00125171">
        <w:t>8</w:t>
      </w:r>
      <w:r w:rsidR="0046013A" w:rsidRPr="00125171">
        <w:t xml:space="preserve">. Harmonogram o którym mowa w ust. </w:t>
      </w:r>
      <w:r w:rsidRPr="00125171">
        <w:t>7</w:t>
      </w:r>
      <w:r w:rsidR="0046013A" w:rsidRPr="00125171">
        <w:t xml:space="preserve"> stanowić będzie podstawę do bieżącej kontroli realizacji umowy i stanowić będzie zobowiązanie Wykonawcy w stosunku do podanych terminów realizacji poszczególnych etapów inwestycji. </w:t>
      </w:r>
    </w:p>
    <w:p w:rsidR="0046013A" w:rsidRPr="00125171" w:rsidRDefault="00F848AC" w:rsidP="0046013A">
      <w:pPr>
        <w:tabs>
          <w:tab w:val="left" w:pos="284"/>
        </w:tabs>
        <w:spacing w:line="276" w:lineRule="auto"/>
        <w:jc w:val="both"/>
      </w:pPr>
      <w:r w:rsidRPr="00125171">
        <w:t xml:space="preserve">9. </w:t>
      </w:r>
      <w:r w:rsidR="0046013A" w:rsidRPr="00125171">
        <w:t xml:space="preserve">Zakończenie realizacji poszczególnych etapów zostanie potwierdzone protokołem odbioru. </w:t>
      </w:r>
    </w:p>
    <w:p w:rsidR="0046013A" w:rsidRPr="00125171" w:rsidRDefault="0046013A" w:rsidP="0046013A">
      <w:pPr>
        <w:tabs>
          <w:tab w:val="left" w:pos="426"/>
        </w:tabs>
        <w:spacing w:line="276" w:lineRule="auto"/>
        <w:jc w:val="both"/>
      </w:pPr>
      <w:r w:rsidRPr="00125171">
        <w:t>1</w:t>
      </w:r>
      <w:r w:rsidR="00F848AC" w:rsidRPr="00125171">
        <w:t>0</w:t>
      </w:r>
      <w:r w:rsidRPr="00125171">
        <w:t xml:space="preserve">.Zmiany zakresu robót wykraczające poza zakres umowy, wymagają uprzedniej zmiany umowy (aneksu). </w:t>
      </w:r>
    </w:p>
    <w:p w:rsidR="00737125" w:rsidRPr="00125171" w:rsidRDefault="00737125" w:rsidP="00EA1047"/>
    <w:p w:rsidR="00A818CF" w:rsidRPr="00125171" w:rsidRDefault="00A818CF" w:rsidP="00EA1047">
      <w:pPr>
        <w:rPr>
          <w:b/>
        </w:rPr>
      </w:pPr>
      <w:r w:rsidRPr="00125171">
        <w:rPr>
          <w:b/>
        </w:rPr>
        <w:t xml:space="preserve">II. Personel Wykonawcy, Przedstawiciel Zamawiającego, Inspektorzy Nadzoru </w:t>
      </w:r>
    </w:p>
    <w:p w:rsidR="00AC15DE" w:rsidRPr="00125171" w:rsidRDefault="00AC15DE" w:rsidP="00186490">
      <w:pPr>
        <w:jc w:val="center"/>
      </w:pPr>
    </w:p>
    <w:p w:rsidR="00186490" w:rsidRPr="00125171" w:rsidRDefault="00186490" w:rsidP="00186490">
      <w:pPr>
        <w:jc w:val="center"/>
      </w:pPr>
      <w:r w:rsidRPr="00125171">
        <w:t>§</w:t>
      </w:r>
      <w:r w:rsidR="0046013A" w:rsidRPr="00125171">
        <w:t>4</w:t>
      </w:r>
      <w:r w:rsidRPr="00125171">
        <w:t>.</w:t>
      </w:r>
    </w:p>
    <w:p w:rsidR="005B20A9" w:rsidRPr="00125171" w:rsidRDefault="005B20A9" w:rsidP="00186490">
      <w:pPr>
        <w:jc w:val="center"/>
      </w:pPr>
    </w:p>
    <w:p w:rsidR="00186490" w:rsidRPr="00125171" w:rsidRDefault="00A818CF" w:rsidP="00A42E58">
      <w:pPr>
        <w:spacing w:line="276" w:lineRule="auto"/>
        <w:jc w:val="both"/>
      </w:pPr>
      <w:r w:rsidRPr="00125171">
        <w:t xml:space="preserve">1. Przedstawicielem Wykonawcy na budowie będzie: </w:t>
      </w:r>
    </w:p>
    <w:p w:rsidR="00911284" w:rsidRDefault="00911284" w:rsidP="00911284">
      <w:pPr>
        <w:autoSpaceDE w:val="0"/>
        <w:autoSpaceDN w:val="0"/>
        <w:adjustRightInd w:val="0"/>
        <w:spacing w:line="276" w:lineRule="auto"/>
        <w:jc w:val="both"/>
        <w:rPr>
          <w:rFonts w:eastAsiaTheme="minorHAnsi"/>
          <w:color w:val="000000"/>
          <w:sz w:val="23"/>
          <w:szCs w:val="23"/>
          <w:lang w:eastAsia="en-US"/>
        </w:rPr>
      </w:pPr>
      <w:r>
        <w:rPr>
          <w:rFonts w:eastAsiaTheme="minorHAnsi"/>
          <w:sz w:val="23"/>
          <w:szCs w:val="23"/>
          <w:lang w:eastAsia="en-US"/>
        </w:rPr>
        <w:t>2 .</w:t>
      </w:r>
      <w:r w:rsidRPr="00911284">
        <w:rPr>
          <w:rFonts w:eastAsiaTheme="minorHAnsi"/>
          <w:color w:val="000000"/>
          <w:sz w:val="23"/>
          <w:szCs w:val="23"/>
          <w:lang w:eastAsia="en-US"/>
        </w:rPr>
        <w:t>Projekta</w:t>
      </w:r>
      <w:r>
        <w:rPr>
          <w:rFonts w:eastAsiaTheme="minorHAnsi"/>
          <w:color w:val="000000"/>
          <w:sz w:val="23"/>
          <w:szCs w:val="23"/>
          <w:lang w:eastAsia="en-US"/>
        </w:rPr>
        <w:t xml:space="preserve">ntami </w:t>
      </w:r>
      <w:r w:rsidR="00100ECD">
        <w:rPr>
          <w:rFonts w:eastAsiaTheme="minorHAnsi"/>
          <w:color w:val="000000"/>
          <w:sz w:val="23"/>
          <w:szCs w:val="23"/>
          <w:lang w:eastAsia="en-US"/>
        </w:rPr>
        <w:t>będą:</w:t>
      </w:r>
    </w:p>
    <w:p w:rsidR="00911284" w:rsidRPr="00911284" w:rsidRDefault="00911284" w:rsidP="00911284">
      <w:pPr>
        <w:autoSpaceDE w:val="0"/>
        <w:autoSpaceDN w:val="0"/>
        <w:adjustRightInd w:val="0"/>
        <w:spacing w:line="276" w:lineRule="auto"/>
        <w:jc w:val="both"/>
      </w:pPr>
      <w:r w:rsidRPr="00911284">
        <w:rPr>
          <w:color w:val="000000"/>
        </w:rPr>
        <w:t xml:space="preserve">w specjalności architektonicznej </w:t>
      </w:r>
      <w:r w:rsidRPr="00911284">
        <w:rPr>
          <w:rFonts w:eastAsiaTheme="minorHAnsi"/>
          <w:color w:val="000000"/>
          <w:sz w:val="23"/>
          <w:szCs w:val="23"/>
          <w:lang w:eastAsia="en-US"/>
        </w:rPr>
        <w:t xml:space="preserve"> : ………</w:t>
      </w:r>
    </w:p>
    <w:p w:rsidR="00911284" w:rsidRPr="00911284" w:rsidRDefault="00911284" w:rsidP="00911284">
      <w:pPr>
        <w:autoSpaceDE w:val="0"/>
        <w:autoSpaceDN w:val="0"/>
        <w:adjustRightInd w:val="0"/>
        <w:spacing w:line="276" w:lineRule="auto"/>
        <w:jc w:val="both"/>
        <w:rPr>
          <w:rFonts w:eastAsiaTheme="minorHAnsi"/>
          <w:color w:val="000000"/>
          <w:sz w:val="23"/>
          <w:szCs w:val="23"/>
          <w:lang w:eastAsia="en-US"/>
        </w:rPr>
      </w:pPr>
      <w:r w:rsidRPr="00911284">
        <w:rPr>
          <w:color w:val="000000"/>
        </w:rPr>
        <w:t xml:space="preserve">w specjalności </w:t>
      </w:r>
      <w:proofErr w:type="spellStart"/>
      <w:r w:rsidRPr="00911284">
        <w:rPr>
          <w:color w:val="000000"/>
        </w:rPr>
        <w:t>konstrukcyjno</w:t>
      </w:r>
      <w:proofErr w:type="spellEnd"/>
      <w:r w:rsidRPr="00911284">
        <w:rPr>
          <w:color w:val="000000"/>
        </w:rPr>
        <w:t xml:space="preserve"> - budowlanej</w:t>
      </w:r>
      <w:r w:rsidRPr="00911284">
        <w:rPr>
          <w:rFonts w:eastAsiaTheme="minorHAnsi"/>
          <w:color w:val="000000"/>
          <w:sz w:val="23"/>
          <w:szCs w:val="23"/>
          <w:lang w:eastAsia="en-US"/>
        </w:rPr>
        <w:t xml:space="preserve">: ……… </w:t>
      </w:r>
    </w:p>
    <w:p w:rsidR="00911284" w:rsidRPr="00911284" w:rsidRDefault="00911284" w:rsidP="00911284">
      <w:pPr>
        <w:autoSpaceDE w:val="0"/>
        <w:autoSpaceDN w:val="0"/>
        <w:adjustRightInd w:val="0"/>
        <w:spacing w:line="276" w:lineRule="auto"/>
        <w:jc w:val="both"/>
        <w:rPr>
          <w:rFonts w:eastAsiaTheme="minorHAnsi"/>
          <w:sz w:val="23"/>
          <w:szCs w:val="23"/>
          <w:lang w:eastAsia="en-US"/>
        </w:rPr>
      </w:pPr>
      <w:r w:rsidRPr="00911284">
        <w:t>w specjalności instalacyjnej w zakresie sieci, instalacji i urządzeń elektrycznych i elektroenergetycznych</w:t>
      </w:r>
      <w:r w:rsidRPr="00911284">
        <w:rPr>
          <w:rFonts w:eastAsiaTheme="minorHAnsi"/>
          <w:sz w:val="23"/>
          <w:szCs w:val="23"/>
          <w:lang w:eastAsia="en-US"/>
        </w:rPr>
        <w:t xml:space="preserve">: …………… </w:t>
      </w:r>
    </w:p>
    <w:p w:rsidR="00911284" w:rsidRPr="00911284" w:rsidRDefault="00911284" w:rsidP="00911284">
      <w:pPr>
        <w:spacing w:after="120"/>
        <w:jc w:val="both"/>
        <w:rPr>
          <w:rFonts w:eastAsiaTheme="minorHAnsi"/>
          <w:sz w:val="23"/>
          <w:szCs w:val="23"/>
          <w:lang w:eastAsia="en-US"/>
        </w:rPr>
      </w:pPr>
      <w:r w:rsidRPr="00911284">
        <w:t>w specjalności instalacyjnej w zakresie sieci, instalacji i urządzeń cieplnych, wentylacyjnych, gazowych, wodociągowych</w:t>
      </w:r>
      <w:r w:rsidRPr="00911284">
        <w:rPr>
          <w:rFonts w:eastAsiaTheme="minorHAnsi"/>
          <w:sz w:val="23"/>
          <w:szCs w:val="23"/>
          <w:lang w:eastAsia="en-US"/>
        </w:rPr>
        <w:t xml:space="preserve">: …………… </w:t>
      </w:r>
    </w:p>
    <w:p w:rsidR="00100ECD" w:rsidRPr="00911284" w:rsidRDefault="00100ECD" w:rsidP="00100ECD">
      <w:pPr>
        <w:autoSpaceDE w:val="0"/>
        <w:autoSpaceDN w:val="0"/>
        <w:adjustRightInd w:val="0"/>
        <w:spacing w:line="276" w:lineRule="auto"/>
        <w:jc w:val="both"/>
        <w:rPr>
          <w:rFonts w:eastAsiaTheme="minorHAnsi"/>
          <w:sz w:val="23"/>
          <w:szCs w:val="23"/>
          <w:lang w:eastAsia="en-US"/>
        </w:rPr>
      </w:pPr>
      <w:r w:rsidRPr="00911284">
        <w:t>w specjalności instalacyjnej w zakresie sieci, instalacji i urządzeń telekomunikacyjnych ………………….</w:t>
      </w:r>
    </w:p>
    <w:p w:rsidR="00911284" w:rsidRPr="00100ECD" w:rsidRDefault="00911284" w:rsidP="00A42E58">
      <w:pPr>
        <w:autoSpaceDE w:val="0"/>
        <w:autoSpaceDN w:val="0"/>
        <w:adjustRightInd w:val="0"/>
        <w:spacing w:line="276" w:lineRule="auto"/>
        <w:jc w:val="both"/>
      </w:pPr>
      <w:r w:rsidRPr="00911284">
        <w:t>w specjalności inżynier</w:t>
      </w:r>
      <w:r w:rsidR="00100ECD">
        <w:t>yjnej drogowej będzie ………………………</w:t>
      </w:r>
    </w:p>
    <w:p w:rsidR="00B342D6" w:rsidRDefault="00B626E1" w:rsidP="00A42E58">
      <w:pPr>
        <w:autoSpaceDE w:val="0"/>
        <w:autoSpaceDN w:val="0"/>
        <w:adjustRightInd w:val="0"/>
        <w:spacing w:line="276" w:lineRule="auto"/>
        <w:jc w:val="both"/>
        <w:rPr>
          <w:rFonts w:eastAsiaTheme="minorHAnsi"/>
          <w:sz w:val="23"/>
          <w:szCs w:val="23"/>
          <w:lang w:eastAsia="en-US"/>
        </w:rPr>
      </w:pPr>
      <w:r w:rsidRPr="00125171">
        <w:rPr>
          <w:rFonts w:eastAsiaTheme="minorHAnsi"/>
          <w:sz w:val="23"/>
          <w:szCs w:val="23"/>
          <w:lang w:eastAsia="en-US"/>
        </w:rPr>
        <w:t xml:space="preserve">2. </w:t>
      </w:r>
      <w:r w:rsidR="00B342D6" w:rsidRPr="00125171">
        <w:rPr>
          <w:rFonts w:eastAsiaTheme="minorHAnsi"/>
          <w:sz w:val="23"/>
          <w:szCs w:val="23"/>
          <w:lang w:eastAsia="en-US"/>
        </w:rPr>
        <w:t>Kierownikiem Budowy będzie:</w:t>
      </w:r>
      <w:r w:rsidR="00CD1D1A" w:rsidRPr="00125171">
        <w:rPr>
          <w:rFonts w:eastAsiaTheme="minorHAnsi"/>
          <w:sz w:val="23"/>
          <w:szCs w:val="23"/>
          <w:lang w:eastAsia="en-US"/>
        </w:rPr>
        <w:t xml:space="preserve"> </w:t>
      </w:r>
      <w:r w:rsidRPr="00125171">
        <w:rPr>
          <w:rFonts w:eastAsiaTheme="minorHAnsi"/>
          <w:sz w:val="23"/>
          <w:szCs w:val="23"/>
          <w:lang w:eastAsia="en-US"/>
        </w:rPr>
        <w:t>………………………………………………………………</w:t>
      </w:r>
    </w:p>
    <w:p w:rsidR="00100ECD" w:rsidRPr="00100ECD" w:rsidRDefault="00100ECD" w:rsidP="00100ECD">
      <w:pPr>
        <w:autoSpaceDE w:val="0"/>
        <w:autoSpaceDN w:val="0"/>
        <w:adjustRightInd w:val="0"/>
        <w:spacing w:line="276" w:lineRule="auto"/>
        <w:jc w:val="both"/>
        <w:rPr>
          <w:rFonts w:eastAsiaTheme="minorHAnsi"/>
          <w:sz w:val="23"/>
          <w:szCs w:val="23"/>
          <w:lang w:eastAsia="en-US"/>
        </w:rPr>
      </w:pPr>
      <w:r w:rsidRPr="00100ECD">
        <w:rPr>
          <w:rFonts w:eastAsiaTheme="minorHAnsi"/>
          <w:sz w:val="23"/>
          <w:szCs w:val="23"/>
          <w:lang w:eastAsia="en-US"/>
        </w:rPr>
        <w:t xml:space="preserve">Kierownikiem robót </w:t>
      </w:r>
      <w:r w:rsidRPr="00100ECD">
        <w:t>w specjalności instalacyjnej w zakresie sieci, instalacji i urządzeń elektrycznych i elektroenergetycznych</w:t>
      </w:r>
      <w:r w:rsidRPr="00100ECD">
        <w:rPr>
          <w:rFonts w:eastAsiaTheme="minorHAnsi"/>
          <w:sz w:val="23"/>
          <w:szCs w:val="23"/>
          <w:lang w:eastAsia="en-US"/>
        </w:rPr>
        <w:t xml:space="preserve"> będzie: …………… </w:t>
      </w:r>
    </w:p>
    <w:p w:rsidR="00100ECD" w:rsidRPr="00100ECD" w:rsidRDefault="00100ECD" w:rsidP="00100ECD">
      <w:pPr>
        <w:autoSpaceDE w:val="0"/>
        <w:autoSpaceDN w:val="0"/>
        <w:adjustRightInd w:val="0"/>
        <w:spacing w:line="276" w:lineRule="auto"/>
        <w:jc w:val="both"/>
        <w:rPr>
          <w:rFonts w:eastAsiaTheme="minorHAnsi"/>
          <w:sz w:val="23"/>
          <w:szCs w:val="23"/>
          <w:lang w:eastAsia="en-US"/>
        </w:rPr>
      </w:pPr>
      <w:r w:rsidRPr="00100ECD">
        <w:rPr>
          <w:rFonts w:eastAsiaTheme="minorHAnsi"/>
          <w:sz w:val="23"/>
          <w:szCs w:val="23"/>
          <w:lang w:eastAsia="en-US"/>
        </w:rPr>
        <w:t xml:space="preserve">Kierownikiem robót </w:t>
      </w:r>
      <w:r w:rsidRPr="00100ECD">
        <w:t>w specjalności instalacyjnej w zakresie sieci, instalacji i urządzeń cieplnych, wentylacyjnych, gazowych, wodociągowych i kanalizacyjnych</w:t>
      </w:r>
      <w:r>
        <w:rPr>
          <w:rFonts w:eastAsiaTheme="minorHAnsi"/>
          <w:sz w:val="23"/>
          <w:szCs w:val="23"/>
          <w:lang w:eastAsia="en-US"/>
        </w:rPr>
        <w:t xml:space="preserve"> będzie </w:t>
      </w:r>
      <w:r w:rsidRPr="00100ECD">
        <w:rPr>
          <w:rFonts w:eastAsiaTheme="minorHAnsi"/>
          <w:sz w:val="23"/>
          <w:szCs w:val="23"/>
          <w:lang w:eastAsia="en-US"/>
        </w:rPr>
        <w:t xml:space="preserve">: …………… </w:t>
      </w:r>
    </w:p>
    <w:p w:rsidR="00100ECD" w:rsidRPr="00100ECD" w:rsidRDefault="00100ECD" w:rsidP="00100ECD">
      <w:pPr>
        <w:autoSpaceDE w:val="0"/>
        <w:autoSpaceDN w:val="0"/>
        <w:adjustRightInd w:val="0"/>
        <w:spacing w:line="276" w:lineRule="auto"/>
        <w:jc w:val="both"/>
      </w:pPr>
      <w:r w:rsidRPr="00100ECD">
        <w:rPr>
          <w:rFonts w:eastAsiaTheme="minorHAnsi"/>
          <w:sz w:val="23"/>
          <w:szCs w:val="23"/>
          <w:lang w:eastAsia="en-US"/>
        </w:rPr>
        <w:t xml:space="preserve">Kierownikiem robót </w:t>
      </w:r>
      <w:r w:rsidRPr="00100ECD">
        <w:t>w specjalności inżynieryjnej drogowej będzie ………………………</w:t>
      </w:r>
    </w:p>
    <w:p w:rsidR="00100ECD" w:rsidRPr="00125171" w:rsidRDefault="00100ECD" w:rsidP="00A42E58">
      <w:pPr>
        <w:autoSpaceDE w:val="0"/>
        <w:autoSpaceDN w:val="0"/>
        <w:adjustRightInd w:val="0"/>
        <w:spacing w:line="276" w:lineRule="auto"/>
        <w:jc w:val="both"/>
        <w:rPr>
          <w:rFonts w:eastAsiaTheme="minorHAnsi"/>
          <w:sz w:val="23"/>
          <w:szCs w:val="23"/>
          <w:lang w:eastAsia="en-US"/>
        </w:rPr>
      </w:pPr>
      <w:r w:rsidRPr="00100ECD">
        <w:rPr>
          <w:rFonts w:eastAsiaTheme="minorHAnsi"/>
          <w:sz w:val="23"/>
          <w:szCs w:val="23"/>
          <w:lang w:eastAsia="en-US"/>
        </w:rPr>
        <w:t xml:space="preserve">Kierownikiem robót </w:t>
      </w:r>
      <w:r w:rsidRPr="00100ECD">
        <w:t>w specjalności instalacyjnej w zakresie sieci, instalacji i urządzeń telekomunikacyjnych</w:t>
      </w:r>
      <w:r>
        <w:t xml:space="preserve"> będzie …………………</w:t>
      </w:r>
    </w:p>
    <w:p w:rsidR="000A36FB" w:rsidRPr="00E562D6" w:rsidRDefault="000A36FB" w:rsidP="00A42E58">
      <w:pPr>
        <w:spacing w:line="276" w:lineRule="auto"/>
        <w:jc w:val="both"/>
      </w:pPr>
      <w:r w:rsidRPr="00125171">
        <w:lastRenderedPageBreak/>
        <w:t xml:space="preserve">3. </w:t>
      </w:r>
      <w:r w:rsidR="00100ECD" w:rsidRPr="00100ECD">
        <w:t xml:space="preserve">Zmiana Projektantów, Kierownika Budowy bądź robót który został zaakceptowany przez Zamawiającego  do realizacji przedmiotu niniejszej umowy, następować będzie na wniosek Wykonawcy, za pisemną zgodą Zamawiającego. </w:t>
      </w:r>
      <w:r w:rsidRPr="00125171">
        <w:t xml:space="preserve">Proponowana osoba musi </w:t>
      </w:r>
      <w:r w:rsidR="00E97CB0" w:rsidRPr="00125171">
        <w:t>spełniać wymagania opisane w SWZ</w:t>
      </w:r>
      <w:r w:rsidR="00F37B45">
        <w:t xml:space="preserve">; </w:t>
      </w:r>
      <w:r w:rsidR="00F37B45" w:rsidRPr="00E562D6">
        <w:t>osoba proponowana na funkcję projektanta w specjalności architektonicznej oraz kierownika budowy musi posiadać doświadczenie zawodowe nie mniejsze niż doświadczenie osób proponowanych na te stanowiska wskazane w formularzu ofertowym</w:t>
      </w:r>
      <w:r w:rsidR="00E97CB0" w:rsidRPr="00E562D6">
        <w:t>.</w:t>
      </w:r>
    </w:p>
    <w:p w:rsidR="00B60CB5" w:rsidRPr="00125171" w:rsidRDefault="00137F31" w:rsidP="00A42E58">
      <w:pPr>
        <w:spacing w:line="276" w:lineRule="auto"/>
        <w:jc w:val="both"/>
      </w:pPr>
      <w:r w:rsidRPr="00125171">
        <w:t>4</w:t>
      </w:r>
      <w:r w:rsidR="00DE53CC">
        <w:t>.</w:t>
      </w:r>
      <w:r w:rsidR="00B60CB5" w:rsidRPr="00125171">
        <w:t xml:space="preserve">Wykonawca zobowiązany jest do zapewnienie </w:t>
      </w:r>
      <w:r w:rsidRPr="00125171">
        <w:t>ciągłej</w:t>
      </w:r>
      <w:r w:rsidR="00B60CB5" w:rsidRPr="00125171">
        <w:t xml:space="preserve"> obecności kadry kierowniczej na terenie budowy podczas wykonywania prac objętych niniejszą umową. Pod pojęciem kadry kierowniczej  Zamawiający rozumie kierownika budowy lub kierownika robót w branży odpowiedniej do prowadzonych aktualnie prac.</w:t>
      </w:r>
    </w:p>
    <w:p w:rsidR="00100ECD" w:rsidRPr="00100ECD" w:rsidRDefault="009610AC" w:rsidP="00633EF9">
      <w:pPr>
        <w:pStyle w:val="Default"/>
        <w:jc w:val="both"/>
        <w:rPr>
          <w:rFonts w:eastAsiaTheme="minorEastAsia"/>
        </w:rPr>
      </w:pPr>
      <w:r w:rsidRPr="00125171">
        <w:rPr>
          <w:rFonts w:eastAsiaTheme="minorHAnsi"/>
          <w:lang w:eastAsia="en-US"/>
        </w:rPr>
        <w:t>5.</w:t>
      </w:r>
      <w:r w:rsidR="00100ECD" w:rsidRPr="00100ECD">
        <w:rPr>
          <w:rFonts w:eastAsiaTheme="minorEastAsia"/>
        </w:rPr>
        <w:t xml:space="preserve"> Na podstawie art. 95 ust. 1 ustawy </w:t>
      </w:r>
      <w:proofErr w:type="spellStart"/>
      <w:r w:rsidR="00100ECD" w:rsidRPr="00100ECD">
        <w:rPr>
          <w:rFonts w:eastAsiaTheme="minorEastAsia"/>
        </w:rPr>
        <w:t>Pzp</w:t>
      </w:r>
      <w:proofErr w:type="spellEnd"/>
      <w:r w:rsidR="00100ECD" w:rsidRPr="00100ECD">
        <w:rPr>
          <w:rFonts w:eastAsiaTheme="minorEastAsia"/>
        </w:rPr>
        <w:t xml:space="preserve"> Zamawiający wymaga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2020 r. poz. 1320), </w:t>
      </w:r>
      <w:r w:rsidR="00100ECD" w:rsidRPr="00E23CD7">
        <w:rPr>
          <w:rFonts w:eastAsiaTheme="minorEastAsia"/>
          <w:bCs/>
        </w:rPr>
        <w:t>tj. czynności robotników budowlanych i pokrewnych wykonujących roboty związane z realizacją Umowy</w:t>
      </w:r>
      <w:r w:rsidR="00100ECD" w:rsidRPr="00100ECD">
        <w:rPr>
          <w:rFonts w:eastAsiaTheme="minorEastAsia"/>
          <w:b/>
          <w:bCs/>
        </w:rPr>
        <w:t xml:space="preserve"> </w:t>
      </w:r>
    </w:p>
    <w:p w:rsidR="00DE53CC" w:rsidRPr="00E23CD7" w:rsidRDefault="00100ECD" w:rsidP="00100ECD">
      <w:pPr>
        <w:pStyle w:val="Default"/>
        <w:rPr>
          <w:rFonts w:eastAsiaTheme="minorEastAsia"/>
        </w:rPr>
      </w:pPr>
      <w:r w:rsidRPr="00E23CD7">
        <w:rPr>
          <w:rFonts w:eastAsia="Calibri"/>
        </w:rPr>
        <w:t>6.Szczegółowe wymagania dotyczące weryfikacji oraz uprawnień Zamawiającego w zakresie kontroli spełnienia powyższego wymogu:</w:t>
      </w:r>
    </w:p>
    <w:p w:rsidR="008C418F" w:rsidRDefault="00100ECD" w:rsidP="00100ECD">
      <w:pPr>
        <w:spacing w:after="120" w:line="276" w:lineRule="auto"/>
        <w:jc w:val="both"/>
        <w:rPr>
          <w:rFonts w:eastAsiaTheme="minorEastAsia"/>
        </w:rPr>
      </w:pPr>
      <w:r w:rsidRPr="00100ECD">
        <w:rPr>
          <w:rFonts w:eastAsiaTheme="minorEastAsia"/>
        </w:rPr>
        <w:t xml:space="preserve">a) Zamawiający wymaga złożenia w terminie 5 dni od </w:t>
      </w:r>
      <w:r w:rsidRPr="00E23CD7">
        <w:rPr>
          <w:rFonts w:eastAsiaTheme="minorEastAsia"/>
        </w:rPr>
        <w:t xml:space="preserve">daty przekazania placu budowy </w:t>
      </w:r>
      <w:r w:rsidRPr="00100ECD">
        <w:rPr>
          <w:rFonts w:eastAsiaTheme="minorEastAsia"/>
        </w:rPr>
        <w:t xml:space="preserve">pisemnego oświadczenia (wykazu) osób skierowanych do realizacji zamówienia zatrudnionych na podstawie umowy o pracę określając imię i nazwisko pracownika oraz zakres czynności. </w:t>
      </w:r>
    </w:p>
    <w:p w:rsidR="00100ECD" w:rsidRPr="00100ECD" w:rsidRDefault="00100ECD" w:rsidP="00100ECD">
      <w:pPr>
        <w:spacing w:after="120" w:line="276" w:lineRule="auto"/>
        <w:jc w:val="both"/>
        <w:rPr>
          <w:rFonts w:eastAsiaTheme="minorEastAsia"/>
        </w:rPr>
      </w:pPr>
      <w:r w:rsidRPr="00100ECD">
        <w:rPr>
          <w:rFonts w:eastAsiaTheme="minorEastAsia"/>
        </w:rPr>
        <w:t xml:space="preserve">b) Wymóg zatrudnienia na podstawie umowy o pracę, o którym mowa powyżej musi być spełniony przez cały okres realizacji przedmiotu umowy. </w:t>
      </w:r>
    </w:p>
    <w:p w:rsidR="00100ECD" w:rsidRPr="00100ECD" w:rsidRDefault="00100ECD" w:rsidP="00100ECD">
      <w:pPr>
        <w:spacing w:after="120" w:line="276" w:lineRule="auto"/>
        <w:jc w:val="both"/>
        <w:rPr>
          <w:rFonts w:eastAsiaTheme="minorEastAsia"/>
        </w:rPr>
      </w:pPr>
      <w:r w:rsidRPr="00100ECD">
        <w:rPr>
          <w:rFonts w:eastAsiaTheme="minorEastAsia"/>
        </w:rPr>
        <w:t xml:space="preserve">c) W przypadku zmiany osób w trakcie obowiązywania umowy, Wykonawca zobowiązany jest zaktualizować oświadczenie zawierające imienne wskazanie osób wyznaczonych do zrealizowania w/w czynności. </w:t>
      </w:r>
    </w:p>
    <w:p w:rsidR="00100ECD" w:rsidRPr="00100ECD" w:rsidRDefault="00100ECD" w:rsidP="00100ECD">
      <w:pPr>
        <w:spacing w:after="120" w:line="276" w:lineRule="auto"/>
        <w:jc w:val="both"/>
        <w:rPr>
          <w:rFonts w:eastAsiaTheme="minorEastAsia"/>
        </w:rPr>
      </w:pPr>
      <w:r w:rsidRPr="00100ECD">
        <w:rPr>
          <w:rFonts w:eastAsiaTheme="minorEastAsia"/>
        </w:rPr>
        <w:t>d) Nieprzedłożenie przez Wykonawcę oświadczeń określonych w punkcie a) i c) będzie traktowane jako niewypełnienie obowiązku zatrudnienia pracowników na podstawie umowy o pracę i będzie skutkowało naliczeniem kar umownych w wysokości określonej w załączonym do SWZ projekcie umowy.</w:t>
      </w:r>
    </w:p>
    <w:p w:rsidR="00100ECD" w:rsidRPr="00100ECD" w:rsidRDefault="00100ECD" w:rsidP="00100ECD">
      <w:pPr>
        <w:spacing w:after="120" w:line="276" w:lineRule="auto"/>
        <w:jc w:val="both"/>
        <w:rPr>
          <w:rFonts w:eastAsiaTheme="minorEastAsia"/>
        </w:rPr>
      </w:pPr>
      <w:r w:rsidRPr="00100ECD">
        <w:rPr>
          <w:rFonts w:eastAsiaTheme="minorEastAsia"/>
        </w:rPr>
        <w:t>e) W przypadku uzasadnionych wątpliwości co do przestrzegania prawa pracy przez Wykonawcę lub Podwykonawcę, Zamawiający może zwrócić się o przeprowadzenie kontroli przez Państwową Inspekcję Pracy</w:t>
      </w:r>
    </w:p>
    <w:p w:rsidR="00186490" w:rsidRPr="00125171" w:rsidRDefault="00186490" w:rsidP="00DE53CC">
      <w:pPr>
        <w:spacing w:before="120" w:line="276" w:lineRule="auto"/>
        <w:jc w:val="center"/>
      </w:pPr>
      <w:r w:rsidRPr="00125171">
        <w:t>§</w:t>
      </w:r>
      <w:r w:rsidR="0046013A" w:rsidRPr="00125171">
        <w:t>5</w:t>
      </w:r>
      <w:r w:rsidRPr="00125171">
        <w:t>.</w:t>
      </w:r>
    </w:p>
    <w:p w:rsidR="00DF1AA4" w:rsidRPr="00125171" w:rsidRDefault="00DF1AA4" w:rsidP="00186490">
      <w:pPr>
        <w:jc w:val="center"/>
      </w:pPr>
    </w:p>
    <w:p w:rsidR="00DF1AA4" w:rsidRPr="00125171" w:rsidRDefault="00DF1AA4" w:rsidP="00A42E58">
      <w:pPr>
        <w:spacing w:line="276" w:lineRule="auto"/>
      </w:pPr>
      <w:r w:rsidRPr="00125171">
        <w:t>1. Przedstawicielem Zamawiaj</w:t>
      </w:r>
      <w:r w:rsidR="00AC15DE" w:rsidRPr="00125171">
        <w:t>ącego – koordynatorem będzie:</w:t>
      </w:r>
      <w:r w:rsidR="009065AC" w:rsidRPr="00125171">
        <w:t xml:space="preserve"> </w:t>
      </w:r>
      <w:r w:rsidR="00B626E1" w:rsidRPr="00125171">
        <w:t>………………………………</w:t>
      </w:r>
    </w:p>
    <w:p w:rsidR="00DF1AA4" w:rsidRPr="00125171" w:rsidRDefault="00DF1AA4" w:rsidP="00A42E58">
      <w:pPr>
        <w:spacing w:line="276" w:lineRule="auto"/>
      </w:pPr>
      <w:r w:rsidRPr="00125171">
        <w:t>2. Funkcję</w:t>
      </w:r>
      <w:r w:rsidR="00F91222" w:rsidRPr="00125171">
        <w:t xml:space="preserve"> Inspektora Nadzoru pełnić </w:t>
      </w:r>
      <w:r w:rsidR="00B626E1" w:rsidRPr="00125171">
        <w:t>będzie…………………………………………………..</w:t>
      </w:r>
    </w:p>
    <w:p w:rsidR="000043A1" w:rsidRPr="00125171" w:rsidRDefault="000043A1" w:rsidP="00EA1047">
      <w:pPr>
        <w:rPr>
          <w:b/>
        </w:rPr>
      </w:pPr>
    </w:p>
    <w:p w:rsidR="001C3AAB" w:rsidRPr="00125171" w:rsidRDefault="003134ED" w:rsidP="003134ED">
      <w:pPr>
        <w:jc w:val="center"/>
        <w:rPr>
          <w:b/>
        </w:rPr>
      </w:pPr>
      <w:r w:rsidRPr="00125171">
        <w:rPr>
          <w:b/>
        </w:rPr>
        <w:t>III. Podwykonawcy</w:t>
      </w:r>
    </w:p>
    <w:p w:rsidR="003134ED" w:rsidRPr="00125171" w:rsidRDefault="003134ED" w:rsidP="00186490">
      <w:pPr>
        <w:shd w:val="clear" w:color="auto" w:fill="FFFFFF"/>
        <w:jc w:val="center"/>
        <w:rPr>
          <w:spacing w:val="3"/>
        </w:rPr>
      </w:pPr>
    </w:p>
    <w:p w:rsidR="00186490" w:rsidRPr="00125171" w:rsidRDefault="00186490" w:rsidP="00186490">
      <w:pPr>
        <w:shd w:val="clear" w:color="auto" w:fill="FFFFFF"/>
        <w:jc w:val="center"/>
        <w:rPr>
          <w:spacing w:val="3"/>
        </w:rPr>
      </w:pPr>
      <w:r w:rsidRPr="00125171">
        <w:rPr>
          <w:spacing w:val="3"/>
        </w:rPr>
        <w:t xml:space="preserve">§ </w:t>
      </w:r>
      <w:r w:rsidR="0046013A" w:rsidRPr="00125171">
        <w:rPr>
          <w:spacing w:val="3"/>
        </w:rPr>
        <w:t>6</w:t>
      </w:r>
      <w:r w:rsidRPr="00125171">
        <w:rPr>
          <w:spacing w:val="3"/>
        </w:rPr>
        <w:t>.</w:t>
      </w:r>
    </w:p>
    <w:p w:rsidR="001C3AAB" w:rsidRPr="00125171" w:rsidRDefault="001C3AAB" w:rsidP="00AC15DE">
      <w:pPr>
        <w:shd w:val="clear" w:color="auto" w:fill="FFFFFF"/>
        <w:jc w:val="both"/>
        <w:rPr>
          <w:spacing w:val="3"/>
        </w:rPr>
      </w:pPr>
    </w:p>
    <w:p w:rsidR="00186490" w:rsidRPr="00125171" w:rsidRDefault="00AC15DE" w:rsidP="0046013A">
      <w:pPr>
        <w:shd w:val="clear" w:color="auto" w:fill="FFFFFF"/>
        <w:spacing w:line="276" w:lineRule="auto"/>
        <w:jc w:val="both"/>
        <w:rPr>
          <w:spacing w:val="3"/>
        </w:rPr>
      </w:pPr>
      <w:r w:rsidRPr="00125171">
        <w:rPr>
          <w:spacing w:val="3"/>
        </w:rPr>
        <w:lastRenderedPageBreak/>
        <w:t>1.</w:t>
      </w:r>
      <w:r w:rsidR="006A232A">
        <w:rPr>
          <w:spacing w:val="3"/>
        </w:rPr>
        <w:t xml:space="preserve"> </w:t>
      </w:r>
      <w:r w:rsidR="00186490" w:rsidRPr="00125171">
        <w:rPr>
          <w:spacing w:val="3"/>
        </w:rPr>
        <w:t xml:space="preserve">Wykonawca przy realizacji przedmiotu umowy może z zachowaniem formy pisemnej  zawrzeć umowę o podwykonawstwo </w:t>
      </w:r>
      <w:r w:rsidR="00186490" w:rsidRPr="00125171">
        <w:t>robót budowlanych oraz umowę o podwykonawstwo usług lub dostaw zlecanych przez wykonawców robót budowlanych albo przez podwykonawców lub dalszych podwykonawców robót budowlanych.</w:t>
      </w:r>
    </w:p>
    <w:p w:rsidR="00186490" w:rsidRPr="00125171" w:rsidRDefault="00AC15DE" w:rsidP="0046013A">
      <w:pPr>
        <w:shd w:val="clear" w:color="auto" w:fill="FFFFFF"/>
        <w:spacing w:line="276" w:lineRule="auto"/>
        <w:jc w:val="both"/>
        <w:rPr>
          <w:spacing w:val="3"/>
        </w:rPr>
      </w:pPr>
      <w:r w:rsidRPr="00125171">
        <w:t>2.</w:t>
      </w:r>
      <w:r w:rsidR="006A232A">
        <w:t xml:space="preserve"> </w:t>
      </w:r>
      <w:r w:rsidR="00186490" w:rsidRPr="00125171">
        <w:t xml:space="preserve">Pisemna umowa o podwykonawstwo musi zawierać postanowienia o zapłacie podwykonawcy wynagrodzenia za wykonane świadczenie. Odmienna od zapłaty wynagrodzenia forma rozliczeń, podobnie jak odmienna od pisemnej forma zawartej umowy, świadczy o zawarciu umowy innej niż umowa o podwykonawstwo będzie  traktowana przez Zamawiającego jako naruszenie </w:t>
      </w:r>
      <w:r w:rsidR="00186490" w:rsidRPr="00125171">
        <w:rPr>
          <w:spacing w:val="3"/>
        </w:rPr>
        <w:t>specyfikacji istotnych warunkach zamówienia lub umowy z Wykonawcą.</w:t>
      </w:r>
    </w:p>
    <w:p w:rsidR="00186490" w:rsidRPr="00125171" w:rsidRDefault="00AC15DE" w:rsidP="0046013A">
      <w:pPr>
        <w:spacing w:line="276" w:lineRule="auto"/>
        <w:jc w:val="both"/>
      </w:pPr>
      <w:r w:rsidRPr="00125171">
        <w:t>3.</w:t>
      </w:r>
      <w:r w:rsidR="006A232A">
        <w:t xml:space="preserve"> </w:t>
      </w:r>
      <w:r w:rsidR="00186490" w:rsidRPr="00125171">
        <w:t>Umowa o podwykonawstwo robót budowlanych oznacza umowę o roboty budowlane zawartą między zleceniodawcą będącym wykonawcą robót budowlanych albo podwykonawcą lub dalszym podwykonawcą robót budowlanych, a zleceniobiorcą będącym podwykonawcą lub dalszym podwykonawcą robót budowlanych.</w:t>
      </w:r>
    </w:p>
    <w:p w:rsidR="00186490" w:rsidRPr="00125171" w:rsidRDefault="00AC15DE" w:rsidP="0046013A">
      <w:pPr>
        <w:shd w:val="clear" w:color="auto" w:fill="FFFFFF"/>
        <w:spacing w:line="276" w:lineRule="auto"/>
        <w:jc w:val="both"/>
        <w:rPr>
          <w:color w:val="70AD47" w:themeColor="accent6"/>
          <w:spacing w:val="3"/>
        </w:rPr>
      </w:pPr>
      <w:r w:rsidRPr="00125171">
        <w:rPr>
          <w:spacing w:val="3"/>
        </w:rPr>
        <w:t>4.</w:t>
      </w:r>
      <w:r w:rsidR="006A232A">
        <w:rPr>
          <w:spacing w:val="3"/>
        </w:rPr>
        <w:t xml:space="preserve"> </w:t>
      </w:r>
      <w:r w:rsidR="00186490" w:rsidRPr="00125171">
        <w:rPr>
          <w:spacing w:val="3"/>
        </w:rPr>
        <w:t xml:space="preserve">Zawarcie umów, o których mowa w § </w:t>
      </w:r>
      <w:r w:rsidR="0046013A" w:rsidRPr="00125171">
        <w:rPr>
          <w:spacing w:val="3"/>
        </w:rPr>
        <w:t>6</w:t>
      </w:r>
      <w:r w:rsidR="00186490" w:rsidRPr="00125171">
        <w:rPr>
          <w:spacing w:val="3"/>
        </w:rPr>
        <w:t xml:space="preserve"> ust. 1 wymaga pisemnej zgody Zamawiającego. Wykonawca jest zobowiązany przedstawić Zamawiającemu projekt umowy z podwykonawcą</w:t>
      </w:r>
      <w:r w:rsidR="00186490" w:rsidRPr="00125171">
        <w:rPr>
          <w:b/>
          <w:i/>
          <w:spacing w:val="3"/>
        </w:rPr>
        <w:t xml:space="preserve">. </w:t>
      </w:r>
      <w:r w:rsidR="00186490" w:rsidRPr="00125171">
        <w:rPr>
          <w:spacing w:val="3"/>
        </w:rPr>
        <w:t xml:space="preserve">Zmiana umowy na roboty budowlane z Podwykonawcą wymaga pisemnej zgody Zamawiającego. Wykonawca jest zobowiązany przedstawić Zamawiającemu projekt zmiany umowy z podwykonawcą bez względu na </w:t>
      </w:r>
      <w:r w:rsidR="00F17BE6" w:rsidRPr="00125171">
        <w:rPr>
          <w:spacing w:val="3"/>
        </w:rPr>
        <w:t>wprowadzony</w:t>
      </w:r>
      <w:r w:rsidR="00994DE2" w:rsidRPr="00125171">
        <w:rPr>
          <w:spacing w:val="3"/>
        </w:rPr>
        <w:t xml:space="preserve"> </w:t>
      </w:r>
      <w:r w:rsidR="00F17BE6" w:rsidRPr="00125171">
        <w:rPr>
          <w:spacing w:val="3"/>
        </w:rPr>
        <w:t>projektem zakres zmian</w:t>
      </w:r>
      <w:r w:rsidR="00F17BE6" w:rsidRPr="00125171">
        <w:rPr>
          <w:strike/>
          <w:spacing w:val="3"/>
        </w:rPr>
        <w:t xml:space="preserve"> </w:t>
      </w:r>
    </w:p>
    <w:p w:rsidR="00186490" w:rsidRPr="00125171" w:rsidRDefault="00AC15DE" w:rsidP="0046013A">
      <w:pPr>
        <w:shd w:val="clear" w:color="auto" w:fill="FFFFFF"/>
        <w:spacing w:line="276" w:lineRule="auto"/>
        <w:jc w:val="both"/>
        <w:rPr>
          <w:spacing w:val="3"/>
        </w:rPr>
      </w:pPr>
      <w:r w:rsidRPr="00125171">
        <w:rPr>
          <w:spacing w:val="3"/>
        </w:rPr>
        <w:t>5.</w:t>
      </w:r>
      <w:r w:rsidR="006A232A">
        <w:rPr>
          <w:spacing w:val="3"/>
        </w:rPr>
        <w:t xml:space="preserve"> </w:t>
      </w:r>
      <w:r w:rsidR="00186490" w:rsidRPr="00125171">
        <w:rPr>
          <w:spacing w:val="3"/>
        </w:rPr>
        <w:t xml:space="preserve">Jeżeli Zamawiający w terminie 14 dni nie zgłosił na piśmie zastrzeżeń, uważa się że wyraził zgodę na zawarcie umowy lub zmianę umowy z podwykonawcą. </w:t>
      </w:r>
    </w:p>
    <w:p w:rsidR="00186490" w:rsidRPr="00125171" w:rsidRDefault="00AC15DE" w:rsidP="0046013A">
      <w:pPr>
        <w:shd w:val="clear" w:color="auto" w:fill="FFFFFF"/>
        <w:spacing w:line="276" w:lineRule="auto"/>
        <w:jc w:val="both"/>
        <w:rPr>
          <w:spacing w:val="3"/>
        </w:rPr>
      </w:pPr>
      <w:r w:rsidRPr="00125171">
        <w:rPr>
          <w:spacing w:val="3"/>
        </w:rPr>
        <w:t>6.</w:t>
      </w:r>
      <w:r w:rsidR="006A232A">
        <w:rPr>
          <w:spacing w:val="3"/>
        </w:rPr>
        <w:t xml:space="preserve"> </w:t>
      </w:r>
      <w:r w:rsidR="00186490" w:rsidRPr="00125171">
        <w:rPr>
          <w:spacing w:val="3"/>
        </w:rPr>
        <w:t>Zamawiający zgłosi zastrzeżenia do projektu umowy (jej zmiany) o podwykonawstwo lub dalsze podwykonawstwo w szczególności jeżeli:</w:t>
      </w:r>
    </w:p>
    <w:p w:rsidR="00186490" w:rsidRPr="00125171" w:rsidRDefault="00186490" w:rsidP="0046013A">
      <w:pPr>
        <w:shd w:val="clear" w:color="auto" w:fill="FFFFFF"/>
        <w:spacing w:line="276" w:lineRule="auto"/>
        <w:ind w:left="142"/>
        <w:jc w:val="both"/>
        <w:rPr>
          <w:spacing w:val="3"/>
        </w:rPr>
      </w:pPr>
      <w:r w:rsidRPr="00125171">
        <w:rPr>
          <w:spacing w:val="3"/>
        </w:rPr>
        <w:t>a) nie będzie spełniać wymagań określonych w specyfikacji warunkach zamówienia lub umowie z Wykonawcą</w:t>
      </w:r>
    </w:p>
    <w:p w:rsidR="00186490" w:rsidRPr="00125171" w:rsidRDefault="00186490" w:rsidP="0046013A">
      <w:pPr>
        <w:shd w:val="clear" w:color="auto" w:fill="FFFFFF"/>
        <w:spacing w:line="276" w:lineRule="auto"/>
        <w:ind w:left="142"/>
        <w:jc w:val="both"/>
        <w:rPr>
          <w:spacing w:val="3"/>
        </w:rPr>
      </w:pPr>
      <w:r w:rsidRPr="00125171">
        <w:rPr>
          <w:spacing w:val="3"/>
        </w:rPr>
        <w:t>b) będzie przewidywać termin zapłaty wynagrodzenia podwykonawcy dłuższy niż 30 dni od dnia doręczenia wykonawcy, podwykonawcy lub dalszemu podwykonawcy faktury lub rachunku, potwierdzających wykonanie zleconej podwykonawcy lub dalszemu podwykonawcy dostawy, usługi lub roboty budowlanej.</w:t>
      </w:r>
    </w:p>
    <w:p w:rsidR="00186490" w:rsidRPr="00125171" w:rsidRDefault="00186490" w:rsidP="0046013A">
      <w:pPr>
        <w:shd w:val="clear" w:color="auto" w:fill="FFFFFF"/>
        <w:spacing w:line="276" w:lineRule="auto"/>
        <w:ind w:left="142"/>
        <w:jc w:val="both"/>
        <w:rPr>
          <w:spacing w:val="3"/>
        </w:rPr>
      </w:pPr>
      <w:r w:rsidRPr="00125171">
        <w:rPr>
          <w:spacing w:val="3"/>
        </w:rPr>
        <w:t>c) suma wartości przedłożonych Zamawiającemu do akceptacji umów o podwykonawstwo przekroczy określoną w niniejszej umowie wartość ryczałtowego wynagrodzenia Wykonawcy.</w:t>
      </w:r>
    </w:p>
    <w:p w:rsidR="00186490" w:rsidRPr="00125171" w:rsidRDefault="00186490" w:rsidP="0046013A">
      <w:pPr>
        <w:spacing w:after="120" w:line="276" w:lineRule="auto"/>
        <w:jc w:val="both"/>
      </w:pPr>
      <w:r w:rsidRPr="00125171">
        <w:t>Zapisy zawarte w zdaniu poprzednim mają również zastosowanie do sprzeciwu Zamawiającego wobec zawartej umowy o podwykonawstwo robót budowlanych i jej zmian.</w:t>
      </w:r>
    </w:p>
    <w:p w:rsidR="00186490" w:rsidRPr="00125171" w:rsidRDefault="00696874" w:rsidP="0046013A">
      <w:pPr>
        <w:shd w:val="clear" w:color="auto" w:fill="FFFFFF"/>
        <w:spacing w:line="276" w:lineRule="auto"/>
        <w:jc w:val="both"/>
        <w:rPr>
          <w:spacing w:val="3"/>
        </w:rPr>
      </w:pPr>
      <w:r w:rsidRPr="00125171">
        <w:rPr>
          <w:spacing w:val="3"/>
        </w:rPr>
        <w:t>7</w:t>
      </w:r>
      <w:r w:rsidR="00186490" w:rsidRPr="00125171">
        <w:rPr>
          <w:spacing w:val="3"/>
        </w:rPr>
        <w:t>. Do zawarcia przez podwykonawcę umowy z dalszym podwykonawcą jest wymagana zgoda Zamaw</w:t>
      </w:r>
      <w:r w:rsidR="0046013A" w:rsidRPr="00125171">
        <w:rPr>
          <w:spacing w:val="3"/>
        </w:rPr>
        <w:t>iającego i Wykonawcy. Zapisy § 6</w:t>
      </w:r>
      <w:r w:rsidR="00186490" w:rsidRPr="00125171">
        <w:rPr>
          <w:spacing w:val="3"/>
        </w:rPr>
        <w:t xml:space="preserve">  ust. 2-6 stosuje się odpowiednio.</w:t>
      </w:r>
    </w:p>
    <w:p w:rsidR="00186490" w:rsidRPr="00125171" w:rsidRDefault="00696874" w:rsidP="0046013A">
      <w:pPr>
        <w:shd w:val="clear" w:color="auto" w:fill="FFFFFF"/>
        <w:spacing w:line="276" w:lineRule="auto"/>
        <w:jc w:val="both"/>
        <w:rPr>
          <w:spacing w:val="3"/>
        </w:rPr>
      </w:pPr>
      <w:r w:rsidRPr="00125171">
        <w:rPr>
          <w:spacing w:val="3"/>
        </w:rPr>
        <w:t>8</w:t>
      </w:r>
      <w:r w:rsidR="00186490" w:rsidRPr="00125171">
        <w:rPr>
          <w:spacing w:val="3"/>
        </w:rPr>
        <w:t>. Wykonawca ponosi pełną odpowiedzialność za jakość, terminowość oraz bezpieczeństwo robót wykonywanych przez podwykonawców lub dalszych podwykonawców.</w:t>
      </w:r>
      <w:r w:rsidR="003134ED" w:rsidRPr="00125171">
        <w:rPr>
          <w:spacing w:val="3"/>
        </w:rPr>
        <w:t xml:space="preserve"> Wykonawca jest odpowiedzialny za działania, zaniechania, uchybienia i zaniedbania każdego Podwykonawcy, tak jakby były one działaniami zaniechaniami, uchybieniami lub zaniedbaniami samego Wykonawcy.</w:t>
      </w:r>
    </w:p>
    <w:p w:rsidR="00186490" w:rsidRPr="00125171" w:rsidRDefault="00696874" w:rsidP="0046013A">
      <w:pPr>
        <w:shd w:val="clear" w:color="auto" w:fill="FFFFFF"/>
        <w:spacing w:line="276" w:lineRule="auto"/>
        <w:jc w:val="both"/>
        <w:rPr>
          <w:spacing w:val="3"/>
        </w:rPr>
      </w:pPr>
      <w:r w:rsidRPr="00125171">
        <w:rPr>
          <w:spacing w:val="3"/>
        </w:rPr>
        <w:t>9</w:t>
      </w:r>
      <w:r w:rsidR="00186490" w:rsidRPr="00125171">
        <w:rPr>
          <w:spacing w:val="3"/>
        </w:rPr>
        <w:t xml:space="preserve">. Wykonawca zamierza powierzyć część robót podwykonawcom w zakresie określonym w ofercie z dnia </w:t>
      </w:r>
      <w:r w:rsidR="00B626E1" w:rsidRPr="00125171">
        <w:rPr>
          <w:spacing w:val="3"/>
        </w:rPr>
        <w:t>…………………</w:t>
      </w:r>
      <w:r w:rsidR="009065AC" w:rsidRPr="00125171">
        <w:rPr>
          <w:spacing w:val="3"/>
        </w:rPr>
        <w:t>.20</w:t>
      </w:r>
      <w:r w:rsidR="00AB5146" w:rsidRPr="00125171">
        <w:rPr>
          <w:spacing w:val="3"/>
        </w:rPr>
        <w:t>2</w:t>
      </w:r>
      <w:r w:rsidR="00BD6D1B">
        <w:rPr>
          <w:spacing w:val="3"/>
        </w:rPr>
        <w:t>2</w:t>
      </w:r>
      <w:r w:rsidR="00186490" w:rsidRPr="00125171">
        <w:rPr>
          <w:spacing w:val="3"/>
        </w:rPr>
        <w:t xml:space="preserve"> W przypadku gdyby konieczność powierzenia </w:t>
      </w:r>
      <w:r w:rsidR="00186490" w:rsidRPr="00125171">
        <w:rPr>
          <w:spacing w:val="3"/>
        </w:rPr>
        <w:lastRenderedPageBreak/>
        <w:t>podwykonawcom realizacji jakiegoś elementu zamówienia wyniknie w trakcie realizacji zamówienia Wykonawca zobowiązany jest uzyskać pisemną zgodę Zamawiającego na zawarcie umowy o podwykonawstwo w przedmiotowym zakresie. Zamawiający ma prawo odmówić udzielenia takiej zgody.</w:t>
      </w:r>
    </w:p>
    <w:p w:rsidR="00186490" w:rsidRPr="00125171" w:rsidRDefault="00186490" w:rsidP="0046013A">
      <w:pPr>
        <w:shd w:val="clear" w:color="auto" w:fill="FFFFFF"/>
        <w:spacing w:line="276" w:lineRule="auto"/>
        <w:jc w:val="both"/>
        <w:rPr>
          <w:spacing w:val="3"/>
        </w:rPr>
      </w:pPr>
      <w:r w:rsidRPr="00125171">
        <w:rPr>
          <w:spacing w:val="3"/>
        </w:rPr>
        <w:t>1</w:t>
      </w:r>
      <w:r w:rsidR="00696874" w:rsidRPr="00125171">
        <w:rPr>
          <w:spacing w:val="3"/>
        </w:rPr>
        <w:t>0</w:t>
      </w:r>
      <w:r w:rsidR="00B356DC">
        <w:rPr>
          <w:spacing w:val="3"/>
        </w:rPr>
        <w:t>.</w:t>
      </w:r>
      <w:r w:rsidR="00D0179E" w:rsidRPr="00125171">
        <w:rPr>
          <w:spacing w:val="3"/>
        </w:rPr>
        <w:t xml:space="preserve"> W  przypadku powierzenia  przez Wykonawcę prac obejmujących przedmiot zamówienia Podwykonawcy, termin wynagrodzenia płatnego przez Wykonawcę za wykonane prace Podwykonawcy powinien być ustalony w taki sposób  aby przypadała wcześniej niż termin zapłaty wynagrodzenia należnego wykonawcy przez Zamawiającego ( za zakres zlecony Podwykonawcy) </w:t>
      </w:r>
    </w:p>
    <w:p w:rsidR="00186490" w:rsidRPr="00125171" w:rsidRDefault="00186490" w:rsidP="0046013A">
      <w:pPr>
        <w:shd w:val="clear" w:color="auto" w:fill="FFFFFF"/>
        <w:spacing w:line="276" w:lineRule="auto"/>
        <w:jc w:val="both"/>
        <w:rPr>
          <w:strike/>
          <w:spacing w:val="3"/>
        </w:rPr>
      </w:pPr>
      <w:r w:rsidRPr="00125171">
        <w:rPr>
          <w:spacing w:val="3"/>
        </w:rPr>
        <w:t>1</w:t>
      </w:r>
      <w:r w:rsidR="00696874" w:rsidRPr="00125171">
        <w:rPr>
          <w:spacing w:val="3"/>
        </w:rPr>
        <w:t>1</w:t>
      </w:r>
      <w:r w:rsidRPr="00125171">
        <w:rPr>
          <w:spacing w:val="3"/>
        </w:rPr>
        <w:t xml:space="preserve">. Wykonawca, podwykonawca lub dalszy podwykonawca zamówienia na roboty budowlane przedkłada Zamawiającemu poświadczoną za zgodność z oryginałem kopię zawartej umowy o podwykonawstwo lub jej zmiany w terminie 7 dni od dnia jej zawarcia  </w:t>
      </w:r>
    </w:p>
    <w:p w:rsidR="00994DE2" w:rsidRPr="00125171" w:rsidRDefault="00994DE2" w:rsidP="004D5748">
      <w:pPr>
        <w:rPr>
          <w:b/>
        </w:rPr>
      </w:pPr>
    </w:p>
    <w:p w:rsidR="003134ED" w:rsidRPr="00125171" w:rsidRDefault="003134ED" w:rsidP="003134ED">
      <w:pPr>
        <w:jc w:val="center"/>
        <w:rPr>
          <w:b/>
        </w:rPr>
      </w:pPr>
      <w:r w:rsidRPr="00125171">
        <w:rPr>
          <w:b/>
        </w:rPr>
        <w:t>I</w:t>
      </w:r>
      <w:r w:rsidR="00B00A02" w:rsidRPr="00125171">
        <w:rPr>
          <w:b/>
        </w:rPr>
        <w:t>V</w:t>
      </w:r>
      <w:r w:rsidRPr="00125171">
        <w:rPr>
          <w:b/>
        </w:rPr>
        <w:t xml:space="preserve">. Prawa i obowiązki stron umowy  </w:t>
      </w:r>
    </w:p>
    <w:p w:rsidR="00162708" w:rsidRPr="00125171" w:rsidRDefault="00162708" w:rsidP="00186490">
      <w:pPr>
        <w:jc w:val="center"/>
      </w:pPr>
    </w:p>
    <w:p w:rsidR="00186490" w:rsidRDefault="00186490" w:rsidP="00186490">
      <w:pPr>
        <w:jc w:val="center"/>
      </w:pPr>
      <w:r w:rsidRPr="00125171">
        <w:t>§</w:t>
      </w:r>
      <w:r w:rsidR="0046013A" w:rsidRPr="00125171">
        <w:t>7</w:t>
      </w:r>
      <w:r w:rsidR="00C034EC">
        <w:t>a</w:t>
      </w:r>
      <w:r w:rsidR="00C034EC" w:rsidRPr="00125171">
        <w:t>.</w:t>
      </w:r>
    </w:p>
    <w:p w:rsidR="00C034EC" w:rsidRDefault="00C034EC" w:rsidP="00186490">
      <w:pPr>
        <w:jc w:val="center"/>
      </w:pPr>
    </w:p>
    <w:p w:rsidR="00C034EC" w:rsidRPr="00C034EC" w:rsidRDefault="00460E75" w:rsidP="00186490">
      <w:pPr>
        <w:jc w:val="center"/>
        <w:rPr>
          <w:b/>
        </w:rPr>
      </w:pPr>
      <w:r>
        <w:rPr>
          <w:b/>
        </w:rPr>
        <w:t>W</w:t>
      </w:r>
      <w:r w:rsidR="00C034EC" w:rsidRPr="00C034EC">
        <w:rPr>
          <w:b/>
        </w:rPr>
        <w:t xml:space="preserve"> zakresie robót budowlanych </w:t>
      </w:r>
    </w:p>
    <w:p w:rsidR="003134ED" w:rsidRPr="00125171" w:rsidRDefault="003134ED" w:rsidP="0046013A">
      <w:pPr>
        <w:spacing w:line="276" w:lineRule="auto"/>
        <w:jc w:val="center"/>
      </w:pPr>
    </w:p>
    <w:p w:rsidR="0073604E" w:rsidRPr="00125171" w:rsidRDefault="0073604E" w:rsidP="00F33E4C">
      <w:pPr>
        <w:numPr>
          <w:ilvl w:val="0"/>
          <w:numId w:val="1"/>
        </w:numPr>
        <w:tabs>
          <w:tab w:val="left" w:pos="426"/>
        </w:tabs>
        <w:spacing w:line="276" w:lineRule="auto"/>
        <w:ind w:left="426" w:hanging="426"/>
        <w:jc w:val="both"/>
      </w:pPr>
      <w:r w:rsidRPr="00125171">
        <w:t xml:space="preserve">Zamawiający zobowiązany jest do : </w:t>
      </w:r>
    </w:p>
    <w:p w:rsidR="0073604E" w:rsidRPr="00125171" w:rsidRDefault="0073604E" w:rsidP="00F33E4C">
      <w:pPr>
        <w:numPr>
          <w:ilvl w:val="1"/>
          <w:numId w:val="1"/>
        </w:numPr>
        <w:tabs>
          <w:tab w:val="left" w:pos="993"/>
        </w:tabs>
        <w:spacing w:line="276" w:lineRule="auto"/>
        <w:ind w:left="993" w:hanging="567"/>
        <w:jc w:val="both"/>
      </w:pPr>
      <w:r w:rsidRPr="00125171">
        <w:t xml:space="preserve">protokolarnego przekazania terenu budowy </w:t>
      </w:r>
      <w:r w:rsidR="00EA30FB" w:rsidRPr="00125171">
        <w:t xml:space="preserve">w terminie do </w:t>
      </w:r>
      <w:r w:rsidR="0076118E" w:rsidRPr="00125171">
        <w:t>7</w:t>
      </w:r>
      <w:r w:rsidR="00EA30FB" w:rsidRPr="00125171">
        <w:t xml:space="preserve"> dni</w:t>
      </w:r>
      <w:r w:rsidRPr="00125171">
        <w:t xml:space="preserve"> od </w:t>
      </w:r>
      <w:r w:rsidR="00370057">
        <w:t>daty uzyskania prawomocnej decyzji o pozwoleniu na budowę.</w:t>
      </w:r>
      <w:r w:rsidR="000A1BFA" w:rsidRPr="00125171">
        <w:t xml:space="preserve"> </w:t>
      </w:r>
    </w:p>
    <w:p w:rsidR="0073604E" w:rsidRPr="00125171" w:rsidRDefault="0073604E" w:rsidP="00F33E4C">
      <w:pPr>
        <w:numPr>
          <w:ilvl w:val="1"/>
          <w:numId w:val="1"/>
        </w:numPr>
        <w:tabs>
          <w:tab w:val="left" w:pos="993"/>
        </w:tabs>
        <w:spacing w:line="276" w:lineRule="auto"/>
        <w:ind w:left="993" w:hanging="567"/>
        <w:jc w:val="both"/>
      </w:pPr>
      <w:r w:rsidRPr="00125171">
        <w:t xml:space="preserve">zapewnienia nadzoru inwestorskiego, </w:t>
      </w:r>
    </w:p>
    <w:p w:rsidR="008825A5" w:rsidRPr="00125171" w:rsidRDefault="008825A5" w:rsidP="00F33E4C">
      <w:pPr>
        <w:numPr>
          <w:ilvl w:val="1"/>
          <w:numId w:val="1"/>
        </w:numPr>
        <w:tabs>
          <w:tab w:val="left" w:pos="993"/>
        </w:tabs>
        <w:spacing w:line="276" w:lineRule="auto"/>
        <w:ind w:left="993" w:hanging="567"/>
        <w:jc w:val="both"/>
      </w:pPr>
      <w:r w:rsidRPr="00125171">
        <w:t xml:space="preserve">nieodpłatnego wskazania i udostępnienia miejsca na zorganizowanie zaplecza budowy na działce Zamawiającego, które czasowo zostanie wyłączone z innego użytkowania, </w:t>
      </w:r>
    </w:p>
    <w:p w:rsidR="008825A5" w:rsidRPr="00125171" w:rsidRDefault="008825A5" w:rsidP="00F33E4C">
      <w:pPr>
        <w:numPr>
          <w:ilvl w:val="1"/>
          <w:numId w:val="1"/>
        </w:numPr>
        <w:tabs>
          <w:tab w:val="left" w:pos="993"/>
        </w:tabs>
        <w:spacing w:line="276" w:lineRule="auto"/>
        <w:ind w:left="993" w:hanging="567"/>
        <w:jc w:val="both"/>
      </w:pPr>
      <w:r w:rsidRPr="00125171">
        <w:t xml:space="preserve">wskazania punktów poboru energii elektrycznej oraz wody dla celów budowy i socjalnych (koszt podłączeń ponosi Wykonawca), </w:t>
      </w:r>
    </w:p>
    <w:p w:rsidR="0073604E" w:rsidRPr="00125171" w:rsidRDefault="0073604E" w:rsidP="00F33E4C">
      <w:pPr>
        <w:numPr>
          <w:ilvl w:val="1"/>
          <w:numId w:val="1"/>
        </w:numPr>
        <w:tabs>
          <w:tab w:val="left" w:pos="993"/>
        </w:tabs>
        <w:spacing w:line="276" w:lineRule="auto"/>
        <w:ind w:left="993" w:hanging="567"/>
        <w:jc w:val="both"/>
      </w:pPr>
      <w:r w:rsidRPr="00125171">
        <w:t xml:space="preserve">przystąpienia do odbiorów częściowych, odbiorów robót zanikających ulegających zakryciu, odbiorów dotyczących zakończenia poszczególnych etapów realizacji robót i odbioru końcowego przedmiotu umowy w terminach określonych w niniejszej umowie, </w:t>
      </w:r>
    </w:p>
    <w:p w:rsidR="0073604E" w:rsidRPr="00125171" w:rsidRDefault="0073604E" w:rsidP="00F33E4C">
      <w:pPr>
        <w:numPr>
          <w:ilvl w:val="1"/>
          <w:numId w:val="1"/>
        </w:numPr>
        <w:tabs>
          <w:tab w:val="left" w:pos="993"/>
        </w:tabs>
        <w:spacing w:line="276" w:lineRule="auto"/>
        <w:ind w:left="993" w:hanging="567"/>
        <w:jc w:val="both"/>
      </w:pPr>
      <w:r w:rsidRPr="00125171">
        <w:t xml:space="preserve">zabezpieczenia środków finansowych, niezbędnych do prawidłowego i terminowego wykonania zadania inwestycyjnego, </w:t>
      </w:r>
    </w:p>
    <w:p w:rsidR="00CF03A4" w:rsidRPr="00125171" w:rsidRDefault="001D4A33" w:rsidP="00F33E4C">
      <w:pPr>
        <w:numPr>
          <w:ilvl w:val="1"/>
          <w:numId w:val="1"/>
        </w:numPr>
        <w:tabs>
          <w:tab w:val="left" w:pos="993"/>
        </w:tabs>
        <w:spacing w:line="276" w:lineRule="auto"/>
        <w:ind w:left="993" w:hanging="567"/>
        <w:jc w:val="both"/>
      </w:pPr>
      <w:r w:rsidRPr="00125171">
        <w:t>wyznaczanie terminów ,</w:t>
      </w:r>
      <w:r w:rsidR="00CF03A4" w:rsidRPr="00125171">
        <w:t>organizacji</w:t>
      </w:r>
      <w:r w:rsidRPr="00125171">
        <w:t xml:space="preserve"> oraz przeprowadzania</w:t>
      </w:r>
      <w:r w:rsidR="00CF03A4" w:rsidRPr="00125171">
        <w:t xml:space="preserve"> narad koordynacyjnych </w:t>
      </w:r>
    </w:p>
    <w:p w:rsidR="003134ED" w:rsidRPr="00125171" w:rsidRDefault="003134ED" w:rsidP="0046013A">
      <w:pPr>
        <w:spacing w:line="276" w:lineRule="auto"/>
        <w:jc w:val="both"/>
      </w:pPr>
      <w:r w:rsidRPr="00125171">
        <w:t>2. W ramach umowy Wykonawca jest zobowiązany do:</w:t>
      </w:r>
    </w:p>
    <w:p w:rsidR="00F072D5" w:rsidRPr="00F072D5" w:rsidRDefault="00CF03A4" w:rsidP="00F072D5">
      <w:pPr>
        <w:spacing w:line="276" w:lineRule="auto"/>
        <w:jc w:val="both"/>
      </w:pPr>
      <w:r w:rsidRPr="00125171">
        <w:t xml:space="preserve">2.1 </w:t>
      </w:r>
      <w:r w:rsidR="003134ED" w:rsidRPr="00125171">
        <w:t xml:space="preserve"> </w:t>
      </w:r>
      <w:r w:rsidR="00F072D5" w:rsidRPr="00F072D5">
        <w:t>dostarczenia Zamawiającemu najpóźniej w dniu przekazania terenu budowy</w:t>
      </w:r>
      <w:r w:rsidR="00F072D5">
        <w:t>:</w:t>
      </w:r>
      <w:r w:rsidR="00F072D5" w:rsidRPr="00F072D5">
        <w:t xml:space="preserve"> </w:t>
      </w:r>
    </w:p>
    <w:p w:rsidR="00F072D5" w:rsidRDefault="003134ED" w:rsidP="0046013A">
      <w:pPr>
        <w:spacing w:line="276" w:lineRule="auto"/>
        <w:jc w:val="both"/>
      </w:pPr>
      <w:r w:rsidRPr="00125171">
        <w:t>a) oświadczenia o podjęciu obowiązków kierownika budowy</w:t>
      </w:r>
      <w:r w:rsidR="00F072D5" w:rsidRPr="00F072D5">
        <w:t xml:space="preserve"> </w:t>
      </w:r>
    </w:p>
    <w:p w:rsidR="003134ED" w:rsidRPr="00125171" w:rsidRDefault="00F072D5" w:rsidP="0046013A">
      <w:pPr>
        <w:spacing w:line="276" w:lineRule="auto"/>
        <w:jc w:val="both"/>
      </w:pPr>
      <w:r>
        <w:t xml:space="preserve">2.2 </w:t>
      </w:r>
      <w:r w:rsidRPr="00125171">
        <w:t>dostarczeniu Zamawiającemu w dniu podpisania umowy:</w:t>
      </w:r>
    </w:p>
    <w:p w:rsidR="003134ED" w:rsidRPr="00125171" w:rsidRDefault="003134ED" w:rsidP="0046013A">
      <w:pPr>
        <w:spacing w:line="276" w:lineRule="auto"/>
        <w:jc w:val="both"/>
      </w:pPr>
      <w:r w:rsidRPr="00125171">
        <w:t xml:space="preserve">b) poświadczonych za </w:t>
      </w:r>
      <w:r w:rsidR="0073604E" w:rsidRPr="00125171">
        <w:t>zgodność</w:t>
      </w:r>
      <w:r w:rsidRPr="00125171">
        <w:t xml:space="preserve">  z oryginałem kopii zaświadczeń </w:t>
      </w:r>
      <w:r w:rsidR="0073604E" w:rsidRPr="00125171">
        <w:t>przynależności</w:t>
      </w:r>
      <w:r w:rsidRPr="00125171">
        <w:t xml:space="preserve"> do właściwej izby samorządu </w:t>
      </w:r>
      <w:r w:rsidR="0073604E" w:rsidRPr="00125171">
        <w:t>zawodowego</w:t>
      </w:r>
      <w:r w:rsidRPr="00125171">
        <w:t>, potwierdzający wpis osoby, o której mowa w ust. 2</w:t>
      </w:r>
      <w:r w:rsidR="001D4A33" w:rsidRPr="00125171">
        <w:t xml:space="preserve"> </w:t>
      </w:r>
      <w:r w:rsidRPr="00125171">
        <w:t xml:space="preserve">pkt 1 lit a niniejszego paragrafu na listę członków tej izby oraz potwierdzonych „ za </w:t>
      </w:r>
      <w:r w:rsidR="0073604E" w:rsidRPr="00125171">
        <w:t>zgodność</w:t>
      </w:r>
      <w:r w:rsidRPr="00125171">
        <w:t xml:space="preserve"> z oryginałem” kopii </w:t>
      </w:r>
      <w:r w:rsidR="0073604E" w:rsidRPr="00125171">
        <w:t>uprawnień</w:t>
      </w:r>
      <w:r w:rsidRPr="00125171">
        <w:t xml:space="preserve"> budowlanych dla tej osoby</w:t>
      </w:r>
      <w:r w:rsidR="00696874" w:rsidRPr="00125171">
        <w:t xml:space="preserve"> oraz kierowników robót </w:t>
      </w:r>
    </w:p>
    <w:p w:rsidR="00EA30FB" w:rsidRPr="00125171" w:rsidRDefault="00CF03A4" w:rsidP="0046013A">
      <w:pPr>
        <w:spacing w:line="276" w:lineRule="auto"/>
        <w:jc w:val="both"/>
      </w:pPr>
      <w:r w:rsidRPr="00125171">
        <w:t>2.2</w:t>
      </w:r>
      <w:r w:rsidR="0073604E" w:rsidRPr="00125171">
        <w:t xml:space="preserve"> harmonogramu rzeczowo- finansowego, określającego planowaną kolejność robót, terminy rozpoczęcia i zakończenia poszczególnych elementów robót wraz z planowanymi nakładami  </w:t>
      </w:r>
      <w:r w:rsidRPr="00125171">
        <w:lastRenderedPageBreak/>
        <w:t>finansowymi</w:t>
      </w:r>
      <w:r w:rsidR="0073604E" w:rsidRPr="00125171">
        <w:t xml:space="preserve"> w każdym z kolejnych miesięcy . Harmonogram musi być aktualizowany  i wskazywać zaawansowanie rzeczowe i finansowe robót </w:t>
      </w:r>
    </w:p>
    <w:p w:rsidR="00CF03A4" w:rsidRPr="00125171" w:rsidRDefault="00CF03A4" w:rsidP="00CF03A4">
      <w:pPr>
        <w:tabs>
          <w:tab w:val="left" w:pos="993"/>
        </w:tabs>
        <w:spacing w:line="276" w:lineRule="auto"/>
        <w:jc w:val="both"/>
      </w:pPr>
      <w:r w:rsidRPr="00125171">
        <w:t>2.</w:t>
      </w:r>
      <w:r w:rsidR="0046013A" w:rsidRPr="00125171">
        <w:t>4</w:t>
      </w:r>
      <w:r w:rsidRPr="00125171">
        <w:t xml:space="preserve"> wykonania przedmiotu umowy zgodnie z „Harmonogramem rzeczowo-finansowym  oraz terminowego przekazania Zamawiającemu przedmiotu umowy, </w:t>
      </w:r>
    </w:p>
    <w:p w:rsidR="00CF03A4" w:rsidRPr="00125171" w:rsidRDefault="0046013A" w:rsidP="00CF03A4">
      <w:pPr>
        <w:tabs>
          <w:tab w:val="left" w:pos="993"/>
        </w:tabs>
        <w:spacing w:line="276" w:lineRule="auto"/>
        <w:jc w:val="both"/>
      </w:pPr>
      <w:r w:rsidRPr="00125171">
        <w:t>2.5.</w:t>
      </w:r>
      <w:r w:rsidR="00CF03A4" w:rsidRPr="00125171">
        <w:t xml:space="preserve">zorganizowania socjalno-bytowego i produkcyjnego zaplecza budowy, </w:t>
      </w:r>
    </w:p>
    <w:p w:rsidR="00CF03A4" w:rsidRPr="00125171" w:rsidRDefault="00CF03A4" w:rsidP="00CF03A4">
      <w:pPr>
        <w:tabs>
          <w:tab w:val="left" w:pos="993"/>
        </w:tabs>
        <w:spacing w:line="276" w:lineRule="auto"/>
        <w:jc w:val="both"/>
      </w:pPr>
      <w:r w:rsidRPr="00125171">
        <w:t>2.</w:t>
      </w:r>
      <w:r w:rsidR="0046013A" w:rsidRPr="00125171">
        <w:t>6</w:t>
      </w:r>
      <w:r w:rsidRPr="00125171">
        <w:t xml:space="preserve"> opracowania planu bezpieczeństwa i ochrony zdrowia wymaganego przepisami Ustawy Prawo Budowlane, </w:t>
      </w:r>
    </w:p>
    <w:p w:rsidR="00CF03A4" w:rsidRPr="00125171" w:rsidRDefault="00CF03A4" w:rsidP="00CF03A4">
      <w:pPr>
        <w:tabs>
          <w:tab w:val="left" w:pos="993"/>
        </w:tabs>
        <w:spacing w:line="276" w:lineRule="auto"/>
        <w:jc w:val="both"/>
      </w:pPr>
      <w:r w:rsidRPr="00125171">
        <w:t>2.</w:t>
      </w:r>
      <w:r w:rsidR="0046013A" w:rsidRPr="00125171">
        <w:t>7</w:t>
      </w:r>
      <w:r w:rsidRPr="00125171">
        <w:t xml:space="preserve"> prowadzenia Dziennika Budowy i udostępnianie go uprawnionym osobom celem dokonywania wpisów, zaleceń i potwierdzeń, </w:t>
      </w:r>
    </w:p>
    <w:p w:rsidR="00CF03A4" w:rsidRPr="00125171" w:rsidRDefault="00CF03A4" w:rsidP="00CF03A4">
      <w:pPr>
        <w:tabs>
          <w:tab w:val="left" w:pos="993"/>
        </w:tabs>
        <w:spacing w:line="276" w:lineRule="auto"/>
        <w:jc w:val="both"/>
      </w:pPr>
      <w:r w:rsidRPr="00125171">
        <w:t>2.</w:t>
      </w:r>
      <w:r w:rsidR="0046013A" w:rsidRPr="00125171">
        <w:t>8</w:t>
      </w:r>
      <w:r w:rsidRPr="00125171">
        <w:t xml:space="preserve"> wykonania wszelkich niezbędnych oznakowani i zabezpieczeń związanych z czasową organizacją ruchu prowadzonych przez siebie robót oraz z ich bieżącą konserwacją, </w:t>
      </w:r>
    </w:p>
    <w:p w:rsidR="00CF03A4" w:rsidRPr="00125171" w:rsidRDefault="00CF03A4" w:rsidP="00CF03A4">
      <w:pPr>
        <w:tabs>
          <w:tab w:val="left" w:pos="993"/>
        </w:tabs>
        <w:spacing w:line="276" w:lineRule="auto"/>
        <w:jc w:val="both"/>
      </w:pPr>
      <w:r w:rsidRPr="00125171">
        <w:t>2.</w:t>
      </w:r>
      <w:r w:rsidR="0046013A" w:rsidRPr="00125171">
        <w:t>9</w:t>
      </w:r>
      <w:r w:rsidRPr="00125171">
        <w:t xml:space="preserve"> prowadzenia robót przez osoby uprawnione oraz posiadające odpowiednie kwalifikacje zawodowe, przeszkolone w zakresie bhp i p.poż., posiadające aktualne badania lekarskie, wyposażone w niezbędne narzędzia, odzież ochronną i sprzęt. Wykonawca ponosi pełną odpowiedzialność za swoich pracowników i pracowników Podwykonawców. </w:t>
      </w:r>
    </w:p>
    <w:p w:rsidR="00CF03A4" w:rsidRPr="00125171" w:rsidRDefault="00CF03A4" w:rsidP="00CF03A4">
      <w:pPr>
        <w:tabs>
          <w:tab w:val="left" w:pos="993"/>
        </w:tabs>
        <w:spacing w:line="276" w:lineRule="auto"/>
        <w:jc w:val="both"/>
      </w:pPr>
      <w:r w:rsidRPr="00125171">
        <w:t>2.</w:t>
      </w:r>
      <w:r w:rsidR="0046013A" w:rsidRPr="00125171">
        <w:t>10</w:t>
      </w:r>
      <w:r w:rsidRPr="00125171">
        <w:t xml:space="preserve"> przedłożenia Zamawiającemu do zatwierdzenia umów zawartych z Podwykonawcami robót, </w:t>
      </w:r>
    </w:p>
    <w:p w:rsidR="00CF03A4" w:rsidRPr="00125171" w:rsidRDefault="00CF03A4" w:rsidP="00CF03A4">
      <w:pPr>
        <w:tabs>
          <w:tab w:val="left" w:pos="993"/>
        </w:tabs>
        <w:spacing w:line="276" w:lineRule="auto"/>
        <w:jc w:val="both"/>
      </w:pPr>
      <w:r w:rsidRPr="00125171">
        <w:t>2.1</w:t>
      </w:r>
      <w:r w:rsidR="0046013A" w:rsidRPr="00125171">
        <w:t>1</w:t>
      </w:r>
      <w:r w:rsidRPr="00125171">
        <w:t xml:space="preserve"> zapewnienia Zamawiającemu oraz wszystkim osobom przez niego upoważnionym, a w szczególności pracownikom organów nadzoru budowlanego dostępu na teren budowy oraz wszystkich miejsc, gdzie są wykonywane roboty budowlane związane z realizacją przedmiotu budowy. </w:t>
      </w:r>
    </w:p>
    <w:p w:rsidR="00CF03A4" w:rsidRPr="00125171" w:rsidRDefault="00CF03A4" w:rsidP="00CF03A4">
      <w:pPr>
        <w:tabs>
          <w:tab w:val="left" w:pos="993"/>
        </w:tabs>
        <w:spacing w:line="276" w:lineRule="auto"/>
        <w:jc w:val="both"/>
      </w:pPr>
      <w:r w:rsidRPr="00125171">
        <w:t>2.1</w:t>
      </w:r>
      <w:r w:rsidR="00994DE2" w:rsidRPr="00125171">
        <w:t>2</w:t>
      </w:r>
      <w:r w:rsidRPr="00125171">
        <w:t xml:space="preserve"> wykonania własnym staraniem i na własny koszt na okres realizacji przedmiotu umowy i na jej potrzeby zasilania terenu budowy w wodę i energię elektryczną (pobór wody i energii dla potrzeb budowy i zaplecza budowy należy </w:t>
      </w:r>
      <w:proofErr w:type="spellStart"/>
      <w:r w:rsidRPr="00125171">
        <w:t>opomiarować</w:t>
      </w:r>
      <w:proofErr w:type="spellEnd"/>
      <w:r w:rsidRPr="00125171">
        <w:t xml:space="preserve">) oraz zapewnienia łączności telefonicznej z osobami odpowiedzialnymi za prowadzenie robót, oraz bieżące ponoszenie kosztów za zużyte media, </w:t>
      </w:r>
    </w:p>
    <w:p w:rsidR="00CF03A4" w:rsidRPr="00125171" w:rsidRDefault="00CF03A4" w:rsidP="00CF03A4">
      <w:pPr>
        <w:tabs>
          <w:tab w:val="left" w:pos="993"/>
        </w:tabs>
        <w:spacing w:line="276" w:lineRule="auto"/>
        <w:jc w:val="both"/>
      </w:pPr>
      <w:r w:rsidRPr="00125171">
        <w:t>2.1</w:t>
      </w:r>
      <w:r w:rsidR="00994DE2" w:rsidRPr="00125171">
        <w:t>3</w:t>
      </w:r>
      <w:r w:rsidRPr="00125171">
        <w:t xml:space="preserve">zapewnienia bezpiecznego korzystania z terenu przylegającego do placu budowy, wraz z zapewnieniem bezpiecznego dojścia i dojazdu do wszystkich nieruchomości, </w:t>
      </w:r>
    </w:p>
    <w:p w:rsidR="00BD72CA" w:rsidRPr="00125171" w:rsidRDefault="0046013A" w:rsidP="00CF03A4">
      <w:pPr>
        <w:tabs>
          <w:tab w:val="left" w:pos="993"/>
        </w:tabs>
        <w:spacing w:line="276" w:lineRule="auto"/>
        <w:jc w:val="both"/>
      </w:pPr>
      <w:r w:rsidRPr="00125171">
        <w:t>2.1</w:t>
      </w:r>
      <w:r w:rsidR="00994DE2" w:rsidRPr="00125171">
        <w:t>4</w:t>
      </w:r>
      <w:r w:rsidRPr="00125171">
        <w:t xml:space="preserve"> </w:t>
      </w:r>
      <w:r w:rsidR="00BD72CA" w:rsidRPr="00125171">
        <w:t>Zabezpieczenia robót przed skutkami warunków atmosferycznych , za wyjątkiem działania siły wyższej,</w:t>
      </w:r>
    </w:p>
    <w:p w:rsidR="00CF03A4" w:rsidRPr="00125171" w:rsidRDefault="00CF03A4" w:rsidP="00CF03A4">
      <w:pPr>
        <w:tabs>
          <w:tab w:val="left" w:pos="993"/>
        </w:tabs>
        <w:spacing w:line="276" w:lineRule="auto"/>
        <w:jc w:val="both"/>
      </w:pPr>
      <w:r w:rsidRPr="00125171">
        <w:t>2.</w:t>
      </w:r>
      <w:r w:rsidR="0046013A" w:rsidRPr="00125171">
        <w:t>1</w:t>
      </w:r>
      <w:r w:rsidR="00994DE2" w:rsidRPr="00125171">
        <w:t>5</w:t>
      </w:r>
      <w:r w:rsidR="0046013A" w:rsidRPr="00125171">
        <w:t xml:space="preserve"> U</w:t>
      </w:r>
      <w:r w:rsidRPr="00125171">
        <w:t xml:space="preserve">sunięcia własnym staraniem i na własny koszt zbędnych i niewykorzystanych materiałów poza teren budowy, oraz zagospodarowania na własny koszt wytworzonych odpadów z przestrzeganiem przepisów formalno-prawnych wynikających z Ustawy o odpadach. Wykonawca musi posiadać dokumenty potwierdzające przyjęcie odpadów przez składowiska i dokonania stosownych opłat. </w:t>
      </w:r>
    </w:p>
    <w:p w:rsidR="00CF03A4" w:rsidRPr="00125171" w:rsidRDefault="00CF03A4" w:rsidP="00CF03A4">
      <w:pPr>
        <w:tabs>
          <w:tab w:val="left" w:pos="993"/>
        </w:tabs>
        <w:spacing w:line="276" w:lineRule="auto"/>
        <w:jc w:val="both"/>
      </w:pPr>
      <w:r w:rsidRPr="00125171">
        <w:t>2.</w:t>
      </w:r>
      <w:r w:rsidR="00994DE2" w:rsidRPr="00125171">
        <w:t>16</w:t>
      </w:r>
      <w:r w:rsidR="001D4A33" w:rsidRPr="00125171">
        <w:t xml:space="preserve"> </w:t>
      </w:r>
      <w:r w:rsidR="0046013A" w:rsidRPr="00125171">
        <w:t>Z</w:t>
      </w:r>
      <w:r w:rsidRPr="00125171">
        <w:t xml:space="preserve">apewnienia na własny koszt pełnej obsługi geodezyjnej (bieżącej i powykonawczej) niezbędnej do zrealizowania przedmiotu umowy, </w:t>
      </w:r>
    </w:p>
    <w:p w:rsidR="00CF03A4" w:rsidRPr="00125171" w:rsidRDefault="00CF03A4" w:rsidP="00CF03A4">
      <w:pPr>
        <w:tabs>
          <w:tab w:val="left" w:pos="993"/>
        </w:tabs>
        <w:spacing w:line="276" w:lineRule="auto"/>
        <w:jc w:val="both"/>
      </w:pPr>
      <w:r w:rsidRPr="00125171">
        <w:t>2.</w:t>
      </w:r>
      <w:r w:rsidR="00994DE2" w:rsidRPr="00125171">
        <w:t>17</w:t>
      </w:r>
      <w:r w:rsidRPr="00125171">
        <w:t xml:space="preserve"> uczestniczenia w naradach koordynacyjnych zwoływanych przez Zamawiającego, oraz zwoływania narad technicznych i koordynacyjnych w trakcie trwania umowy oraz sporządzania sprawozdań z tych narad. Kopie sprawozdań Wykonawca zobowiązany jest przekazać Zamawiającemu w ter</w:t>
      </w:r>
      <w:r w:rsidR="0046013A" w:rsidRPr="00125171">
        <w:t>minie trzech dni od dnia narady.</w:t>
      </w:r>
      <w:r w:rsidRPr="00125171">
        <w:t xml:space="preserve"> </w:t>
      </w:r>
    </w:p>
    <w:p w:rsidR="00CF03A4" w:rsidRPr="00125171" w:rsidRDefault="00CF03A4" w:rsidP="00CF03A4">
      <w:pPr>
        <w:tabs>
          <w:tab w:val="left" w:pos="993"/>
        </w:tabs>
        <w:spacing w:line="276" w:lineRule="auto"/>
        <w:jc w:val="both"/>
        <w:rPr>
          <w:strike/>
          <w:color w:val="FF0000"/>
        </w:rPr>
      </w:pPr>
      <w:r w:rsidRPr="00125171">
        <w:t>2.</w:t>
      </w:r>
      <w:r w:rsidR="00994DE2" w:rsidRPr="00125171">
        <w:t>18</w:t>
      </w:r>
      <w:r w:rsidRPr="00125171">
        <w:t xml:space="preserve"> Wykonawca zobowiązany jest do zawiadamiania Zamawiającego na piśmie oraz poprzez wpis do Dziennika Budowy o każdym przypadku wstrzymania robót, najpóźniej następnego dnia od dnia wstrzymania,</w:t>
      </w:r>
    </w:p>
    <w:p w:rsidR="00CF03A4" w:rsidRPr="00125171" w:rsidRDefault="00CF03A4" w:rsidP="00CF03A4">
      <w:pPr>
        <w:tabs>
          <w:tab w:val="left" w:pos="993"/>
        </w:tabs>
        <w:spacing w:line="276" w:lineRule="auto"/>
        <w:jc w:val="both"/>
      </w:pPr>
      <w:r w:rsidRPr="00125171">
        <w:lastRenderedPageBreak/>
        <w:t>2.</w:t>
      </w:r>
      <w:r w:rsidR="00994DE2" w:rsidRPr="00125171">
        <w:t>19</w:t>
      </w:r>
      <w:r w:rsidRPr="00125171">
        <w:t xml:space="preserve"> </w:t>
      </w:r>
      <w:r w:rsidR="0046013A" w:rsidRPr="00125171">
        <w:t>Z</w:t>
      </w:r>
      <w:r w:rsidRPr="00125171">
        <w:t>głaszania przedmiotu umowy do odbiorów częściowych, odbioru końcowego</w:t>
      </w:r>
      <w:r w:rsidR="001D4A33" w:rsidRPr="00125171">
        <w:t xml:space="preserve"> </w:t>
      </w:r>
      <w:r w:rsidR="00146D2B" w:rsidRPr="00125171">
        <w:t xml:space="preserve">i ostatecznego </w:t>
      </w:r>
      <w:r w:rsidRPr="00125171">
        <w:t xml:space="preserve">, robót zanikających lub ulegających zakryciu i uczestniczenia w czynnościach odbiorowych, W przypadku nie wypełnienia powyższego obowiązku, Zamawiający zastrzega sobie prawo do żądania odkrycia robót lub wykonania odkrywek niezbędnych do zbadania robót, a następnie przywrócenia ich do stanu pierwotnego na własny koszt Wykonawcy </w:t>
      </w:r>
    </w:p>
    <w:p w:rsidR="00CF03A4" w:rsidRPr="00125171" w:rsidRDefault="00CF03A4" w:rsidP="00CF03A4">
      <w:pPr>
        <w:tabs>
          <w:tab w:val="left" w:pos="993"/>
        </w:tabs>
        <w:spacing w:line="276" w:lineRule="auto"/>
        <w:jc w:val="both"/>
      </w:pPr>
      <w:r w:rsidRPr="00125171">
        <w:t>2.2</w:t>
      </w:r>
      <w:r w:rsidR="00994DE2" w:rsidRPr="00125171">
        <w:t>0</w:t>
      </w:r>
      <w:r w:rsidRPr="00125171">
        <w:t xml:space="preserve"> </w:t>
      </w:r>
      <w:r w:rsidR="0046013A" w:rsidRPr="00125171">
        <w:t>P</w:t>
      </w:r>
      <w:r w:rsidRPr="00125171">
        <w:t xml:space="preserve">rzerwania robót na pisemne żądanie Zamawiającego wraz z zabezpieczeniem wykonanych robót przed ich zniszczeniem, </w:t>
      </w:r>
    </w:p>
    <w:p w:rsidR="0071761C" w:rsidRPr="00125171" w:rsidRDefault="00CF03A4" w:rsidP="00B02CD8">
      <w:pPr>
        <w:tabs>
          <w:tab w:val="left" w:pos="993"/>
        </w:tabs>
        <w:spacing w:line="276" w:lineRule="auto"/>
        <w:jc w:val="both"/>
      </w:pPr>
      <w:r w:rsidRPr="00125171">
        <w:t>2.2</w:t>
      </w:r>
      <w:r w:rsidR="00994DE2" w:rsidRPr="00125171">
        <w:t>1</w:t>
      </w:r>
      <w:r w:rsidR="0046013A" w:rsidRPr="00125171">
        <w:t xml:space="preserve"> K</w:t>
      </w:r>
      <w:r w:rsidRPr="00125171">
        <w:t xml:space="preserve">ompletowania i stałego przechowywania na terenie budowy wszelkiej dokumentacji zgodnie z przepisami Prawa budowlanego, bieżącego przekazywania Zamawiającemu dokumentów pozwalających na ocenę prawidłowego wykonania robót zgłaszanych do odbiorów. Zaginięcie któregokolwiek z dokumentów budowy zobowiązuje Wykonawcę do jego natychmiastowego odtworzenia w formie przewidzianej prawem i warunkami niniejszej umowy </w:t>
      </w:r>
      <w:r w:rsidR="0071761C" w:rsidRPr="00125171">
        <w:t xml:space="preserve"> </w:t>
      </w:r>
    </w:p>
    <w:p w:rsidR="0071761C" w:rsidRPr="00125171" w:rsidRDefault="0071761C" w:rsidP="00CF03A4">
      <w:pPr>
        <w:tabs>
          <w:tab w:val="left" w:pos="993"/>
        </w:tabs>
        <w:spacing w:line="276" w:lineRule="auto"/>
        <w:jc w:val="both"/>
      </w:pPr>
      <w:r w:rsidRPr="00125171">
        <w:t>2.2</w:t>
      </w:r>
      <w:r w:rsidR="00994DE2" w:rsidRPr="00125171">
        <w:t>2</w:t>
      </w:r>
      <w:r w:rsidRPr="00125171">
        <w:t xml:space="preserve"> uzgadniania z Zamawiającym wprowadzanych zmian materiałowych przy zachowaniu standardów jakościowych materiałów zamiennych zgodnych z wymaganiami Zamawiającego, </w:t>
      </w:r>
    </w:p>
    <w:p w:rsidR="00F072D5" w:rsidRDefault="0046013A" w:rsidP="0046013A">
      <w:pPr>
        <w:tabs>
          <w:tab w:val="left" w:pos="993"/>
        </w:tabs>
        <w:spacing w:line="276" w:lineRule="auto"/>
        <w:jc w:val="both"/>
      </w:pPr>
      <w:r w:rsidRPr="00125171">
        <w:t>2.</w:t>
      </w:r>
      <w:r w:rsidR="00D901B0" w:rsidRPr="00125171">
        <w:t>23</w:t>
      </w:r>
      <w:r w:rsidR="00BB76C1" w:rsidRPr="00125171">
        <w:rPr>
          <w:i/>
        </w:rPr>
        <w:t xml:space="preserve"> </w:t>
      </w:r>
      <w:r w:rsidR="00E51AB5" w:rsidRPr="00125171">
        <w:t>D</w:t>
      </w:r>
      <w:r w:rsidR="00D93EB5" w:rsidRPr="00125171">
        <w:t>okonania zwrotu</w:t>
      </w:r>
      <w:r w:rsidR="00BB76C1" w:rsidRPr="00125171">
        <w:t xml:space="preserve"> placu budowy</w:t>
      </w:r>
      <w:r w:rsidR="00D93EB5" w:rsidRPr="00125171">
        <w:t xml:space="preserve"> co zostanie potwierdzone na piśmie przez Zamawiającego a brak  takowego dokumentu oznacza domniemanie  faktycznie  nie dokonania zwrotu placu budowy</w:t>
      </w:r>
      <w:r w:rsidRPr="00125171">
        <w:rPr>
          <w:strike/>
        </w:rPr>
        <w:t>.</w:t>
      </w:r>
      <w:r w:rsidR="00F072D5" w:rsidRPr="00F072D5">
        <w:t xml:space="preserve"> </w:t>
      </w:r>
    </w:p>
    <w:p w:rsidR="00F072D5" w:rsidRPr="00F072D5" w:rsidRDefault="00F072D5" w:rsidP="00F072D5">
      <w:pPr>
        <w:tabs>
          <w:tab w:val="left" w:pos="993"/>
        </w:tabs>
        <w:spacing w:line="276" w:lineRule="auto"/>
        <w:jc w:val="both"/>
      </w:pPr>
      <w:r>
        <w:t xml:space="preserve">2.24 </w:t>
      </w:r>
      <w:r w:rsidRPr="00F072D5">
        <w:t>Nagranie i dostarczenie Zamawiającemu na płycie CD/DVD stan pasa drogowego przed rozpoczęciem budowy w miejscu inwestycji, wraz z otoczeniem poza placem budowy oraz stan dróg, które będą stanowiły dojazdy do placu budowy, odtworzenia zniszczonych nawierzchni po zakończeniu robót, zgodnie z ze stanem zastanym przed rozpoczęciem robót, naprawa ewentualnych szkód. W razie niedopełnienia tego obowiązku Zamawiający ma prawo, po sporządzeniu komisyjnego protokołu z udziałem właściciela gruntu obciążyć Wykonawcę kosztami za wykonanie powyższych robót.</w:t>
      </w:r>
    </w:p>
    <w:p w:rsidR="00F072D5" w:rsidRDefault="00F072D5" w:rsidP="0046013A">
      <w:pPr>
        <w:tabs>
          <w:tab w:val="left" w:pos="993"/>
        </w:tabs>
        <w:spacing w:line="276" w:lineRule="auto"/>
        <w:jc w:val="both"/>
      </w:pPr>
    </w:p>
    <w:p w:rsidR="00C034EC" w:rsidRPr="00C034EC" w:rsidRDefault="00C034EC" w:rsidP="00C034EC">
      <w:pPr>
        <w:jc w:val="center"/>
        <w:rPr>
          <w:b/>
        </w:rPr>
      </w:pPr>
      <w:r w:rsidRPr="00C034EC">
        <w:rPr>
          <w:b/>
        </w:rPr>
        <w:t>§7b .</w:t>
      </w:r>
    </w:p>
    <w:p w:rsidR="00C034EC" w:rsidRDefault="00C034EC" w:rsidP="00C034EC">
      <w:pPr>
        <w:jc w:val="center"/>
      </w:pPr>
    </w:p>
    <w:p w:rsidR="00C034EC" w:rsidRDefault="00C034EC" w:rsidP="00C034EC">
      <w:pPr>
        <w:tabs>
          <w:tab w:val="left" w:pos="3816"/>
        </w:tabs>
        <w:spacing w:line="276" w:lineRule="auto"/>
        <w:rPr>
          <w:rFonts w:ascii="TimesNewRomanPS-BoldMT" w:eastAsiaTheme="minorHAnsi" w:hAnsi="TimesNewRomanPS-BoldMT" w:cs="TimesNewRomanPS-BoldMT"/>
          <w:b/>
          <w:bCs/>
          <w:sz w:val="22"/>
          <w:szCs w:val="22"/>
          <w:lang w:eastAsia="en-US"/>
        </w:rPr>
      </w:pPr>
      <w:r>
        <w:rPr>
          <w:rFonts w:ascii="TimesNewRomanPS-BoldMT" w:eastAsiaTheme="minorHAnsi" w:hAnsi="TimesNewRomanPS-BoldMT" w:cs="TimesNewRomanPS-BoldMT"/>
          <w:b/>
          <w:bCs/>
          <w:sz w:val="22"/>
          <w:szCs w:val="22"/>
          <w:lang w:eastAsia="en-US"/>
        </w:rPr>
        <w:t>Szczególne obowiązki wykonawcy w zakresie dokumentacji projektowej</w:t>
      </w:r>
    </w:p>
    <w:p w:rsidR="00C034EC" w:rsidRDefault="00C034EC" w:rsidP="00C034EC">
      <w:pPr>
        <w:tabs>
          <w:tab w:val="left" w:pos="3816"/>
        </w:tabs>
        <w:spacing w:line="276" w:lineRule="auto"/>
        <w:rPr>
          <w:rFonts w:ascii="TimesNewRomanPS-BoldMT" w:eastAsiaTheme="minorHAnsi" w:hAnsi="TimesNewRomanPS-BoldMT" w:cs="TimesNewRomanPS-BoldMT"/>
          <w:b/>
          <w:bCs/>
          <w:sz w:val="22"/>
          <w:szCs w:val="22"/>
          <w:lang w:eastAsia="en-US"/>
        </w:rPr>
      </w:pPr>
    </w:p>
    <w:p w:rsidR="00C034EC" w:rsidRPr="00C034EC" w:rsidRDefault="00C034EC" w:rsidP="00B356DC">
      <w:pPr>
        <w:autoSpaceDE w:val="0"/>
        <w:autoSpaceDN w:val="0"/>
        <w:adjustRightInd w:val="0"/>
        <w:spacing w:line="276" w:lineRule="auto"/>
        <w:jc w:val="both"/>
        <w:rPr>
          <w:rFonts w:eastAsiaTheme="minorHAnsi"/>
          <w:lang w:eastAsia="en-US"/>
        </w:rPr>
      </w:pPr>
      <w:r w:rsidRPr="00C034EC">
        <w:rPr>
          <w:rFonts w:eastAsiaTheme="minorHAnsi"/>
          <w:lang w:eastAsia="en-US"/>
        </w:rPr>
        <w:t>1. Wykonawca w zakresie prac projektowych zobowiązuje się do wykonania Przedmiotu Umowy zgodnie ze zleceniem Zamawiającego i wszystkimi wymaganiami przewidzianymi w Umowie i dokumentach stanowiących jej integralną część, zasadami aktualnej wiedzy technicznej, obowiązującymi w tym zakresie przepisami oraz zgodnie z normami technicznymi obowiązującymi dla przedmiotu Umowy i rysunkami normatywnymi oraz oświadcza, że posiada niezbędne kwalifikacje do wykonania dokumentacji projektowej w ramach Umowy. Dokumentacja projektowa ma być tak wykonana, aby umożliwiała realizację przedmiotu Umowy.</w:t>
      </w:r>
    </w:p>
    <w:p w:rsidR="00C034EC" w:rsidRPr="00C034EC" w:rsidRDefault="00C034EC" w:rsidP="00C034EC">
      <w:pPr>
        <w:autoSpaceDE w:val="0"/>
        <w:autoSpaceDN w:val="0"/>
        <w:adjustRightInd w:val="0"/>
        <w:spacing w:line="276" w:lineRule="auto"/>
        <w:rPr>
          <w:rFonts w:eastAsiaTheme="minorHAnsi"/>
          <w:lang w:eastAsia="en-US"/>
        </w:rPr>
      </w:pPr>
      <w:r w:rsidRPr="00C034EC">
        <w:rPr>
          <w:rFonts w:eastAsiaTheme="minorHAnsi"/>
          <w:lang w:eastAsia="en-US"/>
        </w:rPr>
        <w:t xml:space="preserve">2. Zamawiający lub podmioty przez niego upoważnione, </w:t>
      </w:r>
      <w:r>
        <w:rPr>
          <w:rFonts w:eastAsiaTheme="minorHAnsi"/>
          <w:lang w:eastAsia="en-US"/>
        </w:rPr>
        <w:t xml:space="preserve"> </w:t>
      </w:r>
      <w:r w:rsidRPr="00C034EC">
        <w:rPr>
          <w:rFonts w:eastAsiaTheme="minorHAnsi"/>
          <w:lang w:eastAsia="en-US"/>
        </w:rPr>
        <w:t>mają prawo do:</w:t>
      </w:r>
    </w:p>
    <w:p w:rsidR="00C034EC" w:rsidRPr="00C034EC" w:rsidRDefault="00C034EC" w:rsidP="00C034EC">
      <w:pPr>
        <w:autoSpaceDE w:val="0"/>
        <w:autoSpaceDN w:val="0"/>
        <w:adjustRightInd w:val="0"/>
        <w:spacing w:line="276" w:lineRule="auto"/>
        <w:rPr>
          <w:rFonts w:eastAsiaTheme="minorHAnsi"/>
          <w:lang w:eastAsia="en-US"/>
        </w:rPr>
      </w:pPr>
      <w:r w:rsidRPr="00C034EC">
        <w:rPr>
          <w:rFonts w:eastAsiaTheme="minorHAnsi"/>
          <w:lang w:eastAsia="en-US"/>
        </w:rPr>
        <w:t>a) opiniowania rozwiązań wskazanych w trakcie prac projektowych przez Wykonawcę;</w:t>
      </w:r>
    </w:p>
    <w:p w:rsidR="00C034EC" w:rsidRPr="00C034EC" w:rsidRDefault="00C034EC" w:rsidP="00B356DC">
      <w:pPr>
        <w:autoSpaceDE w:val="0"/>
        <w:autoSpaceDN w:val="0"/>
        <w:adjustRightInd w:val="0"/>
        <w:spacing w:line="276" w:lineRule="auto"/>
        <w:jc w:val="both"/>
        <w:rPr>
          <w:rFonts w:eastAsiaTheme="minorHAnsi"/>
          <w:lang w:eastAsia="en-US"/>
        </w:rPr>
      </w:pPr>
      <w:r w:rsidRPr="00C034EC">
        <w:rPr>
          <w:rFonts w:eastAsiaTheme="minorHAnsi"/>
          <w:lang w:eastAsia="en-US"/>
        </w:rPr>
        <w:t>b) monitorowania i kontroli postępu prac projektowych poprzez sprawdzenie ic</w:t>
      </w:r>
      <w:r>
        <w:rPr>
          <w:rFonts w:eastAsiaTheme="minorHAnsi"/>
          <w:lang w:eastAsia="en-US"/>
        </w:rPr>
        <w:t xml:space="preserve">h rzeczywistego </w:t>
      </w:r>
      <w:r w:rsidRPr="00C034EC">
        <w:rPr>
          <w:rFonts w:eastAsiaTheme="minorHAnsi"/>
          <w:lang w:eastAsia="en-US"/>
        </w:rPr>
        <w:t xml:space="preserve">zaawansowania i zgodności z obowiązującym Harmonogramem Rzeczowo – </w:t>
      </w:r>
      <w:r>
        <w:rPr>
          <w:rFonts w:eastAsiaTheme="minorHAnsi"/>
          <w:lang w:eastAsia="en-US"/>
        </w:rPr>
        <w:t xml:space="preserve">Finansowym </w:t>
      </w:r>
      <w:r w:rsidRPr="00C034EC">
        <w:rPr>
          <w:rFonts w:eastAsiaTheme="minorHAnsi"/>
          <w:lang w:eastAsia="en-US"/>
        </w:rPr>
        <w:t>Wykonawcy;</w:t>
      </w:r>
    </w:p>
    <w:p w:rsidR="00C034EC" w:rsidRDefault="00C034EC" w:rsidP="00B356DC">
      <w:pPr>
        <w:autoSpaceDE w:val="0"/>
        <w:autoSpaceDN w:val="0"/>
        <w:adjustRightInd w:val="0"/>
        <w:spacing w:line="276" w:lineRule="auto"/>
        <w:jc w:val="both"/>
        <w:rPr>
          <w:rFonts w:eastAsiaTheme="minorHAnsi"/>
          <w:lang w:eastAsia="en-US"/>
        </w:rPr>
      </w:pPr>
      <w:r w:rsidRPr="00C034EC">
        <w:rPr>
          <w:rFonts w:eastAsiaTheme="minorHAnsi"/>
          <w:lang w:eastAsia="en-US"/>
        </w:rPr>
        <w:lastRenderedPageBreak/>
        <w:t>c) weryfikacji dokumentacji projektowej na każdym etapie i we wszystkich branżach</w:t>
      </w:r>
      <w:r w:rsidR="00B356DC">
        <w:rPr>
          <w:rFonts w:eastAsiaTheme="minorHAnsi"/>
          <w:lang w:eastAsia="en-US"/>
        </w:rPr>
        <w:t xml:space="preserve"> i </w:t>
      </w:r>
      <w:r w:rsidRPr="00C034EC">
        <w:rPr>
          <w:rFonts w:eastAsiaTheme="minorHAnsi"/>
          <w:lang w:eastAsia="en-US"/>
        </w:rPr>
        <w:t>szczegółowych specyfikacji technicznych wykonania i odbi</w:t>
      </w:r>
      <w:r>
        <w:rPr>
          <w:rFonts w:eastAsiaTheme="minorHAnsi"/>
          <w:lang w:eastAsia="en-US"/>
        </w:rPr>
        <w:t xml:space="preserve">oru robót budowlanych pod kątem </w:t>
      </w:r>
      <w:r w:rsidRPr="00C034EC">
        <w:rPr>
          <w:rFonts w:eastAsiaTheme="minorHAnsi"/>
          <w:lang w:eastAsia="en-US"/>
        </w:rPr>
        <w:t xml:space="preserve">ich wzajemnej zgodności a także zgodności z Programem </w:t>
      </w:r>
      <w:proofErr w:type="spellStart"/>
      <w:r w:rsidRPr="00C034EC">
        <w:rPr>
          <w:rFonts w:eastAsiaTheme="minorHAnsi"/>
          <w:lang w:eastAsia="en-US"/>
        </w:rPr>
        <w:t>Funkcjonalno</w:t>
      </w:r>
      <w:proofErr w:type="spellEnd"/>
      <w:r w:rsidRPr="00C034EC">
        <w:rPr>
          <w:rFonts w:eastAsiaTheme="minorHAnsi"/>
          <w:lang w:eastAsia="en-US"/>
        </w:rPr>
        <w:t xml:space="preserve"> –Użytkowym </w:t>
      </w:r>
      <w:r>
        <w:rPr>
          <w:rFonts w:eastAsiaTheme="minorHAnsi"/>
          <w:lang w:eastAsia="en-US"/>
        </w:rPr>
        <w:t xml:space="preserve">(PFU), </w:t>
      </w:r>
      <w:r w:rsidRPr="00C034EC">
        <w:rPr>
          <w:rFonts w:eastAsiaTheme="minorHAnsi"/>
          <w:lang w:eastAsia="en-US"/>
        </w:rPr>
        <w:t>SWZ, Umową oraz przepisami prawa;</w:t>
      </w:r>
    </w:p>
    <w:p w:rsidR="00C034EC" w:rsidRPr="00460E75" w:rsidRDefault="00C034EC" w:rsidP="00B356DC">
      <w:pPr>
        <w:autoSpaceDE w:val="0"/>
        <w:autoSpaceDN w:val="0"/>
        <w:adjustRightInd w:val="0"/>
        <w:jc w:val="both"/>
        <w:rPr>
          <w:rFonts w:eastAsiaTheme="minorHAnsi"/>
          <w:lang w:eastAsia="en-US"/>
        </w:rPr>
      </w:pPr>
      <w:r w:rsidRPr="00460E75">
        <w:rPr>
          <w:rFonts w:eastAsiaTheme="minorHAnsi"/>
          <w:lang w:eastAsia="en-US"/>
        </w:rPr>
        <w:t>3. Zamawiający przewiduje wykonanie dokumentacji projekto</w:t>
      </w:r>
      <w:r w:rsidR="00460E75">
        <w:rPr>
          <w:rFonts w:eastAsiaTheme="minorHAnsi"/>
          <w:lang w:eastAsia="en-US"/>
        </w:rPr>
        <w:t xml:space="preserve">wej z podziałem na poszczególne </w:t>
      </w:r>
      <w:r w:rsidRPr="00460E75">
        <w:rPr>
          <w:rFonts w:eastAsiaTheme="minorHAnsi"/>
          <w:lang w:eastAsia="en-US"/>
        </w:rPr>
        <w:t>etapy obejmujące:</w:t>
      </w:r>
    </w:p>
    <w:p w:rsidR="00C034EC" w:rsidRPr="00460E75" w:rsidRDefault="00C034EC" w:rsidP="00B356DC">
      <w:pPr>
        <w:autoSpaceDE w:val="0"/>
        <w:autoSpaceDN w:val="0"/>
        <w:adjustRightInd w:val="0"/>
        <w:jc w:val="both"/>
        <w:rPr>
          <w:rFonts w:eastAsiaTheme="minorHAnsi"/>
          <w:lang w:eastAsia="en-US"/>
        </w:rPr>
      </w:pPr>
      <w:r w:rsidRPr="00460E75">
        <w:rPr>
          <w:rFonts w:eastAsiaTheme="minorHAnsi"/>
          <w:lang w:eastAsia="en-US"/>
        </w:rPr>
        <w:t xml:space="preserve">a) etap 1: opracowanie wstępnych rozwiązań projektowych na podstawie SWZ, PFU i </w:t>
      </w:r>
      <w:r w:rsidR="00460E75">
        <w:rPr>
          <w:rFonts w:eastAsiaTheme="minorHAnsi"/>
          <w:lang w:eastAsia="en-US"/>
        </w:rPr>
        <w:t xml:space="preserve">pozostałej </w:t>
      </w:r>
      <w:r w:rsidRPr="00460E75">
        <w:rPr>
          <w:rFonts w:eastAsiaTheme="minorHAnsi"/>
          <w:lang w:eastAsia="en-US"/>
        </w:rPr>
        <w:t>dokumentacji zamówienia,</w:t>
      </w:r>
    </w:p>
    <w:p w:rsidR="00C034EC" w:rsidRPr="00460E75" w:rsidRDefault="00C034EC" w:rsidP="00B356DC">
      <w:pPr>
        <w:autoSpaceDE w:val="0"/>
        <w:autoSpaceDN w:val="0"/>
        <w:adjustRightInd w:val="0"/>
        <w:jc w:val="both"/>
        <w:rPr>
          <w:rFonts w:eastAsiaTheme="minorHAnsi"/>
          <w:lang w:eastAsia="en-US"/>
        </w:rPr>
      </w:pPr>
      <w:r w:rsidRPr="00460E75">
        <w:rPr>
          <w:rFonts w:eastAsiaTheme="minorHAnsi"/>
          <w:lang w:eastAsia="en-US"/>
        </w:rPr>
        <w:t>b) etap 2: opracowanie docelowego projektu budowlanego wraz z projektami branżowymi, na</w:t>
      </w:r>
    </w:p>
    <w:p w:rsidR="00C034EC" w:rsidRPr="00460E75" w:rsidRDefault="00C034EC" w:rsidP="00B356DC">
      <w:pPr>
        <w:autoSpaceDE w:val="0"/>
        <w:autoSpaceDN w:val="0"/>
        <w:adjustRightInd w:val="0"/>
        <w:jc w:val="both"/>
        <w:rPr>
          <w:rFonts w:eastAsiaTheme="minorHAnsi"/>
          <w:lang w:eastAsia="en-US"/>
        </w:rPr>
      </w:pPr>
      <w:r w:rsidRPr="00460E75">
        <w:rPr>
          <w:rFonts w:eastAsiaTheme="minorHAnsi"/>
          <w:lang w:eastAsia="en-US"/>
        </w:rPr>
        <w:t>podstawie SWZ, PFU i pozostałej dokumentacji zamówienia</w:t>
      </w:r>
    </w:p>
    <w:p w:rsidR="00C034EC" w:rsidRPr="00460E75" w:rsidRDefault="00C034EC" w:rsidP="00B356DC">
      <w:pPr>
        <w:autoSpaceDE w:val="0"/>
        <w:autoSpaceDN w:val="0"/>
        <w:adjustRightInd w:val="0"/>
        <w:jc w:val="both"/>
        <w:rPr>
          <w:rFonts w:eastAsiaTheme="minorHAnsi"/>
          <w:lang w:eastAsia="en-US"/>
        </w:rPr>
      </w:pPr>
      <w:r w:rsidRPr="00460E75">
        <w:rPr>
          <w:rFonts w:eastAsiaTheme="minorHAnsi"/>
          <w:lang w:eastAsia="en-US"/>
        </w:rPr>
        <w:t>c) etap 3: projekt wykonawczy na podstawie SWZ, PFU i pozostałej dokumentacji zamówienia.</w:t>
      </w:r>
    </w:p>
    <w:p w:rsidR="00C034EC" w:rsidRPr="00460E75" w:rsidRDefault="00B356DC" w:rsidP="00B356DC">
      <w:pPr>
        <w:autoSpaceDE w:val="0"/>
        <w:autoSpaceDN w:val="0"/>
        <w:adjustRightInd w:val="0"/>
        <w:jc w:val="both"/>
        <w:rPr>
          <w:rFonts w:eastAsiaTheme="minorHAnsi"/>
          <w:lang w:eastAsia="en-US"/>
        </w:rPr>
      </w:pPr>
      <w:r>
        <w:rPr>
          <w:rFonts w:eastAsiaTheme="minorHAnsi"/>
          <w:lang w:eastAsia="en-US"/>
        </w:rPr>
        <w:t xml:space="preserve">4. </w:t>
      </w:r>
      <w:r w:rsidR="00C034EC" w:rsidRPr="00460E75">
        <w:rPr>
          <w:rFonts w:eastAsiaTheme="minorHAnsi"/>
          <w:lang w:eastAsia="en-US"/>
        </w:rPr>
        <w:t>Każdy etap opracowania dokumentacji projektowej wymaga akceptacji/zatwierdzenia</w:t>
      </w:r>
      <w:r>
        <w:rPr>
          <w:rFonts w:eastAsiaTheme="minorHAnsi"/>
          <w:lang w:eastAsia="en-US"/>
        </w:rPr>
        <w:t xml:space="preserve"> </w:t>
      </w:r>
      <w:r w:rsidR="00C034EC" w:rsidRPr="00460E75">
        <w:rPr>
          <w:rFonts w:eastAsiaTheme="minorHAnsi"/>
          <w:lang w:eastAsia="en-US"/>
        </w:rPr>
        <w:t>Zamawiającego</w:t>
      </w:r>
    </w:p>
    <w:p w:rsidR="00C034EC" w:rsidRPr="00460E75" w:rsidRDefault="00C034EC" w:rsidP="00B356DC">
      <w:pPr>
        <w:autoSpaceDE w:val="0"/>
        <w:autoSpaceDN w:val="0"/>
        <w:adjustRightInd w:val="0"/>
        <w:jc w:val="both"/>
        <w:rPr>
          <w:rFonts w:eastAsiaTheme="minorHAnsi"/>
          <w:lang w:eastAsia="en-US"/>
        </w:rPr>
      </w:pPr>
      <w:r w:rsidRPr="00460E75">
        <w:rPr>
          <w:rFonts w:eastAsiaTheme="minorHAnsi"/>
          <w:lang w:eastAsia="en-US"/>
        </w:rPr>
        <w:t xml:space="preserve">5. </w:t>
      </w:r>
      <w:r w:rsidR="00460E75">
        <w:rPr>
          <w:rFonts w:eastAsiaTheme="minorHAnsi"/>
          <w:lang w:eastAsia="en-US"/>
        </w:rPr>
        <w:t>W</w:t>
      </w:r>
      <w:r w:rsidRPr="00460E75">
        <w:rPr>
          <w:rFonts w:eastAsiaTheme="minorHAnsi"/>
          <w:lang w:eastAsia="en-US"/>
        </w:rPr>
        <w:t xml:space="preserve"> terminie nie dłuższym niż 10 dni roboczych od dnia przekazania Zamawiającemu przez Wykonawcę dokumentacji projektowej wykonanej w ramach danego etapu Zamawiający przyjmie ją bez zastrzeżeń albo przekaże Wykonawcy w formie pisemnej listy uwag i</w:t>
      </w:r>
      <w:r w:rsidR="00287ED9" w:rsidRPr="00460E75">
        <w:rPr>
          <w:rFonts w:eastAsiaTheme="minorHAnsi"/>
          <w:lang w:eastAsia="en-US"/>
        </w:rPr>
        <w:t xml:space="preserve"> </w:t>
      </w:r>
      <w:r w:rsidRPr="00460E75">
        <w:rPr>
          <w:rFonts w:eastAsiaTheme="minorHAnsi"/>
          <w:lang w:eastAsia="en-US"/>
        </w:rPr>
        <w:t>zastrzeżeń.</w:t>
      </w:r>
    </w:p>
    <w:p w:rsidR="00C034EC" w:rsidRPr="00460E75" w:rsidRDefault="00C034EC" w:rsidP="00B356DC">
      <w:pPr>
        <w:autoSpaceDE w:val="0"/>
        <w:autoSpaceDN w:val="0"/>
        <w:adjustRightInd w:val="0"/>
        <w:jc w:val="both"/>
        <w:rPr>
          <w:rFonts w:eastAsiaTheme="minorHAnsi"/>
          <w:lang w:eastAsia="en-US"/>
        </w:rPr>
      </w:pPr>
      <w:r w:rsidRPr="00460E75">
        <w:rPr>
          <w:rFonts w:eastAsiaTheme="minorHAnsi"/>
          <w:lang w:eastAsia="en-US"/>
        </w:rPr>
        <w:t>6</w:t>
      </w:r>
      <w:r w:rsidR="00B356DC">
        <w:rPr>
          <w:rFonts w:eastAsiaTheme="minorHAnsi"/>
          <w:lang w:eastAsia="en-US"/>
        </w:rPr>
        <w:t>.</w:t>
      </w:r>
      <w:r w:rsidRPr="00460E75">
        <w:rPr>
          <w:rFonts w:eastAsiaTheme="minorHAnsi"/>
          <w:lang w:eastAsia="en-US"/>
        </w:rPr>
        <w:t xml:space="preserve"> </w:t>
      </w:r>
      <w:r w:rsidR="00460E75">
        <w:rPr>
          <w:rFonts w:eastAsiaTheme="minorHAnsi"/>
          <w:lang w:eastAsia="en-US"/>
        </w:rPr>
        <w:t>W</w:t>
      </w:r>
      <w:r w:rsidR="00B356DC">
        <w:rPr>
          <w:rFonts w:eastAsiaTheme="minorHAnsi"/>
          <w:lang w:eastAsia="en-US"/>
        </w:rPr>
        <w:t xml:space="preserve"> </w:t>
      </w:r>
      <w:r w:rsidRPr="00460E75">
        <w:rPr>
          <w:rFonts w:eastAsiaTheme="minorHAnsi"/>
          <w:lang w:eastAsia="en-US"/>
        </w:rPr>
        <w:t>terminie nie dłuższym niż 10 dni roboczych od dnia otrzymania uwag i zastrzeżeń Wykonawca uwzględni te uwagi i zastrzeżenia Zamawiającego i doręczy Zamawiającemu skorygowany przedmiot odbioru</w:t>
      </w:r>
      <w:r w:rsidR="00287ED9" w:rsidRPr="00460E75">
        <w:rPr>
          <w:rFonts w:eastAsiaTheme="minorHAnsi"/>
          <w:lang w:eastAsia="en-US"/>
        </w:rPr>
        <w:t>.</w:t>
      </w:r>
      <w:r w:rsidRPr="00460E75">
        <w:rPr>
          <w:rFonts w:eastAsiaTheme="minorHAnsi"/>
          <w:lang w:eastAsia="en-US"/>
        </w:rPr>
        <w:t xml:space="preserve"> </w:t>
      </w:r>
    </w:p>
    <w:p w:rsidR="00287ED9" w:rsidRPr="00460E75" w:rsidRDefault="00287ED9" w:rsidP="00287ED9">
      <w:pPr>
        <w:autoSpaceDE w:val="0"/>
        <w:autoSpaceDN w:val="0"/>
        <w:adjustRightInd w:val="0"/>
        <w:rPr>
          <w:rFonts w:eastAsiaTheme="minorHAnsi"/>
          <w:lang w:eastAsia="en-US"/>
        </w:rPr>
      </w:pPr>
      <w:r w:rsidRPr="00460E75">
        <w:rPr>
          <w:rFonts w:eastAsiaTheme="minorHAnsi"/>
          <w:lang w:eastAsia="en-US"/>
        </w:rPr>
        <w:t xml:space="preserve">7. </w:t>
      </w:r>
      <w:r w:rsidR="00460E75">
        <w:rPr>
          <w:rFonts w:eastAsiaTheme="minorHAnsi"/>
          <w:lang w:eastAsia="en-US"/>
        </w:rPr>
        <w:t>O</w:t>
      </w:r>
      <w:r w:rsidRPr="00460E75">
        <w:rPr>
          <w:rFonts w:eastAsiaTheme="minorHAnsi"/>
          <w:lang w:eastAsia="en-US"/>
        </w:rPr>
        <w:t xml:space="preserve">dbiór przedmiotu Umowy w zakresie Dokumentacji Projektowej odbędzie się w siedzibie Zamawiającego </w:t>
      </w:r>
    </w:p>
    <w:p w:rsidR="00287ED9" w:rsidRPr="00460E75" w:rsidRDefault="00287ED9" w:rsidP="00287ED9">
      <w:pPr>
        <w:autoSpaceDE w:val="0"/>
        <w:autoSpaceDN w:val="0"/>
        <w:adjustRightInd w:val="0"/>
        <w:rPr>
          <w:rFonts w:eastAsiaTheme="minorHAnsi"/>
          <w:lang w:eastAsia="en-US"/>
        </w:rPr>
      </w:pPr>
      <w:r w:rsidRPr="00460E75">
        <w:rPr>
          <w:rFonts w:eastAsiaTheme="minorHAnsi"/>
          <w:lang w:eastAsia="en-US"/>
        </w:rPr>
        <w:t xml:space="preserve">8. </w:t>
      </w:r>
      <w:r w:rsidR="00460E75">
        <w:rPr>
          <w:rFonts w:eastAsiaTheme="minorHAnsi"/>
          <w:lang w:eastAsia="en-US"/>
        </w:rPr>
        <w:t>O</w:t>
      </w:r>
      <w:r w:rsidRPr="00460E75">
        <w:rPr>
          <w:rFonts w:eastAsiaTheme="minorHAnsi"/>
          <w:lang w:eastAsia="en-US"/>
        </w:rPr>
        <w:t>dbiór opracowań w ramach etapów, o których mowa w ust. 3 nie stanowi podstawy do wypłaty wynagrodzenia za realizację prac projektowych.</w:t>
      </w:r>
    </w:p>
    <w:p w:rsidR="00287ED9" w:rsidRPr="00460E75" w:rsidRDefault="00287ED9" w:rsidP="00B356DC">
      <w:pPr>
        <w:autoSpaceDE w:val="0"/>
        <w:autoSpaceDN w:val="0"/>
        <w:adjustRightInd w:val="0"/>
        <w:jc w:val="both"/>
        <w:rPr>
          <w:rFonts w:eastAsiaTheme="minorHAnsi"/>
          <w:lang w:eastAsia="en-US"/>
        </w:rPr>
      </w:pPr>
      <w:r w:rsidRPr="00460E75">
        <w:rPr>
          <w:rFonts w:eastAsiaTheme="minorHAnsi"/>
          <w:lang w:eastAsia="en-US"/>
        </w:rPr>
        <w:t xml:space="preserve">9.  </w:t>
      </w:r>
      <w:r w:rsidR="00460E75">
        <w:rPr>
          <w:rFonts w:eastAsiaTheme="minorHAnsi"/>
          <w:lang w:eastAsia="en-US"/>
        </w:rPr>
        <w:t>W</w:t>
      </w:r>
      <w:r w:rsidRPr="00460E75">
        <w:rPr>
          <w:rFonts w:eastAsiaTheme="minorHAnsi"/>
          <w:lang w:eastAsia="en-US"/>
        </w:rPr>
        <w:t>ykonanie zgodnie z przedmiotem Umowy prac projektowych, obejmujących m.in. projekty budowlane, niewniesienie przez organ administracji archit</w:t>
      </w:r>
      <w:r w:rsidR="00460E75">
        <w:rPr>
          <w:rFonts w:eastAsiaTheme="minorHAnsi"/>
          <w:lang w:eastAsia="en-US"/>
        </w:rPr>
        <w:t xml:space="preserve">ektoniczno-budowlanej sprzeciwu </w:t>
      </w:r>
      <w:r w:rsidRPr="00460E75">
        <w:rPr>
          <w:rFonts w:eastAsiaTheme="minorHAnsi"/>
          <w:lang w:eastAsia="en-US"/>
        </w:rPr>
        <w:t>od zgłoszenia robót budowlanych oraz zaakceptowanie przez Zamawiającego, wolnej od wad dokumentacji projektowej (z wyłączeniem projektu wykonawczego) lub uzyskanie przez Wykonawcę ostatecznej decyzji o pozwoleniu na budowę (o ile będzie wymagana) na podstawie zaakceptowanych przez Zamawiającego wolny</w:t>
      </w:r>
      <w:r w:rsidR="00460E75">
        <w:rPr>
          <w:rFonts w:eastAsiaTheme="minorHAnsi"/>
          <w:lang w:eastAsia="en-US"/>
        </w:rPr>
        <w:t xml:space="preserve">ch od wad projektów budowlanych </w:t>
      </w:r>
      <w:r w:rsidRPr="00460E75">
        <w:rPr>
          <w:rFonts w:eastAsiaTheme="minorHAnsi"/>
          <w:lang w:eastAsia="en-US"/>
        </w:rPr>
        <w:t>będzie stanowiło podstawę do wypłaty wynagrodzenia</w:t>
      </w:r>
      <w:r w:rsidR="00460E75">
        <w:rPr>
          <w:rFonts w:eastAsiaTheme="minorHAnsi"/>
          <w:lang w:eastAsia="en-US"/>
        </w:rPr>
        <w:t xml:space="preserve"> za wyszczególnione części prac </w:t>
      </w:r>
      <w:r w:rsidRPr="00460E75">
        <w:rPr>
          <w:rFonts w:eastAsiaTheme="minorHAnsi"/>
          <w:lang w:eastAsia="en-US"/>
        </w:rPr>
        <w:t>projektowych.</w:t>
      </w:r>
    </w:p>
    <w:p w:rsidR="00287ED9" w:rsidRPr="00460E75" w:rsidRDefault="00287ED9" w:rsidP="00CF2D2E">
      <w:pPr>
        <w:autoSpaceDE w:val="0"/>
        <w:autoSpaceDN w:val="0"/>
        <w:adjustRightInd w:val="0"/>
        <w:jc w:val="both"/>
        <w:rPr>
          <w:rFonts w:eastAsiaTheme="minorHAnsi"/>
          <w:lang w:eastAsia="en-US"/>
        </w:rPr>
      </w:pPr>
      <w:r w:rsidRPr="00460E75">
        <w:rPr>
          <w:rFonts w:eastAsiaTheme="minorHAnsi"/>
          <w:lang w:eastAsia="en-US"/>
        </w:rPr>
        <w:t xml:space="preserve">10. </w:t>
      </w:r>
      <w:r w:rsidR="00460E75">
        <w:rPr>
          <w:rFonts w:eastAsiaTheme="minorHAnsi"/>
          <w:lang w:eastAsia="en-US"/>
        </w:rPr>
        <w:t>J</w:t>
      </w:r>
      <w:r w:rsidRPr="00460E75">
        <w:rPr>
          <w:rFonts w:eastAsiaTheme="minorHAnsi"/>
          <w:lang w:eastAsia="en-US"/>
        </w:rPr>
        <w:t>eżeli w trakcie realizacji Inwestycji ujawni się jakakolwiek wada lub nieprawidłowość w którymkolwiek elemencie dokumentacji projektowej, lub ujawnią się okoliczności mające wpływ na prawidłowość przyjętych rozwiązań projektowych (np.: kolizje, niezinwentaryzowane obiekty starej infrastruktury technicznej itp.), Wykonawca obowiązany jest niezwłocznie w ramach wynagrodzenia zapewnić opracowanie  prawidłowej dokumentacji niezbędnej do prowadzenia/kontynuowania robót.</w:t>
      </w:r>
    </w:p>
    <w:p w:rsidR="00287ED9" w:rsidRPr="00460E75" w:rsidRDefault="00287ED9" w:rsidP="00CF2D2E">
      <w:pPr>
        <w:autoSpaceDE w:val="0"/>
        <w:autoSpaceDN w:val="0"/>
        <w:adjustRightInd w:val="0"/>
        <w:jc w:val="both"/>
        <w:rPr>
          <w:rFonts w:eastAsiaTheme="minorHAnsi"/>
          <w:lang w:eastAsia="en-US"/>
        </w:rPr>
      </w:pPr>
      <w:r w:rsidRPr="00460E75">
        <w:rPr>
          <w:rFonts w:eastAsiaTheme="minorHAnsi"/>
          <w:lang w:eastAsia="en-US"/>
        </w:rPr>
        <w:t>11. Jeżeli dokumentacja projektowa zawierać będzie wady istotne ujawnione w fazie realizacji robót i skutkujące koniecznością poniesienia dodatkowych kosztów, to:</w:t>
      </w:r>
    </w:p>
    <w:p w:rsidR="00287ED9" w:rsidRPr="00460E75" w:rsidRDefault="00287ED9" w:rsidP="00CF2D2E">
      <w:pPr>
        <w:autoSpaceDE w:val="0"/>
        <w:autoSpaceDN w:val="0"/>
        <w:adjustRightInd w:val="0"/>
        <w:jc w:val="both"/>
        <w:rPr>
          <w:rFonts w:eastAsiaTheme="minorHAnsi"/>
          <w:lang w:eastAsia="en-US"/>
        </w:rPr>
      </w:pPr>
      <w:r w:rsidRPr="00460E75">
        <w:rPr>
          <w:rFonts w:eastAsiaTheme="minorHAnsi"/>
          <w:lang w:eastAsia="en-US"/>
        </w:rPr>
        <w:t>a) koszty te pokryje w pierwszej kolejności Wykonawca, na którym spoczywa ciężar podjęcia wszelkich koniecznych działań i kosztów, niezbędnych do usunięcia wady lub jej skutków,</w:t>
      </w:r>
    </w:p>
    <w:p w:rsidR="00287ED9" w:rsidRPr="00460E75" w:rsidRDefault="00287ED9" w:rsidP="00CF2D2E">
      <w:pPr>
        <w:autoSpaceDE w:val="0"/>
        <w:autoSpaceDN w:val="0"/>
        <w:adjustRightInd w:val="0"/>
        <w:jc w:val="both"/>
        <w:rPr>
          <w:rFonts w:eastAsiaTheme="minorHAnsi"/>
          <w:lang w:eastAsia="en-US"/>
        </w:rPr>
      </w:pPr>
      <w:r w:rsidRPr="00460E75">
        <w:rPr>
          <w:rFonts w:eastAsiaTheme="minorHAnsi"/>
          <w:lang w:eastAsia="en-US"/>
        </w:rPr>
        <w:t>b) jeżeli koszty te zmuszony był ponieść Zamawiający, to Wykonawca zwróci mu</w:t>
      </w:r>
    </w:p>
    <w:p w:rsidR="00287ED9" w:rsidRPr="003575B7" w:rsidRDefault="00287ED9" w:rsidP="00CF2D2E">
      <w:pPr>
        <w:autoSpaceDE w:val="0"/>
        <w:autoSpaceDN w:val="0"/>
        <w:adjustRightInd w:val="0"/>
        <w:jc w:val="both"/>
        <w:rPr>
          <w:rFonts w:eastAsiaTheme="minorHAnsi"/>
          <w:lang w:eastAsia="en-US"/>
        </w:rPr>
      </w:pPr>
      <w:r w:rsidRPr="00460E75">
        <w:rPr>
          <w:rFonts w:eastAsiaTheme="minorHAnsi"/>
          <w:lang w:eastAsia="en-US"/>
        </w:rPr>
        <w:t>w całości takie koszty związane z potrzebą zamówienia przez Zamawiającego dostaw, usług lub robót budowlanych nie objęty</w:t>
      </w:r>
      <w:r w:rsidR="003575B7">
        <w:rPr>
          <w:rFonts w:eastAsiaTheme="minorHAnsi"/>
          <w:lang w:eastAsia="en-US"/>
        </w:rPr>
        <w:t xml:space="preserve">ch niniejszą Umową lub związane </w:t>
      </w:r>
      <w:r w:rsidRPr="00460E75">
        <w:rPr>
          <w:rFonts w:eastAsiaTheme="minorHAnsi"/>
          <w:lang w:eastAsia="en-US"/>
        </w:rPr>
        <w:t>z jakimikolwiek odszkodowaniami, które Zamawiający pokrył w następstwie zaistnienia takiej wady</w:t>
      </w:r>
      <w:r w:rsidRPr="00460E75">
        <w:rPr>
          <w:rFonts w:eastAsiaTheme="minorHAnsi"/>
          <w:b/>
          <w:bCs/>
          <w:lang w:eastAsia="en-US"/>
        </w:rPr>
        <w:t>.</w:t>
      </w:r>
    </w:p>
    <w:p w:rsidR="00287ED9" w:rsidRPr="00460E75" w:rsidRDefault="00287ED9" w:rsidP="00CF2D2E">
      <w:pPr>
        <w:autoSpaceDE w:val="0"/>
        <w:autoSpaceDN w:val="0"/>
        <w:adjustRightInd w:val="0"/>
        <w:jc w:val="both"/>
        <w:rPr>
          <w:rFonts w:eastAsiaTheme="minorHAnsi"/>
          <w:lang w:eastAsia="en-US"/>
        </w:rPr>
      </w:pPr>
      <w:r w:rsidRPr="00460E75">
        <w:rPr>
          <w:rFonts w:eastAsiaTheme="minorHAnsi"/>
          <w:lang w:eastAsia="en-US"/>
        </w:rPr>
        <w:t>12. Wykonawca oświadcza, że wykonany przez niego projekt wykonawczy oraz pozostała</w:t>
      </w:r>
    </w:p>
    <w:p w:rsidR="00287ED9" w:rsidRPr="00460E75" w:rsidRDefault="00287ED9" w:rsidP="00CF2D2E">
      <w:pPr>
        <w:autoSpaceDE w:val="0"/>
        <w:autoSpaceDN w:val="0"/>
        <w:adjustRightInd w:val="0"/>
        <w:jc w:val="both"/>
        <w:rPr>
          <w:rFonts w:eastAsiaTheme="minorHAnsi"/>
          <w:lang w:eastAsia="en-US"/>
        </w:rPr>
      </w:pPr>
      <w:r w:rsidRPr="00460E75">
        <w:rPr>
          <w:rFonts w:eastAsiaTheme="minorHAnsi"/>
          <w:lang w:eastAsia="en-US"/>
        </w:rPr>
        <w:t>dokumentacja będzie spójna i kompletna oraz umożliwi wykonanie zamówienia w ramach</w:t>
      </w:r>
    </w:p>
    <w:p w:rsidR="00287ED9" w:rsidRPr="00460E75" w:rsidRDefault="00287ED9" w:rsidP="00CF2D2E">
      <w:pPr>
        <w:autoSpaceDE w:val="0"/>
        <w:autoSpaceDN w:val="0"/>
        <w:adjustRightInd w:val="0"/>
        <w:jc w:val="both"/>
        <w:rPr>
          <w:rFonts w:eastAsiaTheme="minorHAnsi"/>
          <w:lang w:eastAsia="en-US"/>
        </w:rPr>
      </w:pPr>
      <w:r w:rsidRPr="00460E75">
        <w:rPr>
          <w:rFonts w:eastAsiaTheme="minorHAnsi"/>
          <w:lang w:eastAsia="en-US"/>
        </w:rPr>
        <w:t xml:space="preserve">wynagrodzenia uzgodnionego przez Strony. W związku z powyższym jakakolwiek część robót wykonana na podstawie projektu budowlanego i rysunków wykonawczych lub w związku z </w:t>
      </w:r>
      <w:r w:rsidRPr="00460E75">
        <w:rPr>
          <w:rFonts w:eastAsiaTheme="minorHAnsi"/>
          <w:lang w:eastAsia="en-US"/>
        </w:rPr>
        <w:lastRenderedPageBreak/>
        <w:t>wykonywaniem nadzoru autorskiego nie będzie traktowana jako roboty dodatkowe lub roboty uzupełniające i Wykonawcy nie będą przysługiwać roszczenia z tytułu wykonania takich robót.</w:t>
      </w:r>
    </w:p>
    <w:p w:rsidR="00287ED9" w:rsidRPr="00460E75" w:rsidRDefault="00287ED9" w:rsidP="00CF2D2E">
      <w:pPr>
        <w:autoSpaceDE w:val="0"/>
        <w:autoSpaceDN w:val="0"/>
        <w:adjustRightInd w:val="0"/>
        <w:jc w:val="both"/>
        <w:rPr>
          <w:rFonts w:eastAsiaTheme="minorHAnsi"/>
          <w:lang w:eastAsia="en-US"/>
        </w:rPr>
      </w:pPr>
      <w:r w:rsidRPr="00460E75">
        <w:rPr>
          <w:rFonts w:eastAsiaTheme="minorHAnsi"/>
          <w:lang w:eastAsia="en-US"/>
        </w:rPr>
        <w:t>13. Tam, gdzie w dokumentacji projektowej nie będzie można w żaden sposób zastosować opisu za pomocą określenia parametrów i zostanie wskazane marka, znak towarowy, producent, dostawca, patent lub pochodzenie, źródło lub szczególny proces,</w:t>
      </w:r>
    </w:p>
    <w:p w:rsidR="00287ED9" w:rsidRPr="00460E75" w:rsidRDefault="00287ED9" w:rsidP="00CF2D2E">
      <w:pPr>
        <w:autoSpaceDE w:val="0"/>
        <w:autoSpaceDN w:val="0"/>
        <w:adjustRightInd w:val="0"/>
        <w:jc w:val="both"/>
        <w:rPr>
          <w:rFonts w:eastAsiaTheme="minorHAnsi"/>
          <w:lang w:eastAsia="en-US"/>
        </w:rPr>
      </w:pPr>
      <w:r w:rsidRPr="00460E75">
        <w:rPr>
          <w:rFonts w:eastAsiaTheme="minorHAnsi"/>
          <w:lang w:eastAsia="en-US"/>
        </w:rPr>
        <w:t>który charakteryzuje produkt lub usługi dostarczane przez konkretnego wykonawcę materiałów lub normy należy dodać zapis, że dopuszcza się oferowanie materiałów lub rozwiązań równoważnych. W każdym z takich przypadków Wykonawca zobowiązany jest do doprecyzowania zakresu dopuszczalnej równoważności poprzez wskazanie najważniejszych parametrów i dopuszczalnego zakresu zmiany ich wartości zgodnie z przepisami prawa krajowego, UE oraz prawa międzynarodowego wiążącego Rzeczpospolitą Polską</w:t>
      </w:r>
    </w:p>
    <w:p w:rsidR="00287ED9" w:rsidRPr="00E23CD7" w:rsidRDefault="003575B7" w:rsidP="00CF2D2E">
      <w:pPr>
        <w:widowControl w:val="0"/>
        <w:tabs>
          <w:tab w:val="left" w:pos="368"/>
        </w:tabs>
        <w:suppressAutoHyphens/>
        <w:spacing w:line="276" w:lineRule="auto"/>
        <w:contextualSpacing/>
        <w:jc w:val="both"/>
      </w:pPr>
      <w:r w:rsidRPr="00E23CD7">
        <w:rPr>
          <w:rFonts w:eastAsia="Calibri"/>
        </w:rPr>
        <w:t xml:space="preserve">14. </w:t>
      </w:r>
      <w:r w:rsidR="00287ED9" w:rsidRPr="00E23CD7">
        <w:rPr>
          <w:rFonts w:eastAsia="Calibri"/>
        </w:rPr>
        <w:t xml:space="preserve"> </w:t>
      </w:r>
      <w:r w:rsidR="00287ED9" w:rsidRPr="00E23CD7">
        <w:rPr>
          <w:rFonts w:eastAsiaTheme="minorHAnsi"/>
          <w:color w:val="000000"/>
          <w:lang w:eastAsia="en-US"/>
        </w:rPr>
        <w:t xml:space="preserve">Z chwilą dokonania przez Zamawiającego płatności za wykonanie dokumentacji projektowej, </w:t>
      </w:r>
      <w:r w:rsidR="00287ED9" w:rsidRPr="00E23CD7">
        <w:rPr>
          <w:rFonts w:eastAsia="Calibri"/>
        </w:rPr>
        <w:t>Wykonawca przeniesie na Zamawiającego autorskie prawa majątkowe i prawa zależne do wszelkich egzemplarzy sporządzonych opracowań na wszystkich polach eksploatacji wymienionych w art. 50 ustawy o prawie autorskim i prawach pokrewnych. W szczególności Wykonawca przeniesie na Zamawiającego autorskie prawo majątkowe do utworu, na następujących polach eksploatacji:</w:t>
      </w:r>
    </w:p>
    <w:p w:rsidR="00287ED9" w:rsidRPr="00E23CD7" w:rsidRDefault="00287ED9" w:rsidP="00287ED9">
      <w:pPr>
        <w:numPr>
          <w:ilvl w:val="2"/>
          <w:numId w:val="22"/>
        </w:numPr>
        <w:tabs>
          <w:tab w:val="num" w:pos="0"/>
        </w:tabs>
        <w:suppressAutoHyphens/>
        <w:spacing w:after="200" w:line="276" w:lineRule="auto"/>
        <w:contextualSpacing/>
        <w:jc w:val="both"/>
      </w:pPr>
      <w:r w:rsidRPr="00E23CD7">
        <w:rPr>
          <w:lang w:eastAsia="en-US"/>
        </w:rPr>
        <w:t>autorskie prawa majątkowe do wszystkich utworów w rozumieniu ustawy o Prawie autorskim i prawach pokrewnych wytworzonych w trakcie realizacji przedsięwzięcia, w szczególności takich jak: raporty, mapy, wykresy, rysunki, plany, dane statystyczne, ekspertyzy, obliczenia inne dokumenty powstałe przy realizacji przedsięwzięcia oraz broszury, zwanych dalej utworami;</w:t>
      </w:r>
    </w:p>
    <w:p w:rsidR="00287ED9" w:rsidRPr="00E23CD7" w:rsidRDefault="00287ED9" w:rsidP="00287ED9">
      <w:pPr>
        <w:numPr>
          <w:ilvl w:val="2"/>
          <w:numId w:val="22"/>
        </w:numPr>
        <w:tabs>
          <w:tab w:val="num" w:pos="0"/>
        </w:tabs>
        <w:suppressAutoHyphens/>
        <w:spacing w:after="200" w:line="276" w:lineRule="auto"/>
        <w:contextualSpacing/>
        <w:jc w:val="both"/>
      </w:pPr>
      <w:r w:rsidRPr="00E23CD7">
        <w:rPr>
          <w:lang w:eastAsia="en-US"/>
        </w:rPr>
        <w:t>Zezwala Zamawiającemu na korzystanie z opracowań utworów oraz ich przeróbek oraz na rozporządzanie tymi opracowaniami wraz z przeróbkami - tj. udziela Zamawiającemu praw zależnych:</w:t>
      </w:r>
    </w:p>
    <w:p w:rsidR="00287ED9" w:rsidRPr="00E23CD7" w:rsidRDefault="00287ED9" w:rsidP="00287ED9">
      <w:pPr>
        <w:tabs>
          <w:tab w:val="num" w:pos="0"/>
        </w:tabs>
        <w:spacing w:after="200" w:line="276" w:lineRule="auto"/>
        <w:contextualSpacing/>
        <w:jc w:val="both"/>
        <w:rPr>
          <w:lang w:eastAsia="en-US"/>
        </w:rPr>
      </w:pPr>
      <w:r w:rsidRPr="00E23CD7">
        <w:rPr>
          <w:lang w:eastAsia="en-US"/>
        </w:rPr>
        <w:t>- użytkowania  utworów na własny użytek, użytek swoich jednostek organizacyjnych oraz użytek osób trzecich w celach związanych z realizacją zadań Zamawiającego,</w:t>
      </w:r>
    </w:p>
    <w:p w:rsidR="00287ED9" w:rsidRPr="00E23CD7" w:rsidRDefault="00287ED9" w:rsidP="00287ED9">
      <w:pPr>
        <w:tabs>
          <w:tab w:val="num" w:pos="0"/>
        </w:tabs>
        <w:spacing w:after="200" w:line="276" w:lineRule="auto"/>
        <w:contextualSpacing/>
        <w:jc w:val="both"/>
        <w:rPr>
          <w:lang w:eastAsia="en-US"/>
        </w:rPr>
      </w:pPr>
      <w:r w:rsidRPr="00E23CD7">
        <w:rPr>
          <w:lang w:eastAsia="en-US"/>
        </w:rPr>
        <w:t>- utrwalenie utworów na wszelkich rodzajach nośników, a w szczególności na nośnikach video, taśmie światłoczułej, magnetycznej, dyskach komputerowych oraz wszystkich typach nośników przeznaczonych do zapisu cyfrowego (np. CD, DVD, Blue-</w:t>
      </w:r>
      <w:proofErr w:type="spellStart"/>
      <w:r w:rsidRPr="00E23CD7">
        <w:rPr>
          <w:lang w:eastAsia="en-US"/>
        </w:rPr>
        <w:t>ray</w:t>
      </w:r>
      <w:proofErr w:type="spellEnd"/>
      <w:r w:rsidRPr="00E23CD7">
        <w:rPr>
          <w:lang w:eastAsia="en-US"/>
        </w:rPr>
        <w:t>, pendrive, itd.),</w:t>
      </w:r>
    </w:p>
    <w:p w:rsidR="00287ED9" w:rsidRPr="00E23CD7" w:rsidRDefault="00287ED9" w:rsidP="00287ED9">
      <w:pPr>
        <w:tabs>
          <w:tab w:val="num" w:pos="0"/>
        </w:tabs>
        <w:spacing w:after="200" w:line="276" w:lineRule="auto"/>
        <w:contextualSpacing/>
        <w:jc w:val="both"/>
        <w:rPr>
          <w:lang w:eastAsia="en-US"/>
        </w:rPr>
      </w:pPr>
      <w:r w:rsidRPr="00E23CD7">
        <w:rPr>
          <w:lang w:eastAsia="en-US"/>
        </w:rPr>
        <w:t>- zwielokrotnianie utworów dowolną techniką w dowolnej ilości, w tym techniką magnetyczną na kasetach video, techniką światłoczułą i cyfrową, techniką zapisu komputerowego na wszystkich rodzajach nośników dostosowanych do tej formy zapisu, wytwarzanie jakąkolwiek techniką egzemplarzy utworu, w tym techniką drukarską, reprograficzną, zapisu magnetycznego oraz techniką cyfrową,</w:t>
      </w:r>
    </w:p>
    <w:p w:rsidR="00287ED9" w:rsidRPr="00E23CD7" w:rsidRDefault="00287ED9" w:rsidP="00287ED9">
      <w:pPr>
        <w:tabs>
          <w:tab w:val="num" w:pos="0"/>
        </w:tabs>
        <w:spacing w:after="200" w:line="276" w:lineRule="auto"/>
        <w:contextualSpacing/>
        <w:jc w:val="both"/>
        <w:rPr>
          <w:lang w:eastAsia="en-US"/>
        </w:rPr>
      </w:pPr>
      <w:r w:rsidRPr="00E23CD7">
        <w:rPr>
          <w:lang w:eastAsia="en-US"/>
        </w:rPr>
        <w:t>- wprowadzania utworów do pamięci komputera na dowolnej liczbie stanowisk komputerowych oraz do sieci multimedialnej, telekomunikacyjnej, komputerowej, w tym do Internetu,</w:t>
      </w:r>
    </w:p>
    <w:p w:rsidR="00287ED9" w:rsidRPr="00E23CD7" w:rsidRDefault="00287ED9" w:rsidP="00287ED9">
      <w:pPr>
        <w:tabs>
          <w:tab w:val="num" w:pos="0"/>
        </w:tabs>
        <w:spacing w:after="200" w:line="276" w:lineRule="auto"/>
        <w:contextualSpacing/>
        <w:jc w:val="both"/>
        <w:rPr>
          <w:lang w:eastAsia="en-US"/>
        </w:rPr>
      </w:pPr>
      <w:r w:rsidRPr="00E23CD7">
        <w:rPr>
          <w:lang w:eastAsia="en-US"/>
        </w:rPr>
        <w:t>- wyświetlanie i publiczne odtwarzanie utworu,</w:t>
      </w:r>
    </w:p>
    <w:p w:rsidR="00287ED9" w:rsidRPr="00E23CD7" w:rsidRDefault="00287ED9" w:rsidP="00287ED9">
      <w:pPr>
        <w:tabs>
          <w:tab w:val="num" w:pos="0"/>
        </w:tabs>
        <w:spacing w:after="200" w:line="276" w:lineRule="auto"/>
        <w:contextualSpacing/>
        <w:jc w:val="both"/>
        <w:rPr>
          <w:lang w:eastAsia="en-US"/>
        </w:rPr>
      </w:pPr>
      <w:r w:rsidRPr="00E23CD7">
        <w:rPr>
          <w:lang w:eastAsia="en-US"/>
        </w:rPr>
        <w:t>- nadawanie całości lub wybranych fragmentów utworu za pomocą wizji albo fonii przewodowej i bezprzewodowej przez stację naziemną,</w:t>
      </w:r>
    </w:p>
    <w:p w:rsidR="00287ED9" w:rsidRPr="00E23CD7" w:rsidRDefault="00287ED9" w:rsidP="00287ED9">
      <w:pPr>
        <w:tabs>
          <w:tab w:val="num" w:pos="0"/>
        </w:tabs>
        <w:spacing w:after="200" w:line="276" w:lineRule="auto"/>
        <w:contextualSpacing/>
        <w:jc w:val="both"/>
        <w:rPr>
          <w:lang w:eastAsia="en-US"/>
        </w:rPr>
      </w:pPr>
      <w:r w:rsidRPr="00E23CD7">
        <w:rPr>
          <w:lang w:eastAsia="en-US"/>
        </w:rPr>
        <w:t>- nadawanie za pośrednictwem satelity,</w:t>
      </w:r>
    </w:p>
    <w:p w:rsidR="00287ED9" w:rsidRPr="00E23CD7" w:rsidRDefault="00287ED9" w:rsidP="00287ED9">
      <w:pPr>
        <w:tabs>
          <w:tab w:val="num" w:pos="0"/>
        </w:tabs>
        <w:spacing w:after="200" w:line="276" w:lineRule="auto"/>
        <w:contextualSpacing/>
        <w:jc w:val="both"/>
        <w:rPr>
          <w:lang w:eastAsia="en-US"/>
        </w:rPr>
      </w:pPr>
      <w:r w:rsidRPr="00E23CD7">
        <w:rPr>
          <w:lang w:eastAsia="en-US"/>
        </w:rPr>
        <w:t>- reemisja,</w:t>
      </w:r>
    </w:p>
    <w:p w:rsidR="00287ED9" w:rsidRPr="00E23CD7" w:rsidRDefault="00287ED9" w:rsidP="00287ED9">
      <w:pPr>
        <w:tabs>
          <w:tab w:val="num" w:pos="0"/>
        </w:tabs>
        <w:spacing w:after="200" w:line="276" w:lineRule="auto"/>
        <w:contextualSpacing/>
        <w:jc w:val="both"/>
        <w:rPr>
          <w:lang w:eastAsia="en-US"/>
        </w:rPr>
      </w:pPr>
      <w:r w:rsidRPr="00E23CD7">
        <w:rPr>
          <w:lang w:eastAsia="en-US"/>
        </w:rPr>
        <w:t>- wymiana nośników, na których utwór utrwalono,</w:t>
      </w:r>
    </w:p>
    <w:p w:rsidR="00287ED9" w:rsidRPr="00E23CD7" w:rsidRDefault="00287ED9" w:rsidP="00287ED9">
      <w:pPr>
        <w:tabs>
          <w:tab w:val="num" w:pos="0"/>
        </w:tabs>
        <w:spacing w:after="200" w:line="276" w:lineRule="auto"/>
        <w:contextualSpacing/>
        <w:jc w:val="both"/>
        <w:rPr>
          <w:lang w:eastAsia="en-US"/>
        </w:rPr>
      </w:pPr>
      <w:r w:rsidRPr="00E23CD7">
        <w:rPr>
          <w:lang w:eastAsia="en-US"/>
        </w:rPr>
        <w:t>- wykorzystanie w utworach multimedialnych,</w:t>
      </w:r>
    </w:p>
    <w:p w:rsidR="00287ED9" w:rsidRPr="00E23CD7" w:rsidRDefault="00287ED9" w:rsidP="00287ED9">
      <w:pPr>
        <w:tabs>
          <w:tab w:val="num" w:pos="0"/>
        </w:tabs>
        <w:spacing w:after="200" w:line="276" w:lineRule="auto"/>
        <w:contextualSpacing/>
        <w:jc w:val="both"/>
        <w:rPr>
          <w:lang w:eastAsia="en-US"/>
        </w:rPr>
      </w:pPr>
      <w:r w:rsidRPr="00E23CD7">
        <w:rPr>
          <w:lang w:eastAsia="en-US"/>
        </w:rPr>
        <w:lastRenderedPageBreak/>
        <w:t>- wykorzystywanie całości lub fragmentów utworu do celów promocyjnych i reklamy,</w:t>
      </w:r>
    </w:p>
    <w:p w:rsidR="00287ED9" w:rsidRPr="00E23CD7" w:rsidRDefault="00287ED9" w:rsidP="00287ED9">
      <w:pPr>
        <w:tabs>
          <w:tab w:val="num" w:pos="0"/>
        </w:tabs>
        <w:spacing w:after="200" w:line="276" w:lineRule="auto"/>
        <w:contextualSpacing/>
        <w:jc w:val="both"/>
        <w:rPr>
          <w:lang w:eastAsia="en-US"/>
        </w:rPr>
      </w:pPr>
      <w:r w:rsidRPr="00E23CD7">
        <w:rPr>
          <w:lang w:eastAsia="en-US"/>
        </w:rPr>
        <w:t>- wprowadzanie zmian, skrótów,</w:t>
      </w:r>
    </w:p>
    <w:p w:rsidR="00287ED9" w:rsidRPr="00E23CD7" w:rsidRDefault="00287ED9" w:rsidP="00287ED9">
      <w:pPr>
        <w:tabs>
          <w:tab w:val="num" w:pos="0"/>
        </w:tabs>
        <w:spacing w:after="200" w:line="276" w:lineRule="auto"/>
        <w:contextualSpacing/>
        <w:jc w:val="both"/>
        <w:rPr>
          <w:lang w:eastAsia="en-US"/>
        </w:rPr>
      </w:pPr>
      <w:r w:rsidRPr="00E23CD7">
        <w:rPr>
          <w:lang w:eastAsia="en-US"/>
        </w:rPr>
        <w:t>- sporządzenie wersji obcojęzycznych, zarówno przy użyciu napisów, jak i lektora,</w:t>
      </w:r>
    </w:p>
    <w:p w:rsidR="00287ED9" w:rsidRPr="00E23CD7" w:rsidRDefault="00287ED9" w:rsidP="00287ED9">
      <w:pPr>
        <w:tabs>
          <w:tab w:val="num" w:pos="0"/>
        </w:tabs>
        <w:spacing w:after="200" w:line="276" w:lineRule="auto"/>
        <w:contextualSpacing/>
        <w:jc w:val="both"/>
        <w:rPr>
          <w:lang w:eastAsia="en-US"/>
        </w:rPr>
      </w:pPr>
      <w:r w:rsidRPr="00E23CD7">
        <w:rPr>
          <w:lang w:eastAsia="en-US"/>
        </w:rPr>
        <w:t>- publiczne udostępnianie utworu w taki sposób, aby każdy mógł mieć do niego dostęp w miejscu i w czasie przez niego wybranym</w:t>
      </w:r>
    </w:p>
    <w:p w:rsidR="00287ED9" w:rsidRPr="00E23CD7" w:rsidRDefault="00287ED9" w:rsidP="00287ED9">
      <w:pPr>
        <w:tabs>
          <w:tab w:val="num" w:pos="0"/>
        </w:tabs>
        <w:spacing w:after="200" w:line="276" w:lineRule="auto"/>
        <w:contextualSpacing/>
        <w:jc w:val="both"/>
        <w:rPr>
          <w:lang w:eastAsia="en-US"/>
        </w:rPr>
      </w:pPr>
      <w:r w:rsidRPr="00E23CD7">
        <w:rPr>
          <w:lang w:eastAsia="en-US"/>
        </w:rPr>
        <w:t>- Prawo do przeniesienia autorskich praw majątkowych i praw zależnych na podmiot trzeci</w:t>
      </w:r>
    </w:p>
    <w:p w:rsidR="00287ED9" w:rsidRPr="00E23CD7" w:rsidRDefault="00287ED9" w:rsidP="00287ED9">
      <w:pPr>
        <w:tabs>
          <w:tab w:val="num" w:pos="0"/>
        </w:tabs>
        <w:spacing w:after="200" w:line="276" w:lineRule="auto"/>
        <w:contextualSpacing/>
        <w:jc w:val="both"/>
      </w:pPr>
      <w:r w:rsidRPr="00E23CD7">
        <w:rPr>
          <w:lang w:eastAsia="en-US"/>
        </w:rPr>
        <w:t xml:space="preserve">- </w:t>
      </w:r>
      <w:r w:rsidRPr="00E23CD7">
        <w:t>rozpowszechnianie przez prezentację lub publikację w całości lub we fragmentach, na wystawie, w katalogach, wydawnictwach promujących inwestycje lub Zamawiającego, w mediach, na spotkaniach, konferencjach i na stronach internetowych;</w:t>
      </w:r>
    </w:p>
    <w:p w:rsidR="00287ED9" w:rsidRPr="00E23CD7" w:rsidRDefault="00287ED9" w:rsidP="00287ED9">
      <w:pPr>
        <w:tabs>
          <w:tab w:val="num" w:pos="0"/>
        </w:tabs>
        <w:spacing w:after="200" w:line="276" w:lineRule="auto"/>
        <w:contextualSpacing/>
        <w:jc w:val="both"/>
      </w:pPr>
      <w:r w:rsidRPr="00E23CD7">
        <w:t>- możliwości reprodukcji i publikacji utworu w całości lub we fragmentach za pomocą dowolnej techniki;</w:t>
      </w:r>
    </w:p>
    <w:p w:rsidR="00287ED9" w:rsidRPr="00E23CD7" w:rsidRDefault="00287ED9" w:rsidP="00287ED9">
      <w:pPr>
        <w:tabs>
          <w:tab w:val="num" w:pos="0"/>
        </w:tabs>
        <w:spacing w:after="200" w:line="276" w:lineRule="auto"/>
        <w:contextualSpacing/>
        <w:jc w:val="both"/>
      </w:pPr>
      <w:r w:rsidRPr="00E23CD7">
        <w:t>- użyczanie, najmowanie, wprowadzanie do obrotu;</w:t>
      </w:r>
    </w:p>
    <w:p w:rsidR="00287ED9" w:rsidRPr="00E23CD7" w:rsidRDefault="00287ED9" w:rsidP="00287ED9">
      <w:pPr>
        <w:tabs>
          <w:tab w:val="num" w:pos="0"/>
        </w:tabs>
        <w:spacing w:after="200" w:line="276" w:lineRule="auto"/>
        <w:contextualSpacing/>
        <w:jc w:val="both"/>
      </w:pPr>
      <w:r w:rsidRPr="00E23CD7">
        <w:t>- prawa do opracowania utworu w szczególności jego przeróbki lub adaptacji;</w:t>
      </w:r>
    </w:p>
    <w:p w:rsidR="00287ED9" w:rsidRPr="00E23CD7" w:rsidRDefault="00287ED9" w:rsidP="00287ED9">
      <w:pPr>
        <w:tabs>
          <w:tab w:val="num" w:pos="0"/>
        </w:tabs>
        <w:spacing w:after="200" w:line="276" w:lineRule="auto"/>
        <w:contextualSpacing/>
        <w:jc w:val="both"/>
      </w:pPr>
      <w:r w:rsidRPr="00E23CD7">
        <w:t>- sporządzanie projektów na podstawie utworu;</w:t>
      </w:r>
    </w:p>
    <w:p w:rsidR="00287ED9" w:rsidRPr="00E23CD7" w:rsidRDefault="00287ED9" w:rsidP="00287ED9">
      <w:pPr>
        <w:tabs>
          <w:tab w:val="num" w:pos="0"/>
        </w:tabs>
        <w:spacing w:after="200" w:line="276" w:lineRule="auto"/>
        <w:contextualSpacing/>
        <w:jc w:val="both"/>
      </w:pPr>
      <w:r w:rsidRPr="00E23CD7">
        <w:t>- prawa do wykonywania robót budowlanych i innych prac sporządzonych na podstawie utworu</w:t>
      </w:r>
    </w:p>
    <w:p w:rsidR="00287ED9" w:rsidRPr="00E23CD7" w:rsidRDefault="00287ED9" w:rsidP="00287ED9">
      <w:pPr>
        <w:tabs>
          <w:tab w:val="num" w:pos="0"/>
        </w:tabs>
        <w:spacing w:after="200" w:line="276" w:lineRule="auto"/>
        <w:contextualSpacing/>
        <w:jc w:val="both"/>
      </w:pPr>
      <w:r w:rsidRPr="00E23CD7">
        <w:t xml:space="preserve">- wykorzystywanie do opracowania wniosków o dofinansowanie </w:t>
      </w:r>
    </w:p>
    <w:p w:rsidR="00287ED9" w:rsidRPr="00E23CD7" w:rsidRDefault="00287ED9" w:rsidP="00287ED9">
      <w:pPr>
        <w:tabs>
          <w:tab w:val="num" w:pos="0"/>
        </w:tabs>
        <w:spacing w:after="200" w:line="276" w:lineRule="auto"/>
        <w:contextualSpacing/>
        <w:jc w:val="both"/>
      </w:pPr>
      <w:r w:rsidRPr="00E23CD7">
        <w:t>- przetwarzanie, wprowadzanie zmian, poprawek i modyfikacji</w:t>
      </w:r>
    </w:p>
    <w:p w:rsidR="00287ED9" w:rsidRPr="00E23CD7" w:rsidRDefault="00287ED9" w:rsidP="00287ED9">
      <w:pPr>
        <w:tabs>
          <w:tab w:val="num" w:pos="0"/>
        </w:tabs>
        <w:spacing w:after="200" w:line="276" w:lineRule="auto"/>
        <w:contextualSpacing/>
        <w:jc w:val="both"/>
      </w:pPr>
      <w:r w:rsidRPr="00E23CD7">
        <w:t>- udostępnianie wykonawcom, w tym również wykonanych kopii</w:t>
      </w:r>
    </w:p>
    <w:p w:rsidR="00287ED9" w:rsidRPr="00E23CD7" w:rsidRDefault="00287ED9" w:rsidP="00287ED9">
      <w:pPr>
        <w:tabs>
          <w:tab w:val="num" w:pos="0"/>
        </w:tabs>
        <w:spacing w:after="200" w:line="276" w:lineRule="auto"/>
        <w:contextualSpacing/>
        <w:jc w:val="both"/>
      </w:pPr>
      <w:r w:rsidRPr="00E23CD7">
        <w:t>- wykorzystywanie wielokrotne utworu do realizacji celów, zadań i inwestycji Zamawiającego;</w:t>
      </w:r>
    </w:p>
    <w:p w:rsidR="00287ED9" w:rsidRPr="00E23CD7" w:rsidRDefault="00287ED9" w:rsidP="00287ED9">
      <w:pPr>
        <w:tabs>
          <w:tab w:val="num" w:pos="0"/>
        </w:tabs>
        <w:spacing w:after="200" w:line="360" w:lineRule="auto"/>
        <w:contextualSpacing/>
        <w:jc w:val="both"/>
      </w:pPr>
      <w:r w:rsidRPr="00E23CD7">
        <w:t>- wyświetlanie i publiczne odtwarzanie utworu.</w:t>
      </w:r>
    </w:p>
    <w:p w:rsidR="00287ED9" w:rsidRPr="00460E75" w:rsidRDefault="00287ED9" w:rsidP="00790A52">
      <w:pPr>
        <w:spacing w:after="200" w:line="276" w:lineRule="auto"/>
        <w:contextualSpacing/>
        <w:jc w:val="both"/>
      </w:pPr>
      <w:r w:rsidRPr="00E23CD7">
        <w:t>Wynagrodzenie za przeniesienie autorskich praw majątkowych zostanie zawarte w wynagrodzeniu ryczałtowym.</w:t>
      </w:r>
    </w:p>
    <w:p w:rsidR="00287ED9" w:rsidRDefault="00287ED9" w:rsidP="00287ED9">
      <w:pPr>
        <w:autoSpaceDE w:val="0"/>
        <w:autoSpaceDN w:val="0"/>
        <w:adjustRightInd w:val="0"/>
      </w:pPr>
    </w:p>
    <w:p w:rsidR="00287ED9" w:rsidRDefault="00287ED9" w:rsidP="003575B7">
      <w:pPr>
        <w:autoSpaceDE w:val="0"/>
        <w:autoSpaceDN w:val="0"/>
        <w:adjustRightInd w:val="0"/>
        <w:jc w:val="center"/>
        <w:rPr>
          <w:rFonts w:ascii="TimesNewRomanPS-BoldMT" w:eastAsiaTheme="minorHAnsi" w:hAnsi="TimesNewRomanPS-BoldMT" w:cs="TimesNewRomanPS-BoldMT"/>
          <w:b/>
          <w:bCs/>
          <w:sz w:val="22"/>
          <w:szCs w:val="22"/>
          <w:lang w:eastAsia="en-US"/>
        </w:rPr>
      </w:pPr>
      <w:r>
        <w:rPr>
          <w:rFonts w:ascii="TimesNewRomanPS-BoldMT" w:eastAsiaTheme="minorHAnsi" w:hAnsi="TimesNewRomanPS-BoldMT" w:cs="TimesNewRomanPS-BoldMT"/>
          <w:b/>
          <w:bCs/>
          <w:sz w:val="22"/>
          <w:szCs w:val="22"/>
          <w:lang w:eastAsia="en-US"/>
        </w:rPr>
        <w:t xml:space="preserve">§ </w:t>
      </w:r>
      <w:r w:rsidR="00460E75">
        <w:rPr>
          <w:rFonts w:ascii="TimesNewRomanPS-BoldMT" w:eastAsiaTheme="minorHAnsi" w:hAnsi="TimesNewRomanPS-BoldMT" w:cs="TimesNewRomanPS-BoldMT"/>
          <w:b/>
          <w:bCs/>
          <w:sz w:val="22"/>
          <w:szCs w:val="22"/>
          <w:lang w:eastAsia="en-US"/>
        </w:rPr>
        <w:t>7c</w:t>
      </w:r>
    </w:p>
    <w:p w:rsidR="00287ED9" w:rsidRDefault="00287ED9" w:rsidP="003575B7">
      <w:pPr>
        <w:autoSpaceDE w:val="0"/>
        <w:autoSpaceDN w:val="0"/>
        <w:adjustRightInd w:val="0"/>
        <w:jc w:val="center"/>
        <w:rPr>
          <w:rFonts w:ascii="TimesNewRomanPS-BoldMT" w:eastAsiaTheme="minorHAnsi" w:hAnsi="TimesNewRomanPS-BoldMT" w:cs="TimesNewRomanPS-BoldMT"/>
          <w:b/>
          <w:bCs/>
          <w:sz w:val="22"/>
          <w:szCs w:val="22"/>
          <w:lang w:eastAsia="en-US"/>
        </w:rPr>
      </w:pPr>
      <w:r>
        <w:rPr>
          <w:rFonts w:ascii="TimesNewRomanPS-BoldMT" w:eastAsiaTheme="minorHAnsi" w:hAnsi="TimesNewRomanPS-BoldMT" w:cs="TimesNewRomanPS-BoldMT"/>
          <w:b/>
          <w:bCs/>
          <w:sz w:val="22"/>
          <w:szCs w:val="22"/>
          <w:lang w:eastAsia="en-US"/>
        </w:rPr>
        <w:t>Szczególne obowiązki wykonawcy w zakresie nadzoru autorskiego</w:t>
      </w:r>
    </w:p>
    <w:p w:rsidR="003575B7" w:rsidRDefault="003575B7" w:rsidP="003575B7">
      <w:pPr>
        <w:autoSpaceDE w:val="0"/>
        <w:autoSpaceDN w:val="0"/>
        <w:adjustRightInd w:val="0"/>
        <w:jc w:val="center"/>
        <w:rPr>
          <w:rFonts w:ascii="TimesNewRomanPS-BoldMT" w:eastAsiaTheme="minorHAnsi" w:hAnsi="TimesNewRomanPS-BoldMT" w:cs="TimesNewRomanPS-BoldMT"/>
          <w:b/>
          <w:bCs/>
          <w:sz w:val="22"/>
          <w:szCs w:val="22"/>
          <w:lang w:eastAsia="en-US"/>
        </w:rPr>
      </w:pPr>
    </w:p>
    <w:p w:rsidR="00287ED9" w:rsidRPr="003575B7" w:rsidRDefault="00287ED9" w:rsidP="00790A52">
      <w:pPr>
        <w:autoSpaceDE w:val="0"/>
        <w:autoSpaceDN w:val="0"/>
        <w:adjustRightInd w:val="0"/>
        <w:jc w:val="both"/>
        <w:rPr>
          <w:rFonts w:eastAsiaTheme="minorHAnsi"/>
          <w:lang w:eastAsia="en-US"/>
        </w:rPr>
      </w:pPr>
      <w:r w:rsidRPr="003575B7">
        <w:rPr>
          <w:rFonts w:eastAsiaTheme="minorHAnsi"/>
          <w:lang w:eastAsia="en-US"/>
        </w:rPr>
        <w:t>1. Wykonawca zobowiązuje się, w ramach wynagrodzenia, do zapewnienia peł</w:t>
      </w:r>
      <w:r w:rsidR="003575B7" w:rsidRPr="003575B7">
        <w:rPr>
          <w:rFonts w:eastAsiaTheme="minorHAnsi"/>
          <w:lang w:eastAsia="en-US"/>
        </w:rPr>
        <w:t xml:space="preserve">nienia nadzoru </w:t>
      </w:r>
      <w:r w:rsidRPr="003575B7">
        <w:rPr>
          <w:rFonts w:eastAsiaTheme="minorHAnsi"/>
          <w:lang w:eastAsia="en-US"/>
        </w:rPr>
        <w:t>autorskiego przez autorów dokumentacji projektowej posiadających uprawnienia do peł</w:t>
      </w:r>
      <w:r w:rsidR="003575B7" w:rsidRPr="003575B7">
        <w:rPr>
          <w:rFonts w:eastAsiaTheme="minorHAnsi"/>
          <w:lang w:eastAsia="en-US"/>
        </w:rPr>
        <w:t xml:space="preserve">nienia </w:t>
      </w:r>
      <w:r w:rsidRPr="003575B7">
        <w:rPr>
          <w:rFonts w:eastAsiaTheme="minorHAnsi"/>
          <w:lang w:eastAsia="en-US"/>
        </w:rPr>
        <w:t>samodzielnych funkcji technicznych w budownictwie – zgodnie z obowiązują</w:t>
      </w:r>
      <w:r w:rsidR="003575B7" w:rsidRPr="003575B7">
        <w:rPr>
          <w:rFonts w:eastAsiaTheme="minorHAnsi"/>
          <w:lang w:eastAsia="en-US"/>
        </w:rPr>
        <w:t xml:space="preserve">cymi przepisami </w:t>
      </w:r>
      <w:r w:rsidRPr="003575B7">
        <w:rPr>
          <w:rFonts w:eastAsiaTheme="minorHAnsi"/>
          <w:lang w:eastAsia="en-US"/>
        </w:rPr>
        <w:t>ustawy Prawo budowlane przez cały okres realizacji przedmiotu Umowy.</w:t>
      </w:r>
    </w:p>
    <w:p w:rsidR="00287ED9" w:rsidRPr="003575B7" w:rsidRDefault="00287ED9" w:rsidP="00790A52">
      <w:pPr>
        <w:autoSpaceDE w:val="0"/>
        <w:autoSpaceDN w:val="0"/>
        <w:adjustRightInd w:val="0"/>
        <w:jc w:val="both"/>
        <w:rPr>
          <w:rFonts w:eastAsiaTheme="minorHAnsi"/>
          <w:lang w:eastAsia="en-US"/>
        </w:rPr>
      </w:pPr>
      <w:r w:rsidRPr="003575B7">
        <w:rPr>
          <w:rFonts w:eastAsiaTheme="minorHAnsi"/>
          <w:lang w:eastAsia="en-US"/>
        </w:rPr>
        <w:t>2. W ramach nadzoru autorskiego Wykonawca zobowiązuje się do nadzoru w toku realizacji</w:t>
      </w:r>
    </w:p>
    <w:p w:rsidR="00287ED9" w:rsidRPr="003575B7" w:rsidRDefault="00287ED9" w:rsidP="00790A52">
      <w:pPr>
        <w:autoSpaceDE w:val="0"/>
        <w:autoSpaceDN w:val="0"/>
        <w:adjustRightInd w:val="0"/>
        <w:jc w:val="both"/>
        <w:rPr>
          <w:rFonts w:eastAsiaTheme="minorHAnsi"/>
          <w:lang w:eastAsia="en-US"/>
        </w:rPr>
      </w:pPr>
      <w:r w:rsidRPr="003575B7">
        <w:rPr>
          <w:rFonts w:eastAsiaTheme="minorHAnsi"/>
          <w:lang w:eastAsia="en-US"/>
        </w:rPr>
        <w:t>przedmiotu Umowy nad zgodnością rozwiązań technicznych i użytych materiałów z</w:t>
      </w:r>
    </w:p>
    <w:p w:rsidR="00287ED9" w:rsidRPr="003575B7" w:rsidRDefault="00287ED9" w:rsidP="00790A52">
      <w:pPr>
        <w:autoSpaceDE w:val="0"/>
        <w:autoSpaceDN w:val="0"/>
        <w:adjustRightInd w:val="0"/>
        <w:jc w:val="both"/>
        <w:rPr>
          <w:rFonts w:eastAsiaTheme="minorHAnsi"/>
          <w:lang w:eastAsia="en-US"/>
        </w:rPr>
      </w:pPr>
      <w:r w:rsidRPr="003575B7">
        <w:rPr>
          <w:rFonts w:eastAsiaTheme="minorHAnsi"/>
          <w:lang w:eastAsia="en-US"/>
        </w:rPr>
        <w:t>dokumentacją projektową i obowiązującymi przepisami, w tym techniczno-budowlanymi i</w:t>
      </w:r>
    </w:p>
    <w:p w:rsidR="00287ED9" w:rsidRPr="003575B7" w:rsidRDefault="00287ED9" w:rsidP="00790A52">
      <w:pPr>
        <w:autoSpaceDE w:val="0"/>
        <w:autoSpaceDN w:val="0"/>
        <w:adjustRightInd w:val="0"/>
        <w:jc w:val="both"/>
        <w:rPr>
          <w:rFonts w:eastAsiaTheme="minorHAnsi"/>
          <w:lang w:eastAsia="en-US"/>
        </w:rPr>
      </w:pPr>
      <w:r w:rsidRPr="003575B7">
        <w:rPr>
          <w:rFonts w:eastAsiaTheme="minorHAnsi"/>
          <w:lang w:eastAsia="en-US"/>
        </w:rPr>
        <w:t>normami technicznymi, a ponadto do:</w:t>
      </w:r>
    </w:p>
    <w:p w:rsidR="00287ED9" w:rsidRPr="003575B7" w:rsidRDefault="00287ED9" w:rsidP="00790A52">
      <w:pPr>
        <w:autoSpaceDE w:val="0"/>
        <w:autoSpaceDN w:val="0"/>
        <w:adjustRightInd w:val="0"/>
        <w:jc w:val="both"/>
        <w:rPr>
          <w:rFonts w:eastAsiaTheme="minorHAnsi"/>
          <w:lang w:eastAsia="en-US"/>
        </w:rPr>
      </w:pPr>
      <w:r w:rsidRPr="003575B7">
        <w:rPr>
          <w:rFonts w:eastAsiaTheme="minorHAnsi"/>
          <w:lang w:eastAsia="en-US"/>
        </w:rPr>
        <w:t>1) sporządzenia oraz uzupełniania dokumentacji projektowej oraz wyjaśniania wątpliwoś</w:t>
      </w:r>
      <w:r w:rsidR="003575B7" w:rsidRPr="003575B7">
        <w:rPr>
          <w:rFonts w:eastAsiaTheme="minorHAnsi"/>
          <w:lang w:eastAsia="en-US"/>
        </w:rPr>
        <w:t xml:space="preserve">ci </w:t>
      </w:r>
      <w:r w:rsidRPr="003575B7">
        <w:rPr>
          <w:rFonts w:eastAsiaTheme="minorHAnsi"/>
          <w:lang w:eastAsia="en-US"/>
        </w:rPr>
        <w:t>powstałych w toku realizacji przedmiotu Umowy,</w:t>
      </w:r>
    </w:p>
    <w:p w:rsidR="00287ED9" w:rsidRPr="003575B7" w:rsidRDefault="00287ED9" w:rsidP="00790A52">
      <w:pPr>
        <w:autoSpaceDE w:val="0"/>
        <w:autoSpaceDN w:val="0"/>
        <w:adjustRightInd w:val="0"/>
        <w:jc w:val="both"/>
        <w:rPr>
          <w:rFonts w:eastAsiaTheme="minorHAnsi"/>
          <w:lang w:eastAsia="en-US"/>
        </w:rPr>
      </w:pPr>
      <w:r w:rsidRPr="003575B7">
        <w:rPr>
          <w:rFonts w:eastAsiaTheme="minorHAnsi"/>
          <w:lang w:eastAsia="en-US"/>
        </w:rPr>
        <w:t>2) sporządzenia oraz uzgadniania z Zamawiającym możliwości wprowadzenia rozwiązań</w:t>
      </w:r>
    </w:p>
    <w:p w:rsidR="00287ED9" w:rsidRPr="003575B7" w:rsidRDefault="00287ED9" w:rsidP="00790A52">
      <w:pPr>
        <w:autoSpaceDE w:val="0"/>
        <w:autoSpaceDN w:val="0"/>
        <w:adjustRightInd w:val="0"/>
        <w:jc w:val="both"/>
        <w:rPr>
          <w:rFonts w:eastAsiaTheme="minorHAnsi"/>
          <w:lang w:eastAsia="en-US"/>
        </w:rPr>
      </w:pPr>
      <w:r w:rsidRPr="003575B7">
        <w:rPr>
          <w:rFonts w:eastAsiaTheme="minorHAnsi"/>
          <w:lang w:eastAsia="en-US"/>
        </w:rPr>
        <w:t xml:space="preserve">zamiennych w stosunku do rozwiązań architektonicznych, konstrukcyjnych, </w:t>
      </w:r>
      <w:r w:rsidR="003575B7" w:rsidRPr="003575B7">
        <w:rPr>
          <w:rFonts w:eastAsiaTheme="minorHAnsi"/>
          <w:lang w:eastAsia="en-US"/>
        </w:rPr>
        <w:t xml:space="preserve">instalacyjnych, </w:t>
      </w:r>
      <w:r w:rsidRPr="003575B7">
        <w:rPr>
          <w:rFonts w:eastAsiaTheme="minorHAnsi"/>
          <w:lang w:eastAsia="en-US"/>
        </w:rPr>
        <w:t>materiałowych przewidzianych w dokumentacji projektowej, zgłoszonych przez Kierownika</w:t>
      </w:r>
      <w:r w:rsidR="003575B7" w:rsidRPr="003575B7">
        <w:rPr>
          <w:rFonts w:eastAsiaTheme="minorHAnsi"/>
          <w:lang w:eastAsia="en-US"/>
        </w:rPr>
        <w:t xml:space="preserve"> Budowy lub Inspektora Nadzoru </w:t>
      </w:r>
    </w:p>
    <w:p w:rsidR="00287ED9" w:rsidRPr="003575B7" w:rsidRDefault="00287ED9" w:rsidP="00790A52">
      <w:pPr>
        <w:autoSpaceDE w:val="0"/>
        <w:autoSpaceDN w:val="0"/>
        <w:adjustRightInd w:val="0"/>
        <w:jc w:val="both"/>
        <w:rPr>
          <w:rFonts w:eastAsiaTheme="minorHAnsi"/>
          <w:lang w:eastAsia="en-US"/>
        </w:rPr>
      </w:pPr>
      <w:r w:rsidRPr="003575B7">
        <w:rPr>
          <w:rFonts w:eastAsiaTheme="minorHAnsi"/>
          <w:lang w:eastAsia="en-US"/>
        </w:rPr>
        <w:t>3) kontroli, aby zakres wprowadzonych zmian nie spowodował</w:t>
      </w:r>
      <w:r w:rsidR="003575B7" w:rsidRPr="003575B7">
        <w:rPr>
          <w:rFonts w:eastAsiaTheme="minorHAnsi"/>
          <w:lang w:eastAsia="en-US"/>
        </w:rPr>
        <w:t xml:space="preserve"> istotnej zmiany zatwierdzonego </w:t>
      </w:r>
      <w:r w:rsidRPr="003575B7">
        <w:rPr>
          <w:rFonts w:eastAsiaTheme="minorHAnsi"/>
          <w:lang w:eastAsia="en-US"/>
        </w:rPr>
        <w:t>projektu, wymagającej nowych pozwoleń, a w przypadku koniecznoś</w:t>
      </w:r>
      <w:r w:rsidR="003575B7" w:rsidRPr="003575B7">
        <w:rPr>
          <w:rFonts w:eastAsiaTheme="minorHAnsi"/>
          <w:lang w:eastAsia="en-US"/>
        </w:rPr>
        <w:t xml:space="preserve">ci wprowadzenia zmian </w:t>
      </w:r>
      <w:r w:rsidRPr="003575B7">
        <w:rPr>
          <w:rFonts w:eastAsiaTheme="minorHAnsi"/>
          <w:lang w:eastAsia="en-US"/>
        </w:rPr>
        <w:t>istotnych, przygotowanie dokumentacji zamiennej i wszelkich wystąpień</w:t>
      </w:r>
      <w:r w:rsidR="003575B7" w:rsidRPr="003575B7">
        <w:rPr>
          <w:rFonts w:eastAsiaTheme="minorHAnsi"/>
          <w:lang w:eastAsia="en-US"/>
        </w:rPr>
        <w:t xml:space="preserve"> do instytucji </w:t>
      </w:r>
      <w:r w:rsidRPr="003575B7">
        <w:rPr>
          <w:rFonts w:eastAsiaTheme="minorHAnsi"/>
          <w:lang w:eastAsia="en-US"/>
        </w:rPr>
        <w:t>opiniujących oraz organu wydającego pozwolenia,</w:t>
      </w:r>
    </w:p>
    <w:p w:rsidR="00287ED9" w:rsidRPr="003575B7" w:rsidRDefault="00287ED9" w:rsidP="00790A52">
      <w:pPr>
        <w:autoSpaceDE w:val="0"/>
        <w:autoSpaceDN w:val="0"/>
        <w:adjustRightInd w:val="0"/>
        <w:jc w:val="both"/>
        <w:rPr>
          <w:rFonts w:eastAsiaTheme="minorHAnsi"/>
          <w:lang w:eastAsia="en-US"/>
        </w:rPr>
      </w:pPr>
      <w:r w:rsidRPr="003575B7">
        <w:rPr>
          <w:rFonts w:eastAsiaTheme="minorHAnsi"/>
          <w:lang w:eastAsia="en-US"/>
        </w:rPr>
        <w:t>4) udziału w komisjach i w radach technicznych organizowanych przez Zamawiającego,</w:t>
      </w:r>
    </w:p>
    <w:p w:rsidR="00287ED9" w:rsidRPr="003575B7" w:rsidRDefault="00287ED9" w:rsidP="00790A52">
      <w:pPr>
        <w:autoSpaceDE w:val="0"/>
        <w:autoSpaceDN w:val="0"/>
        <w:adjustRightInd w:val="0"/>
        <w:jc w:val="both"/>
        <w:rPr>
          <w:rFonts w:eastAsiaTheme="minorHAnsi"/>
          <w:lang w:eastAsia="en-US"/>
        </w:rPr>
      </w:pPr>
      <w:r w:rsidRPr="003575B7">
        <w:rPr>
          <w:rFonts w:eastAsiaTheme="minorHAnsi"/>
          <w:lang w:eastAsia="en-US"/>
        </w:rPr>
        <w:lastRenderedPageBreak/>
        <w:t>5) uczestnictwo w rozruchu technologicznym, odbiorze przedmiotu zamówienia i jego częś</w:t>
      </w:r>
      <w:r w:rsidR="003575B7" w:rsidRPr="003575B7">
        <w:rPr>
          <w:rFonts w:eastAsiaTheme="minorHAnsi"/>
          <w:lang w:eastAsia="en-US"/>
        </w:rPr>
        <w:t xml:space="preserve">ci </w:t>
      </w:r>
      <w:r w:rsidRPr="003575B7">
        <w:rPr>
          <w:rFonts w:eastAsiaTheme="minorHAnsi"/>
          <w:lang w:eastAsia="en-US"/>
        </w:rPr>
        <w:t>oraz w czynnościach mających na celu doprowadzenie do osiągnię</w:t>
      </w:r>
      <w:r w:rsidR="003575B7" w:rsidRPr="003575B7">
        <w:rPr>
          <w:rFonts w:eastAsiaTheme="minorHAnsi"/>
          <w:lang w:eastAsia="en-US"/>
        </w:rPr>
        <w:t xml:space="preserve">cia projektowych </w:t>
      </w:r>
      <w:r w:rsidRPr="003575B7">
        <w:rPr>
          <w:rFonts w:eastAsiaTheme="minorHAnsi"/>
          <w:lang w:eastAsia="en-US"/>
        </w:rPr>
        <w:t>zdolności wykonawczych i ruchowych,</w:t>
      </w:r>
    </w:p>
    <w:p w:rsidR="00287ED9" w:rsidRPr="003575B7" w:rsidRDefault="00287ED9" w:rsidP="00790A52">
      <w:pPr>
        <w:autoSpaceDE w:val="0"/>
        <w:autoSpaceDN w:val="0"/>
        <w:adjustRightInd w:val="0"/>
        <w:jc w:val="both"/>
        <w:rPr>
          <w:rFonts w:eastAsiaTheme="minorHAnsi"/>
          <w:lang w:eastAsia="en-US"/>
        </w:rPr>
      </w:pPr>
      <w:r w:rsidRPr="003575B7">
        <w:rPr>
          <w:rFonts w:eastAsiaTheme="minorHAnsi"/>
          <w:lang w:eastAsia="en-US"/>
        </w:rPr>
        <w:t>6) nadzór szczegółowych badań materiałowych i konstrukcyjnych w zakresie zgodnym</w:t>
      </w:r>
    </w:p>
    <w:p w:rsidR="00287ED9" w:rsidRPr="003575B7" w:rsidRDefault="00287ED9" w:rsidP="00790A52">
      <w:pPr>
        <w:autoSpaceDE w:val="0"/>
        <w:autoSpaceDN w:val="0"/>
        <w:adjustRightInd w:val="0"/>
        <w:jc w:val="both"/>
        <w:rPr>
          <w:rFonts w:eastAsiaTheme="minorHAnsi"/>
          <w:lang w:eastAsia="en-US"/>
        </w:rPr>
      </w:pPr>
      <w:r w:rsidRPr="003575B7">
        <w:rPr>
          <w:rFonts w:eastAsiaTheme="minorHAnsi"/>
          <w:lang w:eastAsia="en-US"/>
        </w:rPr>
        <w:t>z dokumentacją projektową, wymaganiami normowymi i innymi obowiązującymi</w:t>
      </w:r>
    </w:p>
    <w:p w:rsidR="00287ED9" w:rsidRPr="003575B7" w:rsidRDefault="00287ED9" w:rsidP="00790A52">
      <w:pPr>
        <w:autoSpaceDE w:val="0"/>
        <w:autoSpaceDN w:val="0"/>
        <w:adjustRightInd w:val="0"/>
        <w:jc w:val="both"/>
        <w:rPr>
          <w:rFonts w:eastAsiaTheme="minorHAnsi"/>
          <w:lang w:eastAsia="en-US"/>
        </w:rPr>
      </w:pPr>
      <w:r w:rsidRPr="003575B7">
        <w:rPr>
          <w:rFonts w:eastAsiaTheme="minorHAnsi"/>
          <w:lang w:eastAsia="en-US"/>
        </w:rPr>
        <w:t>przepisami,</w:t>
      </w:r>
    </w:p>
    <w:p w:rsidR="00287ED9" w:rsidRPr="003575B7" w:rsidRDefault="00287ED9" w:rsidP="00790A52">
      <w:pPr>
        <w:autoSpaceDE w:val="0"/>
        <w:autoSpaceDN w:val="0"/>
        <w:adjustRightInd w:val="0"/>
        <w:jc w:val="both"/>
        <w:rPr>
          <w:rFonts w:eastAsiaTheme="minorHAnsi"/>
          <w:lang w:eastAsia="en-US"/>
        </w:rPr>
      </w:pPr>
      <w:r w:rsidRPr="003575B7">
        <w:rPr>
          <w:rFonts w:eastAsiaTheme="minorHAnsi"/>
          <w:lang w:eastAsia="en-US"/>
        </w:rPr>
        <w:t>7) udział na żądanie Zamawiającego w naradach roboczych, co najmniej dwa razy</w:t>
      </w:r>
    </w:p>
    <w:p w:rsidR="00287ED9" w:rsidRPr="003575B7" w:rsidRDefault="00287ED9" w:rsidP="00790A52">
      <w:pPr>
        <w:autoSpaceDE w:val="0"/>
        <w:autoSpaceDN w:val="0"/>
        <w:adjustRightInd w:val="0"/>
        <w:jc w:val="both"/>
        <w:rPr>
          <w:rFonts w:eastAsiaTheme="minorHAnsi"/>
          <w:lang w:eastAsia="en-US"/>
        </w:rPr>
      </w:pPr>
      <w:r w:rsidRPr="003575B7">
        <w:rPr>
          <w:rFonts w:eastAsiaTheme="minorHAnsi"/>
          <w:lang w:eastAsia="en-US"/>
        </w:rPr>
        <w:t>w miesiącu,</w:t>
      </w:r>
    </w:p>
    <w:p w:rsidR="00287ED9" w:rsidRPr="003575B7" w:rsidRDefault="00287ED9" w:rsidP="00790A52">
      <w:pPr>
        <w:autoSpaceDE w:val="0"/>
        <w:autoSpaceDN w:val="0"/>
        <w:adjustRightInd w:val="0"/>
        <w:jc w:val="both"/>
        <w:rPr>
          <w:rFonts w:eastAsiaTheme="minorHAnsi"/>
          <w:lang w:eastAsia="en-US"/>
        </w:rPr>
      </w:pPr>
      <w:r w:rsidRPr="003575B7">
        <w:rPr>
          <w:rFonts w:eastAsiaTheme="minorHAnsi"/>
          <w:lang w:eastAsia="en-US"/>
        </w:rPr>
        <w:t xml:space="preserve">8) po otrzymaniu wezwania do niezwłocznego, nie później niż w ciągu 48 godzin, </w:t>
      </w:r>
      <w:r w:rsidR="003575B7" w:rsidRPr="003575B7">
        <w:rPr>
          <w:rFonts w:eastAsiaTheme="minorHAnsi"/>
          <w:lang w:eastAsia="en-US"/>
        </w:rPr>
        <w:t xml:space="preserve">przyjazdu na </w:t>
      </w:r>
      <w:r w:rsidRPr="003575B7">
        <w:rPr>
          <w:rFonts w:eastAsiaTheme="minorHAnsi"/>
          <w:lang w:eastAsia="en-US"/>
        </w:rPr>
        <w:t>miejsce robót realizowanych w oparciu o wykonaną dokumentację projektową i dokonania</w:t>
      </w:r>
      <w:r w:rsidR="003575B7" w:rsidRPr="003575B7">
        <w:rPr>
          <w:rFonts w:eastAsiaTheme="minorHAnsi"/>
          <w:lang w:eastAsia="en-US"/>
        </w:rPr>
        <w:t xml:space="preserve"> </w:t>
      </w:r>
      <w:r w:rsidRPr="003575B7">
        <w:rPr>
          <w:rFonts w:eastAsiaTheme="minorHAnsi"/>
          <w:lang w:eastAsia="en-US"/>
        </w:rPr>
        <w:t>oraz przekazania Zamawiającemu w wyznaczonym terminie poprawek, wynikających z</w:t>
      </w:r>
      <w:r w:rsidR="003575B7" w:rsidRPr="003575B7">
        <w:rPr>
          <w:rFonts w:eastAsiaTheme="minorHAnsi"/>
          <w:lang w:eastAsia="en-US"/>
        </w:rPr>
        <w:t xml:space="preserve"> </w:t>
      </w:r>
      <w:r w:rsidRPr="003575B7">
        <w:rPr>
          <w:rFonts w:eastAsiaTheme="minorHAnsi"/>
          <w:lang w:eastAsia="en-US"/>
        </w:rPr>
        <w:t>niezgodności opracowania projektowego ze stanem faktycznym lub z zawinionymi błędami.</w:t>
      </w:r>
    </w:p>
    <w:p w:rsidR="00287ED9" w:rsidRPr="003575B7" w:rsidRDefault="00287ED9" w:rsidP="00790A52">
      <w:pPr>
        <w:autoSpaceDE w:val="0"/>
        <w:autoSpaceDN w:val="0"/>
        <w:adjustRightInd w:val="0"/>
        <w:jc w:val="both"/>
        <w:rPr>
          <w:rFonts w:eastAsiaTheme="minorHAnsi"/>
          <w:lang w:eastAsia="en-US"/>
        </w:rPr>
      </w:pPr>
      <w:r w:rsidRPr="003575B7">
        <w:rPr>
          <w:rFonts w:eastAsiaTheme="minorHAnsi"/>
          <w:lang w:eastAsia="en-US"/>
        </w:rPr>
        <w:t>4. W przypadku wcześniejszego rozwiązania Umowy i przejęcia przez Zamawiającego</w:t>
      </w:r>
    </w:p>
    <w:p w:rsidR="00287ED9" w:rsidRPr="003575B7" w:rsidRDefault="00287ED9" w:rsidP="00287ED9">
      <w:pPr>
        <w:autoSpaceDE w:val="0"/>
        <w:autoSpaceDN w:val="0"/>
        <w:adjustRightInd w:val="0"/>
        <w:rPr>
          <w:rFonts w:eastAsiaTheme="minorHAnsi"/>
          <w:lang w:eastAsia="en-US"/>
        </w:rPr>
      </w:pPr>
      <w:r w:rsidRPr="003575B7">
        <w:rPr>
          <w:rFonts w:eastAsiaTheme="minorHAnsi"/>
          <w:lang w:eastAsia="en-US"/>
        </w:rPr>
        <w:t>dokumentacji projektowej Wykonawca wyraża zgodę na pełn</w:t>
      </w:r>
      <w:r w:rsidR="003575B7" w:rsidRPr="003575B7">
        <w:rPr>
          <w:rFonts w:eastAsiaTheme="minorHAnsi"/>
          <w:lang w:eastAsia="en-US"/>
        </w:rPr>
        <w:t xml:space="preserve">ienie nadzoru autorskiego przez </w:t>
      </w:r>
      <w:r w:rsidRPr="003575B7">
        <w:rPr>
          <w:rFonts w:eastAsiaTheme="minorHAnsi"/>
          <w:lang w:eastAsia="en-US"/>
        </w:rPr>
        <w:t>podmioty trzecie.</w:t>
      </w:r>
    </w:p>
    <w:p w:rsidR="003575B7" w:rsidRDefault="003575B7" w:rsidP="00287ED9">
      <w:pPr>
        <w:autoSpaceDE w:val="0"/>
        <w:autoSpaceDN w:val="0"/>
        <w:adjustRightInd w:val="0"/>
        <w:rPr>
          <w:rFonts w:ascii="TimesNewRomanPSMT" w:eastAsiaTheme="minorHAnsi" w:hAnsi="TimesNewRomanPSMT" w:cs="TimesNewRomanPSMT"/>
          <w:sz w:val="22"/>
          <w:szCs w:val="22"/>
          <w:lang w:eastAsia="en-US"/>
        </w:rPr>
      </w:pPr>
    </w:p>
    <w:p w:rsidR="0019640A" w:rsidRPr="00125171" w:rsidRDefault="00B00A02" w:rsidP="00287ED9">
      <w:pPr>
        <w:rPr>
          <w:b/>
        </w:rPr>
      </w:pPr>
      <w:r w:rsidRPr="00125171">
        <w:rPr>
          <w:b/>
        </w:rPr>
        <w:t xml:space="preserve">V. </w:t>
      </w:r>
      <w:r w:rsidR="00D01C26" w:rsidRPr="00125171">
        <w:rPr>
          <w:b/>
        </w:rPr>
        <w:t>Termin wykonani</w:t>
      </w:r>
      <w:r w:rsidR="006E4D7F" w:rsidRPr="00125171">
        <w:rPr>
          <w:b/>
        </w:rPr>
        <w:t>a</w:t>
      </w:r>
    </w:p>
    <w:p w:rsidR="00CF03A4" w:rsidRPr="00125171" w:rsidRDefault="00CF03A4" w:rsidP="003134ED">
      <w:pPr>
        <w:jc w:val="both"/>
        <w:rPr>
          <w:i/>
        </w:rPr>
      </w:pPr>
    </w:p>
    <w:p w:rsidR="0019640A" w:rsidRPr="00E562D6" w:rsidRDefault="0019640A" w:rsidP="0019640A">
      <w:pPr>
        <w:jc w:val="center"/>
      </w:pPr>
      <w:r w:rsidRPr="00E562D6">
        <w:t>§</w:t>
      </w:r>
      <w:r w:rsidR="0084059B" w:rsidRPr="00E562D6">
        <w:t>8</w:t>
      </w:r>
      <w:r w:rsidRPr="00E562D6">
        <w:t>.</w:t>
      </w:r>
    </w:p>
    <w:p w:rsidR="00F072D5" w:rsidRPr="00E562D6" w:rsidRDefault="00F072D5" w:rsidP="00F072D5">
      <w:pPr>
        <w:autoSpaceDE w:val="0"/>
        <w:autoSpaceDN w:val="0"/>
        <w:adjustRightInd w:val="0"/>
        <w:spacing w:line="360" w:lineRule="auto"/>
        <w:rPr>
          <w:rFonts w:eastAsiaTheme="minorEastAsia"/>
          <w:color w:val="000000"/>
        </w:rPr>
      </w:pPr>
      <w:r w:rsidRPr="00E23CD7">
        <w:rPr>
          <w:rFonts w:eastAsiaTheme="minorEastAsia"/>
          <w:color w:val="000000"/>
        </w:rPr>
        <w:t xml:space="preserve">1. </w:t>
      </w:r>
      <w:r w:rsidRPr="00E562D6">
        <w:rPr>
          <w:rFonts w:eastAsiaTheme="minorEastAsia"/>
          <w:color w:val="000000"/>
        </w:rPr>
        <w:t xml:space="preserve">Rozpoczęcie - </w:t>
      </w:r>
      <w:r w:rsidRPr="00E562D6">
        <w:rPr>
          <w:rFonts w:eastAsiaTheme="minorEastAsia"/>
          <w:b/>
          <w:bCs/>
          <w:color w:val="000000"/>
        </w:rPr>
        <w:t>niezwłocznie od dnia zawarcia umowy,</w:t>
      </w:r>
      <w:r w:rsidRPr="00E562D6">
        <w:rPr>
          <w:rFonts w:eastAsiaTheme="minorEastAsia"/>
          <w:color w:val="000000"/>
        </w:rPr>
        <w:t xml:space="preserve"> </w:t>
      </w:r>
    </w:p>
    <w:p w:rsidR="00F072D5" w:rsidRPr="00E562D6" w:rsidRDefault="00F072D5" w:rsidP="00F072D5">
      <w:pPr>
        <w:autoSpaceDE w:val="0"/>
        <w:autoSpaceDN w:val="0"/>
        <w:adjustRightInd w:val="0"/>
        <w:spacing w:line="360" w:lineRule="auto"/>
        <w:rPr>
          <w:rFonts w:eastAsiaTheme="minorEastAsia"/>
        </w:rPr>
      </w:pPr>
      <w:r w:rsidRPr="00E562D6">
        <w:rPr>
          <w:rFonts w:eastAsiaTheme="minorEastAsia"/>
          <w:color w:val="000000"/>
        </w:rPr>
        <w:t xml:space="preserve">2. Zakończenie: </w:t>
      </w:r>
      <w:r w:rsidR="008374BE" w:rsidRPr="00E562D6">
        <w:rPr>
          <w:rFonts w:eastAsiaTheme="minorEastAsia"/>
          <w:b/>
          <w:bCs/>
        </w:rPr>
        <w:t xml:space="preserve">w terminie do </w:t>
      </w:r>
      <w:r w:rsidR="003B7A72" w:rsidRPr="00E562D6">
        <w:rPr>
          <w:rFonts w:eastAsiaTheme="minorEastAsia"/>
          <w:b/>
          <w:bCs/>
        </w:rPr>
        <w:t>15</w:t>
      </w:r>
      <w:r w:rsidR="008374BE" w:rsidRPr="00E562D6">
        <w:rPr>
          <w:rFonts w:eastAsiaTheme="minorEastAsia"/>
          <w:b/>
          <w:bCs/>
        </w:rPr>
        <w:t>.</w:t>
      </w:r>
      <w:r w:rsidR="003B7A72" w:rsidRPr="00E562D6">
        <w:rPr>
          <w:rFonts w:eastAsiaTheme="minorEastAsia"/>
          <w:b/>
          <w:bCs/>
        </w:rPr>
        <w:t>05.</w:t>
      </w:r>
      <w:r w:rsidR="008374BE" w:rsidRPr="00E562D6">
        <w:rPr>
          <w:rFonts w:eastAsiaTheme="minorEastAsia"/>
          <w:b/>
          <w:bCs/>
        </w:rPr>
        <w:t>202</w:t>
      </w:r>
      <w:r w:rsidR="00260078" w:rsidRPr="00E562D6">
        <w:rPr>
          <w:rFonts w:eastAsiaTheme="minorEastAsia"/>
          <w:b/>
          <w:bCs/>
        </w:rPr>
        <w:t>3</w:t>
      </w:r>
      <w:r w:rsidR="008374BE" w:rsidRPr="00E562D6">
        <w:rPr>
          <w:rFonts w:eastAsiaTheme="minorEastAsia"/>
          <w:b/>
          <w:bCs/>
        </w:rPr>
        <w:t xml:space="preserve"> </w:t>
      </w:r>
      <w:r w:rsidRPr="00E562D6">
        <w:rPr>
          <w:rFonts w:eastAsiaTheme="minorEastAsia"/>
          <w:b/>
          <w:bCs/>
          <w:color w:val="000000"/>
        </w:rPr>
        <w:t xml:space="preserve">w tym: </w:t>
      </w:r>
    </w:p>
    <w:p w:rsidR="00F072D5" w:rsidRPr="00E562D6" w:rsidRDefault="00F072D5" w:rsidP="00F072D5">
      <w:pPr>
        <w:autoSpaceDE w:val="0"/>
        <w:autoSpaceDN w:val="0"/>
        <w:adjustRightInd w:val="0"/>
        <w:ind w:left="426" w:hanging="426"/>
        <w:rPr>
          <w:rFonts w:eastAsiaTheme="minorEastAsia"/>
          <w:b/>
        </w:rPr>
      </w:pPr>
      <w:r w:rsidRPr="00E562D6">
        <w:rPr>
          <w:rFonts w:eastAsiaTheme="minorEastAsia"/>
          <w:bCs/>
        </w:rPr>
        <w:t>2.1.</w:t>
      </w:r>
      <w:r w:rsidRPr="00E562D6">
        <w:rPr>
          <w:rFonts w:eastAsiaTheme="minorEastAsia"/>
          <w:b/>
          <w:bCs/>
        </w:rPr>
        <w:t xml:space="preserve"> </w:t>
      </w:r>
      <w:r w:rsidRPr="00E562D6">
        <w:rPr>
          <w:rFonts w:eastAsiaTheme="minorEastAsia"/>
          <w:bCs/>
        </w:rPr>
        <w:t>Zakończenie dokumentacji projektowej</w:t>
      </w:r>
      <w:r w:rsidRPr="00E562D6">
        <w:rPr>
          <w:rFonts w:eastAsiaTheme="minorEastAsia"/>
          <w:b/>
          <w:bCs/>
        </w:rPr>
        <w:t xml:space="preserve"> </w:t>
      </w:r>
      <w:r w:rsidRPr="00E562D6">
        <w:rPr>
          <w:rFonts w:eastAsiaTheme="minorEastAsia"/>
        </w:rPr>
        <w:t xml:space="preserve">– </w:t>
      </w:r>
      <w:r w:rsidRPr="00E562D6">
        <w:rPr>
          <w:rFonts w:eastAsiaTheme="minorEastAsia"/>
          <w:b/>
        </w:rPr>
        <w:t xml:space="preserve">w terminie 5 miesięcy od dnia zawarcia umowy, </w:t>
      </w:r>
    </w:p>
    <w:p w:rsidR="00F072D5" w:rsidRPr="00E562D6" w:rsidRDefault="00F072D5" w:rsidP="00F072D5">
      <w:pPr>
        <w:autoSpaceDE w:val="0"/>
        <w:autoSpaceDN w:val="0"/>
        <w:adjustRightInd w:val="0"/>
        <w:ind w:left="426" w:hanging="426"/>
        <w:rPr>
          <w:rFonts w:eastAsiaTheme="minorEastAsia"/>
          <w:b/>
        </w:rPr>
      </w:pPr>
      <w:r w:rsidRPr="00E562D6">
        <w:rPr>
          <w:rFonts w:eastAsiaTheme="minorEastAsia"/>
          <w:b/>
        </w:rPr>
        <w:t xml:space="preserve">       w tym: </w:t>
      </w:r>
    </w:p>
    <w:p w:rsidR="00F072D5" w:rsidRPr="00E562D6" w:rsidRDefault="00F072D5" w:rsidP="00F072D5">
      <w:pPr>
        <w:autoSpaceDE w:val="0"/>
        <w:autoSpaceDN w:val="0"/>
        <w:adjustRightInd w:val="0"/>
        <w:spacing w:after="19" w:line="276" w:lineRule="auto"/>
        <w:ind w:left="679" w:hanging="679"/>
        <w:rPr>
          <w:rFonts w:eastAsiaTheme="minorEastAsia"/>
        </w:rPr>
      </w:pPr>
      <w:r w:rsidRPr="00E562D6">
        <w:rPr>
          <w:rFonts w:eastAsiaTheme="minorEastAsia"/>
        </w:rPr>
        <w:t>a) zakończenie projektu budowlanego – w terminie 3 miesięcy od dnia zawarcia umowy</w:t>
      </w:r>
      <w:r w:rsidRPr="00E562D6">
        <w:rPr>
          <w:rFonts w:eastAsiaTheme="minorEastAsia"/>
          <w:b/>
          <w:bCs/>
        </w:rPr>
        <w:t xml:space="preserve">; </w:t>
      </w:r>
    </w:p>
    <w:p w:rsidR="00F072D5" w:rsidRPr="00E562D6" w:rsidRDefault="00F072D5" w:rsidP="00F072D5">
      <w:pPr>
        <w:autoSpaceDE w:val="0"/>
        <w:autoSpaceDN w:val="0"/>
        <w:adjustRightInd w:val="0"/>
        <w:spacing w:line="276" w:lineRule="auto"/>
        <w:ind w:left="284" w:hanging="396"/>
        <w:rPr>
          <w:rFonts w:eastAsiaTheme="minorEastAsia"/>
        </w:rPr>
      </w:pPr>
      <w:r w:rsidRPr="00E562D6">
        <w:rPr>
          <w:rFonts w:eastAsiaTheme="minorEastAsia"/>
        </w:rPr>
        <w:t xml:space="preserve">  b) zakończenie projektów wykonawczych, </w:t>
      </w:r>
      <w:proofErr w:type="spellStart"/>
      <w:r w:rsidRPr="00E562D6">
        <w:rPr>
          <w:rFonts w:eastAsiaTheme="minorEastAsia"/>
        </w:rPr>
        <w:t>STWiOR</w:t>
      </w:r>
      <w:proofErr w:type="spellEnd"/>
      <w:r w:rsidRPr="00E562D6">
        <w:rPr>
          <w:rFonts w:eastAsiaTheme="minorEastAsia"/>
        </w:rPr>
        <w:t xml:space="preserve">, przedmiarów robót, kosztorysów robót budowlanych wraz z szacunkową wyceną wyposażenia – w terminie 5 miesięcy od dnia </w:t>
      </w:r>
    </w:p>
    <w:p w:rsidR="00F072D5" w:rsidRPr="00E562D6" w:rsidRDefault="00F072D5" w:rsidP="00F072D5">
      <w:pPr>
        <w:autoSpaceDE w:val="0"/>
        <w:autoSpaceDN w:val="0"/>
        <w:adjustRightInd w:val="0"/>
        <w:spacing w:line="360" w:lineRule="auto"/>
        <w:ind w:left="284" w:hanging="396"/>
        <w:rPr>
          <w:rFonts w:eastAsiaTheme="minorEastAsia"/>
        </w:rPr>
      </w:pPr>
      <w:r w:rsidRPr="00E562D6">
        <w:rPr>
          <w:rFonts w:eastAsiaTheme="minorEastAsia"/>
        </w:rPr>
        <w:t xml:space="preserve">       zawarcia umowy. </w:t>
      </w:r>
    </w:p>
    <w:p w:rsidR="00F072D5" w:rsidRPr="00E562D6" w:rsidRDefault="00F072D5" w:rsidP="00F072D5">
      <w:pPr>
        <w:autoSpaceDE w:val="0"/>
        <w:autoSpaceDN w:val="0"/>
        <w:adjustRightInd w:val="0"/>
        <w:rPr>
          <w:rFonts w:eastAsiaTheme="minorEastAsia"/>
          <w:b/>
          <w:color w:val="000000"/>
        </w:rPr>
      </w:pPr>
      <w:r w:rsidRPr="00E562D6">
        <w:rPr>
          <w:rFonts w:eastAsiaTheme="minorEastAsia"/>
          <w:b/>
          <w:bCs/>
          <w:color w:val="000000"/>
        </w:rPr>
        <w:t>2</w:t>
      </w:r>
      <w:r w:rsidRPr="00E562D6">
        <w:rPr>
          <w:rFonts w:eastAsiaTheme="minorEastAsia"/>
          <w:bCs/>
          <w:color w:val="000000"/>
        </w:rPr>
        <w:t>.2. Zakończenie robót budowlanych</w:t>
      </w:r>
      <w:r w:rsidRPr="00E562D6">
        <w:rPr>
          <w:rFonts w:eastAsiaTheme="minorEastAsia"/>
          <w:color w:val="000000"/>
        </w:rPr>
        <w:t xml:space="preserve">– </w:t>
      </w:r>
      <w:r w:rsidR="008374BE" w:rsidRPr="00E562D6">
        <w:rPr>
          <w:rFonts w:eastAsiaTheme="minorEastAsia"/>
          <w:b/>
          <w:bCs/>
        </w:rPr>
        <w:t xml:space="preserve">w terminie do </w:t>
      </w:r>
      <w:r w:rsidR="003B7A72" w:rsidRPr="00E562D6">
        <w:rPr>
          <w:rFonts w:eastAsiaTheme="minorEastAsia"/>
          <w:b/>
          <w:bCs/>
        </w:rPr>
        <w:t>15.05</w:t>
      </w:r>
      <w:r w:rsidR="008374BE" w:rsidRPr="00E562D6">
        <w:rPr>
          <w:rFonts w:eastAsiaTheme="minorEastAsia"/>
          <w:b/>
          <w:bCs/>
        </w:rPr>
        <w:t>.202</w:t>
      </w:r>
      <w:r w:rsidR="00260078" w:rsidRPr="00E562D6">
        <w:rPr>
          <w:rFonts w:eastAsiaTheme="minorEastAsia"/>
          <w:b/>
          <w:bCs/>
        </w:rPr>
        <w:t>3</w:t>
      </w:r>
      <w:r w:rsidR="008374BE" w:rsidRPr="00E562D6">
        <w:rPr>
          <w:rFonts w:eastAsiaTheme="minorEastAsia"/>
          <w:b/>
          <w:bCs/>
        </w:rPr>
        <w:t>.</w:t>
      </w:r>
    </w:p>
    <w:p w:rsidR="00F072D5" w:rsidRPr="00F072D5" w:rsidRDefault="00F072D5" w:rsidP="003B7A72">
      <w:pPr>
        <w:autoSpaceDE w:val="0"/>
        <w:autoSpaceDN w:val="0"/>
        <w:adjustRightInd w:val="0"/>
        <w:spacing w:line="276" w:lineRule="auto"/>
        <w:jc w:val="both"/>
        <w:rPr>
          <w:rFonts w:eastAsiaTheme="minorEastAsia"/>
        </w:rPr>
      </w:pPr>
      <w:r w:rsidRPr="00E562D6">
        <w:rPr>
          <w:rFonts w:eastAsiaTheme="minorEastAsia"/>
        </w:rPr>
        <w:t xml:space="preserve">Za termin wykonania przedmiotu zamówienia przyjmuje się datę wykonania robót budowlanych, </w:t>
      </w:r>
      <w:r w:rsidR="003B7A72" w:rsidRPr="00E562D6">
        <w:rPr>
          <w:rFonts w:eastAsiaTheme="minorEastAsia"/>
        </w:rPr>
        <w:t>uzyskania w imieniu zamawiającego pozwolenia na użytkowanie</w:t>
      </w:r>
      <w:r w:rsidR="003B7A72">
        <w:rPr>
          <w:rFonts w:eastAsiaTheme="minorEastAsia"/>
        </w:rPr>
        <w:t xml:space="preserve"> budynku oraz certyfikatu budynku pasywnego, </w:t>
      </w:r>
      <w:r w:rsidRPr="00E23CD7">
        <w:rPr>
          <w:rFonts w:eastAsiaTheme="minorEastAsia"/>
        </w:rPr>
        <w:t>przekazania Zamawiającemu kompletnej dokumentacji powykonawczej i  oraz</w:t>
      </w:r>
      <w:r w:rsidRPr="00F072D5">
        <w:rPr>
          <w:rFonts w:eastAsiaTheme="minorEastAsia"/>
        </w:rPr>
        <w:t xml:space="preserve"> podpisania </w:t>
      </w:r>
      <w:r w:rsidR="008B6FB6">
        <w:rPr>
          <w:rFonts w:eastAsiaTheme="minorEastAsia"/>
        </w:rPr>
        <w:t xml:space="preserve"> </w:t>
      </w:r>
      <w:r w:rsidRPr="00F072D5">
        <w:rPr>
          <w:rFonts w:eastAsiaTheme="minorEastAsia"/>
        </w:rPr>
        <w:t>protokołu odbioru końcowego przedmiotu zamówienia.</w:t>
      </w:r>
      <w:r w:rsidRPr="00F072D5">
        <w:rPr>
          <w:rFonts w:eastAsiaTheme="minorEastAsia"/>
          <w:b/>
        </w:rPr>
        <w:t xml:space="preserve"> </w:t>
      </w:r>
    </w:p>
    <w:p w:rsidR="00F072D5" w:rsidRPr="00F072D5" w:rsidRDefault="008B6FB6" w:rsidP="008B6FB6">
      <w:pPr>
        <w:spacing w:line="276" w:lineRule="auto"/>
        <w:ind w:left="-81"/>
        <w:jc w:val="both"/>
        <w:rPr>
          <w:rFonts w:eastAsiaTheme="minorEastAsia"/>
          <w:b/>
        </w:rPr>
      </w:pPr>
      <w:r>
        <w:rPr>
          <w:rFonts w:eastAsiaTheme="minorEastAsia"/>
        </w:rPr>
        <w:t>3</w:t>
      </w:r>
      <w:r w:rsidR="00F072D5" w:rsidRPr="00F072D5">
        <w:rPr>
          <w:rFonts w:eastAsiaTheme="minorEastAsia"/>
        </w:rPr>
        <w:t>. Wykonawca zawiadomi Zamawiającego o gotowości do odbioru po zakończeniu robót budowlanych, dokonaniu wpisu w dzienniku budowy przez kierownika budowy i potwierdzeniu gotowości do odbioru przez inspektora nadzoru inwestorskiego. Przy zawiadomieniu  Wykonawca załączy następujące dokumenty:</w:t>
      </w:r>
    </w:p>
    <w:p w:rsidR="00F072D5" w:rsidRPr="00F072D5" w:rsidRDefault="00F072D5" w:rsidP="00F072D5">
      <w:pPr>
        <w:spacing w:after="120" w:line="276" w:lineRule="auto"/>
        <w:contextualSpacing/>
        <w:jc w:val="both"/>
        <w:rPr>
          <w:rFonts w:eastAsiaTheme="minorEastAsia"/>
          <w:b/>
        </w:rPr>
      </w:pPr>
      <w:r w:rsidRPr="00F072D5">
        <w:rPr>
          <w:rFonts w:eastAsiaTheme="minorEastAsia"/>
        </w:rPr>
        <w:t>-  protokoły odbiorów technicznych, atesty na wbudowane materiały,</w:t>
      </w:r>
    </w:p>
    <w:p w:rsidR="00F072D5" w:rsidRPr="00F072D5" w:rsidRDefault="00F072D5" w:rsidP="00F072D5">
      <w:pPr>
        <w:spacing w:after="120" w:line="276" w:lineRule="auto"/>
        <w:contextualSpacing/>
        <w:jc w:val="both"/>
        <w:rPr>
          <w:rFonts w:eastAsiaTheme="minorEastAsia"/>
        </w:rPr>
      </w:pPr>
      <w:r w:rsidRPr="00F072D5">
        <w:rPr>
          <w:rFonts w:eastAsiaTheme="minorEastAsia"/>
        </w:rPr>
        <w:t xml:space="preserve">- dokumentację powykonawczą obiektu wraz z naniesionymi zmianami dokonanymi w trakcie </w:t>
      </w:r>
    </w:p>
    <w:p w:rsidR="00F072D5" w:rsidRPr="00F072D5" w:rsidRDefault="00F072D5" w:rsidP="00F072D5">
      <w:pPr>
        <w:spacing w:after="120" w:line="276" w:lineRule="auto"/>
        <w:contextualSpacing/>
        <w:jc w:val="both"/>
        <w:rPr>
          <w:rFonts w:eastAsiaTheme="minorEastAsia"/>
          <w:b/>
        </w:rPr>
      </w:pPr>
      <w:r w:rsidRPr="00F072D5">
        <w:rPr>
          <w:rFonts w:eastAsiaTheme="minorEastAsia"/>
        </w:rPr>
        <w:t xml:space="preserve">  budowy, potwierdzonymi przez kierownika budowy,</w:t>
      </w:r>
    </w:p>
    <w:p w:rsidR="00F072D5" w:rsidRPr="00F072D5" w:rsidRDefault="00F072D5" w:rsidP="00F072D5">
      <w:pPr>
        <w:spacing w:after="120" w:line="276" w:lineRule="auto"/>
        <w:contextualSpacing/>
        <w:jc w:val="both"/>
        <w:rPr>
          <w:rFonts w:eastAsiaTheme="minorEastAsia"/>
          <w:b/>
          <w:i/>
        </w:rPr>
      </w:pPr>
      <w:r w:rsidRPr="00F072D5">
        <w:rPr>
          <w:rFonts w:eastAsiaTheme="minorEastAsia"/>
          <w:i/>
        </w:rPr>
        <w:t xml:space="preserve">-  </w:t>
      </w:r>
      <w:r w:rsidRPr="00F072D5">
        <w:rPr>
          <w:rFonts w:eastAsiaTheme="minorEastAsia"/>
        </w:rPr>
        <w:t>niezbędne dokumenty związane z budową</w:t>
      </w:r>
    </w:p>
    <w:p w:rsidR="00F072D5" w:rsidRPr="00F072D5" w:rsidRDefault="00F072D5" w:rsidP="00F072D5">
      <w:pPr>
        <w:spacing w:after="120" w:line="276" w:lineRule="auto"/>
        <w:contextualSpacing/>
        <w:jc w:val="both"/>
        <w:rPr>
          <w:rFonts w:eastAsiaTheme="minorEastAsia"/>
        </w:rPr>
      </w:pPr>
      <w:r w:rsidRPr="00F072D5">
        <w:rPr>
          <w:rFonts w:eastAsiaTheme="minorEastAsia"/>
        </w:rPr>
        <w:t xml:space="preserve">- przy odbiorze końcowym oświadczenie kierownika budowy o zgodności wykonania obiektu </w:t>
      </w:r>
    </w:p>
    <w:p w:rsidR="00F072D5" w:rsidRPr="00F072D5" w:rsidRDefault="00F072D5" w:rsidP="00F072D5">
      <w:pPr>
        <w:spacing w:after="120" w:line="276" w:lineRule="auto"/>
        <w:contextualSpacing/>
        <w:jc w:val="both"/>
        <w:rPr>
          <w:rFonts w:eastAsiaTheme="minorEastAsia"/>
        </w:rPr>
      </w:pPr>
      <w:r w:rsidRPr="00F072D5">
        <w:rPr>
          <w:rFonts w:eastAsiaTheme="minorEastAsia"/>
        </w:rPr>
        <w:t xml:space="preserve">  z projektem budowlanym, warunkami pozwolenia na budowę, obowiązującymi przepisami </w:t>
      </w:r>
    </w:p>
    <w:p w:rsidR="00F072D5" w:rsidRPr="00F072D5" w:rsidRDefault="00F072D5" w:rsidP="00F072D5">
      <w:pPr>
        <w:spacing w:after="120" w:line="276" w:lineRule="auto"/>
        <w:contextualSpacing/>
        <w:jc w:val="both"/>
        <w:rPr>
          <w:rFonts w:eastAsiaTheme="minorEastAsia"/>
          <w:b/>
        </w:rPr>
      </w:pPr>
      <w:r w:rsidRPr="00F072D5">
        <w:rPr>
          <w:rFonts w:eastAsiaTheme="minorEastAsia"/>
        </w:rPr>
        <w:t xml:space="preserve">  i Polskimi Normami,</w:t>
      </w:r>
    </w:p>
    <w:p w:rsidR="00F072D5" w:rsidRPr="00F072D5" w:rsidRDefault="00F072D5" w:rsidP="00F072D5">
      <w:pPr>
        <w:spacing w:after="120" w:line="276" w:lineRule="auto"/>
        <w:contextualSpacing/>
        <w:jc w:val="both"/>
        <w:rPr>
          <w:rFonts w:eastAsiaTheme="minorEastAsia"/>
          <w:b/>
        </w:rPr>
      </w:pPr>
      <w:r w:rsidRPr="00F072D5">
        <w:rPr>
          <w:rFonts w:eastAsiaTheme="minorEastAsia"/>
        </w:rPr>
        <w:t xml:space="preserve">-  kosztorys powykonawczy. </w:t>
      </w:r>
    </w:p>
    <w:p w:rsidR="00F072D5" w:rsidRPr="00F072D5" w:rsidRDefault="008B6FB6" w:rsidP="00F072D5">
      <w:pPr>
        <w:autoSpaceDE w:val="0"/>
        <w:autoSpaceDN w:val="0"/>
        <w:adjustRightInd w:val="0"/>
        <w:spacing w:line="276" w:lineRule="auto"/>
        <w:jc w:val="both"/>
        <w:rPr>
          <w:rFonts w:eastAsia="Calibri"/>
        </w:rPr>
      </w:pPr>
      <w:r>
        <w:rPr>
          <w:rFonts w:eastAsia="Calibri"/>
        </w:rPr>
        <w:lastRenderedPageBreak/>
        <w:t>4</w:t>
      </w:r>
      <w:r w:rsidR="00F072D5" w:rsidRPr="00F072D5">
        <w:rPr>
          <w:rFonts w:eastAsia="Calibri"/>
        </w:rPr>
        <w:t xml:space="preserve">. W dniu podpisania protokołu końcowego odbioru zadania Wykonawca robót musi posiadać zarejestrowaną w państwowym zasobie geodezyjno-kartograficznym (Ośrodek Dokumentacji </w:t>
      </w:r>
      <w:proofErr w:type="spellStart"/>
      <w:r w:rsidR="00F072D5" w:rsidRPr="00F072D5">
        <w:rPr>
          <w:rFonts w:eastAsia="Calibri"/>
        </w:rPr>
        <w:t>Geodezyjno</w:t>
      </w:r>
      <w:proofErr w:type="spellEnd"/>
      <w:r w:rsidR="00F072D5" w:rsidRPr="00F072D5">
        <w:rPr>
          <w:rFonts w:eastAsia="Calibri"/>
        </w:rPr>
        <w:t xml:space="preserve"> - Kartograficznej w Poddębicach) inwentaryzację geodezyjną  powykonawczą. </w:t>
      </w:r>
    </w:p>
    <w:p w:rsidR="008B6FB6" w:rsidRDefault="008B6FB6" w:rsidP="008B6FB6">
      <w:pPr>
        <w:rPr>
          <w:b/>
        </w:rPr>
      </w:pPr>
      <w:bookmarkStart w:id="1" w:name="3"/>
      <w:bookmarkEnd w:id="1"/>
      <w:r>
        <w:rPr>
          <w:spacing w:val="3"/>
        </w:rPr>
        <w:t xml:space="preserve">5. </w:t>
      </w:r>
      <w:r w:rsidRPr="00F50EFD">
        <w:rPr>
          <w:spacing w:val="3"/>
        </w:rPr>
        <w:t>Wszystkie dokumenty załączone do zawiadomienia o gotowości do odbioru muszą być sprawdzone i potwierdzone przez inspektora nadzoru</w:t>
      </w:r>
      <w:r>
        <w:rPr>
          <w:spacing w:val="3"/>
        </w:rPr>
        <w:t>.</w:t>
      </w:r>
      <w:r w:rsidRPr="00125171">
        <w:rPr>
          <w:b/>
        </w:rPr>
        <w:t xml:space="preserve"> </w:t>
      </w:r>
    </w:p>
    <w:p w:rsidR="008B6FB6" w:rsidRDefault="008B6FB6" w:rsidP="008B6FB6">
      <w:pPr>
        <w:rPr>
          <w:b/>
        </w:rPr>
      </w:pPr>
    </w:p>
    <w:p w:rsidR="001C3AAB" w:rsidRPr="00125171" w:rsidRDefault="00B00A02" w:rsidP="001C3AAB">
      <w:pPr>
        <w:jc w:val="center"/>
        <w:rPr>
          <w:b/>
        </w:rPr>
      </w:pPr>
      <w:r w:rsidRPr="00125171">
        <w:rPr>
          <w:b/>
        </w:rPr>
        <w:t xml:space="preserve">VI. </w:t>
      </w:r>
      <w:r w:rsidR="006E4D7F" w:rsidRPr="00125171">
        <w:rPr>
          <w:b/>
        </w:rPr>
        <w:t>Odbiory</w:t>
      </w:r>
    </w:p>
    <w:p w:rsidR="006E4D7F" w:rsidRPr="00125171" w:rsidRDefault="006E4D7F" w:rsidP="006E4D7F">
      <w:pPr>
        <w:rPr>
          <w:b/>
        </w:rPr>
      </w:pPr>
    </w:p>
    <w:p w:rsidR="006E4D7F" w:rsidRPr="00125171" w:rsidRDefault="006E4D7F" w:rsidP="006E4D7F">
      <w:pPr>
        <w:ind w:left="3540" w:firstLine="708"/>
        <w:jc w:val="both"/>
      </w:pPr>
      <w:r w:rsidRPr="00125171">
        <w:t xml:space="preserve">§ </w:t>
      </w:r>
      <w:r w:rsidR="0084059B" w:rsidRPr="00125171">
        <w:t>9</w:t>
      </w:r>
    </w:p>
    <w:p w:rsidR="00415CFE" w:rsidRPr="00125171" w:rsidRDefault="00415CFE" w:rsidP="006E4D7F">
      <w:pPr>
        <w:ind w:left="3540" w:firstLine="708"/>
        <w:jc w:val="both"/>
      </w:pPr>
    </w:p>
    <w:p w:rsidR="006E4D7F" w:rsidRPr="00125171" w:rsidRDefault="00415CFE" w:rsidP="00415CFE">
      <w:pPr>
        <w:jc w:val="center"/>
        <w:rPr>
          <w:u w:val="single"/>
        </w:rPr>
      </w:pPr>
      <w:r w:rsidRPr="00125171">
        <w:rPr>
          <w:u w:val="single"/>
        </w:rPr>
        <w:t>Wymagania ogólne</w:t>
      </w:r>
    </w:p>
    <w:p w:rsidR="00415CFE" w:rsidRPr="00125171" w:rsidRDefault="00415CFE" w:rsidP="00415CFE">
      <w:pPr>
        <w:jc w:val="center"/>
        <w:rPr>
          <w:b/>
        </w:rPr>
      </w:pPr>
    </w:p>
    <w:p w:rsidR="006E4D7F" w:rsidRPr="00125171" w:rsidRDefault="006E4D7F" w:rsidP="00F33E4C">
      <w:pPr>
        <w:pStyle w:val="Akapitzlist"/>
        <w:numPr>
          <w:ilvl w:val="0"/>
          <w:numId w:val="2"/>
        </w:numPr>
        <w:spacing w:after="0" w:line="240" w:lineRule="auto"/>
        <w:jc w:val="both"/>
        <w:rPr>
          <w:rFonts w:ascii="Times New Roman" w:hAnsi="Times New Roman"/>
          <w:sz w:val="24"/>
          <w:szCs w:val="24"/>
        </w:rPr>
      </w:pPr>
      <w:r w:rsidRPr="00125171">
        <w:rPr>
          <w:rFonts w:ascii="Times New Roman" w:hAnsi="Times New Roman"/>
          <w:sz w:val="24"/>
          <w:szCs w:val="24"/>
        </w:rPr>
        <w:t xml:space="preserve"> Strony postanawiają, że przedmiot niniejszej umowy będzie odbierany w odbiorach częściowych, odbiorach robót zanikających i ulegających zakryciu, w odbiorze końcowym robót oraz odbiorze </w:t>
      </w:r>
      <w:r w:rsidR="00415CFE" w:rsidRPr="00125171">
        <w:rPr>
          <w:rFonts w:ascii="Times New Roman" w:hAnsi="Times New Roman"/>
          <w:sz w:val="24"/>
          <w:szCs w:val="24"/>
        </w:rPr>
        <w:t>pogwarancyjnym</w:t>
      </w:r>
      <w:r w:rsidRPr="00125171">
        <w:rPr>
          <w:rFonts w:ascii="Times New Roman" w:hAnsi="Times New Roman"/>
          <w:sz w:val="24"/>
          <w:szCs w:val="24"/>
        </w:rPr>
        <w:t>.</w:t>
      </w:r>
      <w:r w:rsidR="00DD16AD" w:rsidRPr="00125171">
        <w:rPr>
          <w:rFonts w:ascii="Times New Roman" w:hAnsi="Times New Roman"/>
          <w:sz w:val="24"/>
          <w:szCs w:val="24"/>
        </w:rPr>
        <w:t xml:space="preserve"> Z każdego rodzaju odbioru zostanie sporządzony protokół. </w:t>
      </w:r>
    </w:p>
    <w:p w:rsidR="006E4D7F" w:rsidRPr="00125171" w:rsidRDefault="00B02CD8" w:rsidP="00F33E4C">
      <w:pPr>
        <w:pStyle w:val="Akapitzlist"/>
        <w:numPr>
          <w:ilvl w:val="0"/>
          <w:numId w:val="2"/>
        </w:numPr>
        <w:spacing w:after="0" w:line="240" w:lineRule="auto"/>
        <w:rPr>
          <w:rFonts w:ascii="Times New Roman" w:hAnsi="Times New Roman"/>
          <w:sz w:val="24"/>
          <w:szCs w:val="24"/>
        </w:rPr>
      </w:pPr>
      <w:r w:rsidRPr="00125171">
        <w:rPr>
          <w:rFonts w:ascii="Times New Roman" w:hAnsi="Times New Roman"/>
          <w:sz w:val="24"/>
          <w:szCs w:val="24"/>
        </w:rPr>
        <w:t xml:space="preserve">Odmowa uczestnictwa w  </w:t>
      </w:r>
      <w:r w:rsidR="006E4D7F" w:rsidRPr="00125171">
        <w:rPr>
          <w:rFonts w:ascii="Times New Roman" w:hAnsi="Times New Roman"/>
          <w:sz w:val="24"/>
          <w:szCs w:val="24"/>
        </w:rPr>
        <w:t xml:space="preserve">jakichkolwiek czynnościach odbioru robót budowlanych </w:t>
      </w:r>
      <w:r w:rsidR="00BB76C1" w:rsidRPr="00125171">
        <w:rPr>
          <w:rFonts w:ascii="Times New Roman" w:hAnsi="Times New Roman"/>
          <w:sz w:val="24"/>
          <w:szCs w:val="24"/>
        </w:rPr>
        <w:t xml:space="preserve">niestawienie się w wyznaczonym terminie </w:t>
      </w:r>
      <w:r w:rsidR="006E4D7F" w:rsidRPr="00125171">
        <w:rPr>
          <w:rFonts w:ascii="Times New Roman" w:hAnsi="Times New Roman"/>
          <w:sz w:val="24"/>
          <w:szCs w:val="24"/>
        </w:rPr>
        <w:t xml:space="preserve">czy też  odmowa podpisania któregokolwiek protokołu odbioru robót budowlanych stanowi poważne naruszenie obowiązków każdej  ze stron i stanowi podstawę do naliczenia kary umownej, o której mowa w § </w:t>
      </w:r>
      <w:r w:rsidR="000F5380" w:rsidRPr="00125171">
        <w:rPr>
          <w:rFonts w:ascii="Times New Roman" w:hAnsi="Times New Roman"/>
          <w:sz w:val="24"/>
          <w:szCs w:val="24"/>
        </w:rPr>
        <w:t>1</w:t>
      </w:r>
      <w:r w:rsidR="00362C57" w:rsidRPr="00125171">
        <w:rPr>
          <w:rFonts w:ascii="Times New Roman" w:hAnsi="Times New Roman"/>
          <w:sz w:val="24"/>
          <w:szCs w:val="24"/>
        </w:rPr>
        <w:t>5</w:t>
      </w:r>
      <w:r w:rsidR="006E4D7F" w:rsidRPr="00125171">
        <w:rPr>
          <w:rFonts w:ascii="Times New Roman" w:hAnsi="Times New Roman"/>
          <w:sz w:val="24"/>
          <w:szCs w:val="24"/>
        </w:rPr>
        <w:t xml:space="preserve"> umowy.</w:t>
      </w:r>
    </w:p>
    <w:p w:rsidR="00415CFE" w:rsidRPr="00125171" w:rsidRDefault="00415CFE" w:rsidP="00F33E4C">
      <w:pPr>
        <w:pStyle w:val="Akapitzlist"/>
        <w:numPr>
          <w:ilvl w:val="0"/>
          <w:numId w:val="2"/>
        </w:numPr>
        <w:spacing w:after="0" w:line="240" w:lineRule="auto"/>
        <w:rPr>
          <w:rFonts w:ascii="Times New Roman" w:hAnsi="Times New Roman"/>
          <w:sz w:val="24"/>
          <w:szCs w:val="24"/>
        </w:rPr>
      </w:pPr>
      <w:r w:rsidRPr="00125171">
        <w:rPr>
          <w:rFonts w:ascii="Times New Roman" w:hAnsi="Times New Roman"/>
          <w:sz w:val="24"/>
          <w:szCs w:val="24"/>
        </w:rPr>
        <w:t xml:space="preserve">Wykonawca obowiązany jest powiadamiać Zamawiającego o proponowanych terminach przeprowadzenia odbiorów wg następujących zasad: </w:t>
      </w:r>
    </w:p>
    <w:p w:rsidR="00415CFE" w:rsidRPr="00125171" w:rsidRDefault="00415CFE" w:rsidP="00F33E4C">
      <w:pPr>
        <w:numPr>
          <w:ilvl w:val="0"/>
          <w:numId w:val="5"/>
        </w:numPr>
        <w:spacing w:line="276" w:lineRule="auto"/>
        <w:ind w:hanging="294"/>
        <w:jc w:val="both"/>
      </w:pPr>
      <w:r w:rsidRPr="00125171">
        <w:t xml:space="preserve">dla odbiorów robót zanikających lub ulegających zakryciu : co najmniej na 3 (słownie: trzy) dni robocze przed planowanym terminem odbioru, </w:t>
      </w:r>
    </w:p>
    <w:p w:rsidR="00415CFE" w:rsidRPr="00125171" w:rsidRDefault="00415CFE" w:rsidP="00F33E4C">
      <w:pPr>
        <w:numPr>
          <w:ilvl w:val="0"/>
          <w:numId w:val="5"/>
        </w:numPr>
        <w:spacing w:line="276" w:lineRule="auto"/>
        <w:ind w:hanging="294"/>
        <w:jc w:val="both"/>
      </w:pPr>
      <w:r w:rsidRPr="00125171">
        <w:t xml:space="preserve">dla odbiorów częściowych warunkujących w swoim następstwie fakturowanie robót: najpóźniej 5 (słownie: pięć ) dni roboczych przed planowanym terminem odbioru. </w:t>
      </w:r>
    </w:p>
    <w:p w:rsidR="00415CFE" w:rsidRPr="00125171" w:rsidRDefault="00415CFE" w:rsidP="00F33E4C">
      <w:pPr>
        <w:numPr>
          <w:ilvl w:val="0"/>
          <w:numId w:val="5"/>
        </w:numPr>
        <w:spacing w:line="276" w:lineRule="auto"/>
        <w:ind w:hanging="294"/>
        <w:jc w:val="both"/>
      </w:pPr>
      <w:r w:rsidRPr="00125171">
        <w:t>dla końcowego odbioru robót: najpóźniej 7 (słownie: siedem) dni przed planowanym terminem odbioru.</w:t>
      </w:r>
    </w:p>
    <w:p w:rsidR="00415CFE" w:rsidRPr="00125171" w:rsidRDefault="00415CFE" w:rsidP="00F33E4C">
      <w:pPr>
        <w:numPr>
          <w:ilvl w:val="0"/>
          <w:numId w:val="5"/>
        </w:numPr>
        <w:spacing w:line="276" w:lineRule="auto"/>
        <w:ind w:hanging="294"/>
        <w:jc w:val="both"/>
      </w:pPr>
      <w:r w:rsidRPr="00125171">
        <w:t>- dla odbioru pogwarancyjnego : na dwa miesiące przed upływem okresu gwarancji; jeżeli Wykonawca nie powiadomi Zamawiającego o tym odbiorze, wówczas Zamawiający może przystąpić do odbioru w terminie przez siebie ustalonym, o którym powiadomi Wykonawcę.</w:t>
      </w:r>
    </w:p>
    <w:p w:rsidR="006E4D7F" w:rsidRPr="00125171" w:rsidRDefault="006E4D7F" w:rsidP="006E4D7F">
      <w:pPr>
        <w:pStyle w:val="Akapitzlist"/>
        <w:rPr>
          <w:rFonts w:ascii="Times New Roman" w:hAnsi="Times New Roman"/>
          <w:sz w:val="24"/>
          <w:szCs w:val="24"/>
        </w:rPr>
      </w:pPr>
    </w:p>
    <w:p w:rsidR="006E4D7F" w:rsidRPr="00125171" w:rsidRDefault="006E4D7F" w:rsidP="00976B84">
      <w:pPr>
        <w:pStyle w:val="Akapitzlist"/>
        <w:ind w:left="3969"/>
        <w:rPr>
          <w:rFonts w:ascii="Times New Roman" w:hAnsi="Times New Roman"/>
          <w:sz w:val="24"/>
          <w:szCs w:val="24"/>
        </w:rPr>
      </w:pPr>
      <w:r w:rsidRPr="00125171">
        <w:rPr>
          <w:rFonts w:ascii="Times New Roman" w:hAnsi="Times New Roman"/>
          <w:sz w:val="24"/>
          <w:szCs w:val="24"/>
        </w:rPr>
        <w:t xml:space="preserve">§ </w:t>
      </w:r>
      <w:r w:rsidR="0084059B" w:rsidRPr="00125171">
        <w:rPr>
          <w:rFonts w:ascii="Times New Roman" w:hAnsi="Times New Roman"/>
          <w:sz w:val="24"/>
          <w:szCs w:val="24"/>
        </w:rPr>
        <w:t>10</w:t>
      </w:r>
    </w:p>
    <w:p w:rsidR="00415CFE" w:rsidRPr="00125171" w:rsidRDefault="00415CFE" w:rsidP="00415CFE">
      <w:pPr>
        <w:jc w:val="center"/>
        <w:rPr>
          <w:u w:val="single"/>
        </w:rPr>
      </w:pPr>
      <w:r w:rsidRPr="00125171">
        <w:rPr>
          <w:u w:val="single"/>
        </w:rPr>
        <w:t>Odbiór robót zanikających  i ulegających zakryciu</w:t>
      </w:r>
    </w:p>
    <w:p w:rsidR="006E4D7F" w:rsidRPr="00125171" w:rsidRDefault="006E4D7F" w:rsidP="00415CFE"/>
    <w:p w:rsidR="006E4D7F" w:rsidRPr="00125171" w:rsidRDefault="006E4D7F" w:rsidP="00F33E4C">
      <w:pPr>
        <w:pStyle w:val="Akapitzlist"/>
        <w:numPr>
          <w:ilvl w:val="0"/>
          <w:numId w:val="3"/>
        </w:numPr>
        <w:spacing w:after="0" w:line="240" w:lineRule="auto"/>
        <w:jc w:val="both"/>
        <w:rPr>
          <w:rFonts w:ascii="Times New Roman" w:hAnsi="Times New Roman"/>
          <w:sz w:val="24"/>
          <w:szCs w:val="24"/>
        </w:rPr>
      </w:pPr>
      <w:r w:rsidRPr="00125171">
        <w:rPr>
          <w:rFonts w:ascii="Times New Roman" w:hAnsi="Times New Roman"/>
          <w:sz w:val="24"/>
          <w:szCs w:val="24"/>
        </w:rPr>
        <w:t xml:space="preserve">Odbiór </w:t>
      </w:r>
      <w:r w:rsidRPr="00125171">
        <w:rPr>
          <w:rFonts w:ascii="Times New Roman" w:hAnsi="Times New Roman"/>
          <w:sz w:val="24"/>
          <w:szCs w:val="24"/>
          <w:u w:val="single"/>
        </w:rPr>
        <w:t>robót zanikających</w:t>
      </w:r>
      <w:r w:rsidRPr="00125171">
        <w:rPr>
          <w:rFonts w:ascii="Times New Roman" w:hAnsi="Times New Roman"/>
          <w:sz w:val="24"/>
          <w:szCs w:val="24"/>
        </w:rPr>
        <w:t xml:space="preserve"> i </w:t>
      </w:r>
      <w:r w:rsidRPr="00125171">
        <w:rPr>
          <w:rFonts w:ascii="Times New Roman" w:hAnsi="Times New Roman"/>
          <w:sz w:val="24"/>
          <w:szCs w:val="24"/>
          <w:u w:val="single"/>
        </w:rPr>
        <w:t>ulegających zakryciu</w:t>
      </w:r>
      <w:r w:rsidRPr="00125171">
        <w:rPr>
          <w:rFonts w:ascii="Times New Roman" w:hAnsi="Times New Roman"/>
          <w:sz w:val="24"/>
          <w:szCs w:val="24"/>
        </w:rPr>
        <w:t xml:space="preserve"> będzie dokonywany na obowiązkowe zgłoszenie wykonawcy, wpisane do dziennika budowy.</w:t>
      </w:r>
    </w:p>
    <w:p w:rsidR="006E4D7F" w:rsidRPr="00125171" w:rsidRDefault="006E4D7F" w:rsidP="00F33E4C">
      <w:pPr>
        <w:pStyle w:val="Akapitzlist"/>
        <w:numPr>
          <w:ilvl w:val="0"/>
          <w:numId w:val="3"/>
        </w:numPr>
        <w:spacing w:after="0" w:line="240" w:lineRule="auto"/>
        <w:jc w:val="both"/>
        <w:rPr>
          <w:rFonts w:ascii="Times New Roman" w:hAnsi="Times New Roman"/>
          <w:sz w:val="24"/>
          <w:szCs w:val="24"/>
        </w:rPr>
      </w:pPr>
      <w:r w:rsidRPr="00125171">
        <w:rPr>
          <w:rFonts w:ascii="Times New Roman" w:hAnsi="Times New Roman"/>
          <w:sz w:val="24"/>
          <w:szCs w:val="24"/>
        </w:rPr>
        <w:t xml:space="preserve">Gotowość do odbioru robót ulegających zakryciu, </w:t>
      </w:r>
      <w:r w:rsidR="002523F8" w:rsidRPr="00125171">
        <w:rPr>
          <w:rFonts w:ascii="Times New Roman" w:hAnsi="Times New Roman"/>
          <w:sz w:val="24"/>
          <w:szCs w:val="24"/>
        </w:rPr>
        <w:t>W</w:t>
      </w:r>
      <w:r w:rsidRPr="00125171">
        <w:rPr>
          <w:rFonts w:ascii="Times New Roman" w:hAnsi="Times New Roman"/>
          <w:sz w:val="24"/>
          <w:szCs w:val="24"/>
        </w:rPr>
        <w:t xml:space="preserve">ykonawca ma obowiązek zgłosić na piśmie </w:t>
      </w:r>
      <w:r w:rsidR="008C418F" w:rsidRPr="00051F7F">
        <w:rPr>
          <w:rFonts w:ascii="Times New Roman" w:hAnsi="Times New Roman"/>
          <w:sz w:val="24"/>
          <w:szCs w:val="24"/>
        </w:rPr>
        <w:t>lub za pomocą poczty elektronicznej</w:t>
      </w:r>
      <w:r w:rsidRPr="00125171">
        <w:rPr>
          <w:rFonts w:ascii="Times New Roman" w:hAnsi="Times New Roman"/>
          <w:sz w:val="24"/>
          <w:szCs w:val="24"/>
        </w:rPr>
        <w:t xml:space="preserve"> Inspektorowi Nadzoru przed ich zakryciem.</w:t>
      </w:r>
    </w:p>
    <w:p w:rsidR="006E4D7F" w:rsidRPr="00125171" w:rsidRDefault="006E4D7F" w:rsidP="00F33E4C">
      <w:pPr>
        <w:pStyle w:val="Akapitzlist"/>
        <w:numPr>
          <w:ilvl w:val="0"/>
          <w:numId w:val="2"/>
        </w:numPr>
        <w:spacing w:after="0" w:line="240" w:lineRule="auto"/>
        <w:jc w:val="both"/>
        <w:rPr>
          <w:rFonts w:ascii="Times New Roman" w:hAnsi="Times New Roman"/>
          <w:sz w:val="24"/>
          <w:szCs w:val="24"/>
        </w:rPr>
      </w:pPr>
      <w:r w:rsidRPr="00125171">
        <w:rPr>
          <w:rFonts w:ascii="Times New Roman" w:hAnsi="Times New Roman"/>
          <w:sz w:val="24"/>
          <w:szCs w:val="24"/>
        </w:rPr>
        <w:t xml:space="preserve">Inspektor Nadzoru dokonuje odbioru (pozytywnego lub negatywnego) zgłoszonych robót zanikających do 3 dni roboczych od ich zgłoszenia przez Wykonawcę do odbioru oraz  zezwala (lub nie) na ich zakrycie. W przypadku, gdy pomimo zgłoszenia przez Wykonawcę, Inspektor Nadzoru nie podejmie czynności odbiorowych w wyznaczonym </w:t>
      </w:r>
      <w:r w:rsidRPr="00125171">
        <w:rPr>
          <w:rFonts w:ascii="Times New Roman" w:hAnsi="Times New Roman"/>
          <w:sz w:val="24"/>
          <w:szCs w:val="24"/>
        </w:rPr>
        <w:lastRenderedPageBreak/>
        <w:t>terminie, przy równoczesnym braku zastrzeżeń odnośnie zgłoszonych robót, roboty ulegające zakryciu uważa się za odebrane.</w:t>
      </w:r>
    </w:p>
    <w:p w:rsidR="006E4D7F" w:rsidRPr="00125171" w:rsidRDefault="006E4D7F" w:rsidP="00F33E4C">
      <w:pPr>
        <w:pStyle w:val="Akapitzlist"/>
        <w:numPr>
          <w:ilvl w:val="0"/>
          <w:numId w:val="2"/>
        </w:numPr>
        <w:spacing w:after="0" w:line="240" w:lineRule="auto"/>
        <w:jc w:val="both"/>
        <w:rPr>
          <w:rFonts w:ascii="Times New Roman" w:hAnsi="Times New Roman"/>
          <w:sz w:val="24"/>
          <w:szCs w:val="24"/>
        </w:rPr>
      </w:pPr>
      <w:r w:rsidRPr="00125171">
        <w:rPr>
          <w:rFonts w:ascii="Times New Roman" w:hAnsi="Times New Roman"/>
          <w:sz w:val="24"/>
          <w:szCs w:val="24"/>
        </w:rPr>
        <w:t>Z odbioru robót ulegających zakryciu każdorazowo spisany zostaje odpowiedni protokół.</w:t>
      </w:r>
    </w:p>
    <w:p w:rsidR="006E4D7F" w:rsidRPr="00125171" w:rsidRDefault="006E4D7F" w:rsidP="00F33E4C">
      <w:pPr>
        <w:pStyle w:val="Akapitzlist"/>
        <w:numPr>
          <w:ilvl w:val="0"/>
          <w:numId w:val="2"/>
        </w:numPr>
        <w:spacing w:after="0" w:line="240" w:lineRule="auto"/>
        <w:jc w:val="both"/>
        <w:rPr>
          <w:rFonts w:ascii="Times New Roman" w:hAnsi="Times New Roman"/>
          <w:sz w:val="24"/>
          <w:szCs w:val="24"/>
        </w:rPr>
      </w:pPr>
      <w:r w:rsidRPr="00125171">
        <w:rPr>
          <w:rFonts w:ascii="Times New Roman" w:hAnsi="Times New Roman"/>
          <w:sz w:val="24"/>
          <w:szCs w:val="24"/>
        </w:rPr>
        <w:t xml:space="preserve">Zakrycie robót bez zezwolenia lub bez odbioru </w:t>
      </w:r>
      <w:r w:rsidR="00BB76C1" w:rsidRPr="00125171">
        <w:rPr>
          <w:rFonts w:ascii="Times New Roman" w:hAnsi="Times New Roman"/>
          <w:sz w:val="24"/>
          <w:szCs w:val="24"/>
        </w:rPr>
        <w:t>przez Inspektor Nadzoru lub wbrew zakazowi zakrycia</w:t>
      </w:r>
      <w:r w:rsidRPr="00125171">
        <w:rPr>
          <w:rFonts w:ascii="Times New Roman" w:hAnsi="Times New Roman"/>
          <w:sz w:val="24"/>
          <w:szCs w:val="24"/>
        </w:rPr>
        <w:t xml:space="preserve"> skutkuje konsekwencjami wyszczególnionymi w §</w:t>
      </w:r>
      <w:r w:rsidR="005953D9" w:rsidRPr="00125171">
        <w:rPr>
          <w:rFonts w:ascii="Times New Roman" w:hAnsi="Times New Roman"/>
          <w:sz w:val="24"/>
          <w:szCs w:val="24"/>
        </w:rPr>
        <w:t xml:space="preserve"> 1</w:t>
      </w:r>
      <w:r w:rsidR="00362C57" w:rsidRPr="00125171">
        <w:rPr>
          <w:rFonts w:ascii="Times New Roman" w:hAnsi="Times New Roman"/>
          <w:sz w:val="24"/>
          <w:szCs w:val="24"/>
        </w:rPr>
        <w:t>5</w:t>
      </w:r>
      <w:r w:rsidRPr="00125171">
        <w:rPr>
          <w:rFonts w:ascii="Times New Roman" w:hAnsi="Times New Roman"/>
          <w:sz w:val="24"/>
          <w:szCs w:val="24"/>
        </w:rPr>
        <w:t xml:space="preserve"> Umowy </w:t>
      </w:r>
    </w:p>
    <w:p w:rsidR="006E4D7F" w:rsidRPr="00125171" w:rsidRDefault="006E4D7F" w:rsidP="006E4D7F">
      <w:pPr>
        <w:jc w:val="both"/>
        <w:rPr>
          <w:b/>
        </w:rPr>
      </w:pPr>
    </w:p>
    <w:p w:rsidR="0068470B" w:rsidRPr="00125171" w:rsidRDefault="006E4D7F" w:rsidP="00976B84">
      <w:pPr>
        <w:tabs>
          <w:tab w:val="left" w:pos="3969"/>
        </w:tabs>
        <w:ind w:left="3969"/>
      </w:pPr>
      <w:r w:rsidRPr="00125171">
        <w:t>§ 1</w:t>
      </w:r>
      <w:r w:rsidR="0084059B" w:rsidRPr="00125171">
        <w:t>1</w:t>
      </w:r>
    </w:p>
    <w:p w:rsidR="0061778F" w:rsidRPr="00125171" w:rsidRDefault="0061778F" w:rsidP="0068470B">
      <w:pPr>
        <w:ind w:left="2832" w:firstLine="708"/>
      </w:pPr>
    </w:p>
    <w:p w:rsidR="006E4D7F" w:rsidRPr="00125171" w:rsidRDefault="0068470B" w:rsidP="0068470B">
      <w:pPr>
        <w:jc w:val="center"/>
        <w:rPr>
          <w:u w:val="single"/>
        </w:rPr>
      </w:pPr>
      <w:r w:rsidRPr="00125171">
        <w:rPr>
          <w:u w:val="single"/>
        </w:rPr>
        <w:t>Odbiór robót częściowych i końcowych</w:t>
      </w:r>
    </w:p>
    <w:p w:rsidR="0068470B" w:rsidRPr="00125171" w:rsidRDefault="0068470B" w:rsidP="0068470B">
      <w:pPr>
        <w:jc w:val="center"/>
        <w:rPr>
          <w:u w:val="single"/>
        </w:rPr>
      </w:pPr>
    </w:p>
    <w:p w:rsidR="00CF249C" w:rsidRPr="00125171" w:rsidRDefault="008341AC" w:rsidP="008341AC">
      <w:pPr>
        <w:jc w:val="both"/>
      </w:pPr>
      <w:r w:rsidRPr="00125171">
        <w:t>1</w:t>
      </w:r>
      <w:r w:rsidR="006E4D7F" w:rsidRPr="00125171">
        <w:t>Odbiór robót częściowych i końcowych nastąpi w terminie określonym w umowie, po     dokonaniu wpisu gotowości odbioru do dziennika budowy i niezależnym zawiadomieniu o powyższym inspektora nadzoru inwestorskiego oraz Inwestora.</w:t>
      </w:r>
    </w:p>
    <w:p w:rsidR="00CF249C" w:rsidRPr="00125171" w:rsidRDefault="008341AC" w:rsidP="00AA19A1">
      <w:pPr>
        <w:tabs>
          <w:tab w:val="left" w:pos="426"/>
        </w:tabs>
        <w:spacing w:line="276" w:lineRule="auto"/>
        <w:jc w:val="both"/>
      </w:pPr>
      <w:r w:rsidRPr="00125171">
        <w:t>2</w:t>
      </w:r>
      <w:r w:rsidR="00AA19A1" w:rsidRPr="00125171">
        <w:t xml:space="preserve">. </w:t>
      </w:r>
      <w:r w:rsidR="00CF249C" w:rsidRPr="00125171">
        <w:t xml:space="preserve">Podstawą zgłaszania robót do odbiorów jest rzeczywiste ich wykonanie oraz uzyskanie przez Wykonawcę wszystkich wymaganych lub przewidywanych w obowiązującym prawie decyzji i dokumentów co do urządzeń i instalacji zamontowanych lub wykonanych w trakcie realizacji przedmiotu zamówienia. </w:t>
      </w:r>
    </w:p>
    <w:p w:rsidR="00DD16AD" w:rsidRPr="00125171" w:rsidRDefault="00DD16AD" w:rsidP="00DD16AD">
      <w:pPr>
        <w:tabs>
          <w:tab w:val="left" w:pos="426"/>
        </w:tabs>
        <w:spacing w:line="276" w:lineRule="auto"/>
        <w:jc w:val="both"/>
      </w:pPr>
      <w:r w:rsidRPr="00125171">
        <w:t xml:space="preserve">3. Odbiory częściowe robót dokonywane będą dla potrzeb fakturowania, zgodnie z etapami wymienionymi w </w:t>
      </w:r>
      <w:r w:rsidRPr="00125171">
        <w:rPr>
          <w:b/>
        </w:rPr>
        <w:t xml:space="preserve">Harmonogramie </w:t>
      </w:r>
      <w:r w:rsidRPr="00125171">
        <w:t>stanowiącym załącznik do umowy</w:t>
      </w:r>
      <w:r w:rsidRPr="00125171">
        <w:rPr>
          <w:b/>
        </w:rPr>
        <w:t xml:space="preserve"> </w:t>
      </w:r>
      <w:r w:rsidRPr="00125171">
        <w:t xml:space="preserve"> w terminie 5 (słownie: pięć) dni od roboczych od daty potwierdzenia gotowości do odbioru przez Inspektora Nadzoru. Podpisanie przez inspektora nadzoru i przedstawiciela Zamawiającego protokołów odbioru robót nie oznacza zdjęcia odpowiedzialności z Wykonawcy za wady, uszkodzenia i usterki, które mogą się ujawnić w dalszym ciągu realizacji inwestycji. Potwierdzenie poprawności wykonania całości zakresu robót stanowi wyłącznie podpisany przez Zamawiającego ostateczny protokół odbioru końcowego po otrzymaniu pozwolenia na użytkowanie</w:t>
      </w:r>
    </w:p>
    <w:p w:rsidR="00CF249C" w:rsidRPr="00125171" w:rsidRDefault="00DD16AD" w:rsidP="00AA19A1">
      <w:pPr>
        <w:tabs>
          <w:tab w:val="left" w:pos="426"/>
        </w:tabs>
        <w:spacing w:line="276" w:lineRule="auto"/>
        <w:jc w:val="both"/>
      </w:pPr>
      <w:r w:rsidRPr="00125171">
        <w:t>4</w:t>
      </w:r>
      <w:r w:rsidR="00AA19A1" w:rsidRPr="00125171">
        <w:t xml:space="preserve">. </w:t>
      </w:r>
      <w:r w:rsidR="00CF249C" w:rsidRPr="00125171">
        <w:t xml:space="preserve">Zamawiający lub powołany przez niego inspektor nadzoru mają prawo w każdym momencie realizacji zamówienia odrzucić każdą część robót i użytych materiałów jeżeli nie będą zgodne z wymaganiami dokumentacji projektowej, lub SIWZ. </w:t>
      </w:r>
    </w:p>
    <w:p w:rsidR="006E4D7F" w:rsidRPr="00125171" w:rsidRDefault="00DD16AD" w:rsidP="00E94BA1">
      <w:pPr>
        <w:tabs>
          <w:tab w:val="left" w:pos="426"/>
        </w:tabs>
        <w:spacing w:line="276" w:lineRule="auto"/>
        <w:jc w:val="both"/>
        <w:rPr>
          <w:rFonts w:ascii="Arial" w:hAnsi="Arial" w:cs="Arial"/>
        </w:rPr>
      </w:pPr>
      <w:r w:rsidRPr="00125171">
        <w:t>5</w:t>
      </w:r>
      <w:r w:rsidR="00484D19" w:rsidRPr="00125171">
        <w:t>.</w:t>
      </w:r>
      <w:r w:rsidR="00C13A69" w:rsidRPr="00125171">
        <w:t xml:space="preserve"> </w:t>
      </w:r>
      <w:r w:rsidR="00484D19" w:rsidRPr="00125171">
        <w:t>W</w:t>
      </w:r>
      <w:r w:rsidR="006E4D7F" w:rsidRPr="00125171">
        <w:t xml:space="preserve">ykonawca </w:t>
      </w:r>
      <w:r w:rsidR="0068470B" w:rsidRPr="00125171">
        <w:t xml:space="preserve">przy </w:t>
      </w:r>
      <w:r w:rsidR="006E4D7F" w:rsidRPr="00125171">
        <w:t xml:space="preserve"> zgłoszeni</w:t>
      </w:r>
      <w:r w:rsidR="0068470B" w:rsidRPr="00125171">
        <w:t>u</w:t>
      </w:r>
      <w:r w:rsidR="006E4D7F" w:rsidRPr="00125171">
        <w:t xml:space="preserve"> gotowości do odbioru </w:t>
      </w:r>
      <w:r w:rsidR="0061778F" w:rsidRPr="00125171">
        <w:t xml:space="preserve">częściowego i </w:t>
      </w:r>
      <w:r w:rsidR="006E4D7F" w:rsidRPr="00125171">
        <w:t>końcowego</w:t>
      </w:r>
      <w:r w:rsidR="0068470B" w:rsidRPr="00125171">
        <w:t xml:space="preserve"> dokonanego z zachowaniem terminów o których mowa w § </w:t>
      </w:r>
      <w:r w:rsidR="00732C0B" w:rsidRPr="00125171">
        <w:t>9</w:t>
      </w:r>
      <w:r w:rsidR="0068470B" w:rsidRPr="00125171">
        <w:t xml:space="preserve"> pkt</w:t>
      </w:r>
      <w:r w:rsidR="00362C57" w:rsidRPr="00125171">
        <w:t xml:space="preserve"> </w:t>
      </w:r>
      <w:r w:rsidR="0068470B" w:rsidRPr="00125171">
        <w:t xml:space="preserve">3 </w:t>
      </w:r>
      <w:r w:rsidR="006E4D7F" w:rsidRPr="00125171">
        <w:t xml:space="preserve"> przedłoży za  pisemnym wykazem Inwestorowi wszelką dokumentację budowy</w:t>
      </w:r>
      <w:r w:rsidRPr="00125171">
        <w:t xml:space="preserve"> tj.; niezbędne dokumenty związane z odbiorem w terminie umożliwiającym ich weryfikację, jak: pomiary powykonawcze, atesty materiałowe, oświadczenia kompetentnych instytucji upoważnionych do kontroli prac, specyfikacje wbudowanych urządzeń i materiałów rozliczenie budowy z podaniem wykonanych elementów, ich ilości i warto</w:t>
      </w:r>
      <w:r w:rsidR="00A61CBD">
        <w:t>ści ogółem</w:t>
      </w:r>
      <w:r w:rsidRPr="00125171">
        <w:t xml:space="preserve">. Dokumenty odbiorowe, wymagane od Wykonawcy na dzień zgłoszenia gotowości do odbioru, w których stwierdzono błędy lub niedokładności, muszą zostać niezwłocznie poprawione i ponownie dostarczone do Zamawiającego. </w:t>
      </w:r>
    </w:p>
    <w:p w:rsidR="006E4D7F" w:rsidRPr="00A61CBD" w:rsidRDefault="00DD16AD" w:rsidP="00C13A69">
      <w:pPr>
        <w:jc w:val="both"/>
      </w:pPr>
      <w:r w:rsidRPr="00125171">
        <w:t>6</w:t>
      </w:r>
      <w:r w:rsidR="00C13A69" w:rsidRPr="00125171">
        <w:t xml:space="preserve">. </w:t>
      </w:r>
      <w:r w:rsidR="006E4D7F" w:rsidRPr="00125171">
        <w:t>Strony postanawiają, że z czynności odbioru końcowego będzie spisany protokół, zawierający wszelkie ustalenia dokonane w toku odbioru, jak też terminy wyznaczone na usunięcie ewentualnych usterek i w</w:t>
      </w:r>
      <w:r w:rsidR="00B930F7" w:rsidRPr="00125171">
        <w:t xml:space="preserve">ad stwierdzonych przy odbiorze, </w:t>
      </w:r>
      <w:r w:rsidR="008341AC" w:rsidRPr="00125171">
        <w:t xml:space="preserve">o których mowa w ust. </w:t>
      </w:r>
      <w:r w:rsidR="00BC799F" w:rsidRPr="00125171">
        <w:t>10</w:t>
      </w:r>
      <w:r w:rsidR="00B930F7" w:rsidRPr="00125171">
        <w:t>.</w:t>
      </w:r>
    </w:p>
    <w:p w:rsidR="006E4D7F" w:rsidRPr="00125171" w:rsidRDefault="00DD16AD" w:rsidP="00C13A69">
      <w:pPr>
        <w:jc w:val="both"/>
      </w:pPr>
      <w:r w:rsidRPr="00125171">
        <w:t>7</w:t>
      </w:r>
      <w:r w:rsidR="00A61CBD">
        <w:t>.</w:t>
      </w:r>
      <w:r w:rsidR="00C13A69" w:rsidRPr="00125171">
        <w:t xml:space="preserve"> </w:t>
      </w:r>
      <w:r w:rsidR="006E4D7F" w:rsidRPr="00125171">
        <w:t xml:space="preserve">Strony muszą podpisać protokół, również w przypadku wypełnienia go tylko w części w przypadku przerwania czynności odbioru do czasu usunięcia wad. W takim przypadku po usunięciu wad strony sporządzają nowy protokół, w którym należy na wstępie zaznaczyć, iż stanowi on  kontynuację czynności odbioru i wypełnić go w pozostałej części. </w:t>
      </w:r>
      <w:r w:rsidR="0068470B" w:rsidRPr="00125171">
        <w:t>Koszty usuwania ponosi wykonawca , a okres ich usuwania nie przedłuża umownego terminu zakończenia robót.</w:t>
      </w:r>
    </w:p>
    <w:p w:rsidR="00EF37CD" w:rsidRPr="00125171" w:rsidRDefault="00EF37CD" w:rsidP="00C13A69">
      <w:pPr>
        <w:jc w:val="both"/>
      </w:pPr>
      <w:r w:rsidRPr="00125171">
        <w:lastRenderedPageBreak/>
        <w:t>8</w:t>
      </w:r>
      <w:r w:rsidR="00A61CBD">
        <w:t>.</w:t>
      </w:r>
      <w:r w:rsidRPr="00125171">
        <w:t xml:space="preserve"> Strony </w:t>
      </w:r>
      <w:r w:rsidR="00BC799F" w:rsidRPr="00125171">
        <w:t>postanawiają</w:t>
      </w:r>
      <w:r w:rsidRPr="00125171">
        <w:t xml:space="preserve"> że termin </w:t>
      </w:r>
      <w:r w:rsidR="00BC799F" w:rsidRPr="00125171">
        <w:t>usunięcia</w:t>
      </w:r>
      <w:r w:rsidRPr="00125171">
        <w:t xml:space="preserve"> przez wykonawcę wad stwierdzonych przy odbiorze </w:t>
      </w:r>
      <w:r w:rsidR="00BC799F" w:rsidRPr="00125171">
        <w:t xml:space="preserve"> częściowym, końcowym lub pogwarancyjnym wynosić będzie </w:t>
      </w:r>
      <w:r w:rsidR="00863827" w:rsidRPr="00125171">
        <w:t xml:space="preserve">do </w:t>
      </w:r>
      <w:r w:rsidR="00BC799F" w:rsidRPr="00125171">
        <w:t>21 dni, chyba że w trakcie odbioru strony postanowią inaczej.</w:t>
      </w:r>
    </w:p>
    <w:p w:rsidR="006E4D7F" w:rsidRPr="00125171" w:rsidRDefault="00BC799F" w:rsidP="00C13A69">
      <w:pPr>
        <w:jc w:val="both"/>
      </w:pPr>
      <w:r w:rsidRPr="00125171">
        <w:t>9</w:t>
      </w:r>
      <w:r w:rsidR="00C13A69" w:rsidRPr="00125171">
        <w:t>. Z</w:t>
      </w:r>
      <w:r w:rsidR="006E4D7F" w:rsidRPr="00125171">
        <w:t>amawiający zastrzega sobie prawo przeprowadzenia wszelkich ekspertyz prowadzących do sprawdzenia zgodności projektowanych parametrów przedmiotu umowy ze zrealizowanymi odpowiednimi parametrami technicznymi. W wypadku nieuzyskania wymaganych parametrów, koszty przeprowadzenia ekspertyzy poniesie Wykonawca.</w:t>
      </w:r>
    </w:p>
    <w:p w:rsidR="00AA19A1" w:rsidRPr="00125171" w:rsidRDefault="00BC799F" w:rsidP="00C13A69">
      <w:pPr>
        <w:jc w:val="both"/>
        <w:rPr>
          <w:strike/>
        </w:rPr>
      </w:pPr>
      <w:r w:rsidRPr="00125171">
        <w:t>10</w:t>
      </w:r>
      <w:r w:rsidR="00C13A69" w:rsidRPr="00125171">
        <w:t xml:space="preserve"> </w:t>
      </w:r>
      <w:r w:rsidR="00AA19A1" w:rsidRPr="00125171">
        <w:t xml:space="preserve">Jeżeli w toku czynności odbiorowych zostaną stwierdzone wady, to Zamawiającemu przysługują następujące uprawnienia: </w:t>
      </w:r>
    </w:p>
    <w:p w:rsidR="008341AC" w:rsidRPr="00C24241" w:rsidRDefault="008341AC" w:rsidP="008341AC">
      <w:pPr>
        <w:rPr>
          <w:i/>
          <w:strike/>
        </w:rPr>
      </w:pPr>
      <w:r w:rsidRPr="00125171">
        <w:t xml:space="preserve">a) </w:t>
      </w:r>
      <w:r w:rsidR="00AA19A1" w:rsidRPr="00125171">
        <w:t xml:space="preserve">jeżeli wady nadają się do usunięcia, </w:t>
      </w:r>
      <w:r w:rsidR="00AA19A1" w:rsidRPr="00C24241">
        <w:t xml:space="preserve">może odmówić dalszego odbioru do czasu usunięcia wad, wyznaczając termin ich usunięcia </w:t>
      </w:r>
    </w:p>
    <w:p w:rsidR="00AA19A1" w:rsidRPr="00C24241" w:rsidRDefault="008341AC" w:rsidP="008341AC">
      <w:pPr>
        <w:rPr>
          <w:i/>
          <w:strike/>
        </w:rPr>
      </w:pPr>
      <w:r w:rsidRPr="00C24241">
        <w:t xml:space="preserve">b) </w:t>
      </w:r>
      <w:r w:rsidR="00AA19A1" w:rsidRPr="00C24241">
        <w:t xml:space="preserve">jeżeli wady nie nadają się do usunięcia, albo gdy z okoliczności wynika że Wykonawca nie zdoła ich usunąć w odpowiednim czasie to : </w:t>
      </w:r>
    </w:p>
    <w:p w:rsidR="00AA19A1" w:rsidRPr="00125171" w:rsidRDefault="00AA19A1" w:rsidP="00F33E4C">
      <w:pPr>
        <w:pStyle w:val="Akapitzlist"/>
        <w:numPr>
          <w:ilvl w:val="0"/>
          <w:numId w:val="6"/>
        </w:numPr>
        <w:spacing w:after="0" w:line="240" w:lineRule="auto"/>
        <w:rPr>
          <w:rFonts w:ascii="Times New Roman" w:hAnsi="Times New Roman"/>
          <w:sz w:val="24"/>
          <w:szCs w:val="24"/>
        </w:rPr>
      </w:pPr>
      <w:r w:rsidRPr="00C24241">
        <w:rPr>
          <w:rFonts w:ascii="Times New Roman" w:hAnsi="Times New Roman"/>
          <w:sz w:val="24"/>
          <w:szCs w:val="24"/>
        </w:rPr>
        <w:t xml:space="preserve">jeżeli wady nie są istotne i nie uniemożliwiają użytkowania przedmiotu odbioru zgodnie z przeznaczeniem, Zamawiający </w:t>
      </w:r>
      <w:r w:rsidRPr="00125171">
        <w:rPr>
          <w:rFonts w:ascii="Times New Roman" w:hAnsi="Times New Roman"/>
          <w:sz w:val="24"/>
          <w:szCs w:val="24"/>
        </w:rPr>
        <w:t xml:space="preserve">może obniżyć odpowiednio wynagrodzenie o kwotę poniesionych kosztów i strat oszacowanych według średnich cen SEKOCENBUD-u powiadamiając o powyższym fakcie poprzez pisemną informację przekazaną Wykonawcy,, a nadto dochodzić odszkodowania na zasadach ogólnych wynikających z Kodeksu Cywilnego. </w:t>
      </w:r>
    </w:p>
    <w:p w:rsidR="008341AC" w:rsidRPr="00125171" w:rsidRDefault="008341AC" w:rsidP="00F33E4C">
      <w:pPr>
        <w:numPr>
          <w:ilvl w:val="0"/>
          <w:numId w:val="6"/>
        </w:numPr>
        <w:spacing w:line="276" w:lineRule="auto"/>
        <w:jc w:val="both"/>
      </w:pPr>
      <w:r w:rsidRPr="00125171">
        <w:t xml:space="preserve">jeżeli wady są istotne na tyle, że uniemożliwiają użytkowanie zgodnie z przeznaczeniem, Zamawiający może odstąpić od umowy lub żądać wykonania przedmiotu odbioru po raz drugi. </w:t>
      </w:r>
    </w:p>
    <w:p w:rsidR="00AA19A1" w:rsidRPr="00125171" w:rsidRDefault="00DD16AD" w:rsidP="00DD16AD">
      <w:r w:rsidRPr="00125171">
        <w:t>1</w:t>
      </w:r>
      <w:r w:rsidR="00BC799F" w:rsidRPr="00125171">
        <w:t>1</w:t>
      </w:r>
      <w:r w:rsidRPr="00125171">
        <w:t>.</w:t>
      </w:r>
      <w:r w:rsidR="00AA19A1" w:rsidRPr="00125171">
        <w:t xml:space="preserve">Wadami nieistotnymi w rozumieniu ustępu poprzedniego są to wady na tyle nieistotne, że obiekt można normalnie użytkować, bez czynienia żadnych dodatkowych nakładów czy też wykonywania czynności technicznych. </w:t>
      </w:r>
    </w:p>
    <w:p w:rsidR="00AA19A1" w:rsidRPr="00125171" w:rsidRDefault="00C13A69" w:rsidP="00C13A69">
      <w:r w:rsidRPr="00125171">
        <w:t>1</w:t>
      </w:r>
      <w:r w:rsidR="00BC799F" w:rsidRPr="00125171">
        <w:t>2</w:t>
      </w:r>
      <w:r w:rsidRPr="00125171">
        <w:t xml:space="preserve"> </w:t>
      </w:r>
      <w:r w:rsidR="00AA19A1" w:rsidRPr="00125171">
        <w:t>Strony umowy umawiają się, że w przypadku występowania w chwili odbioru nieistotnych wad Inwestor nie traci uprawnień z tytułu rękojmi.</w:t>
      </w:r>
    </w:p>
    <w:p w:rsidR="00AA19A1" w:rsidRPr="00125171" w:rsidRDefault="0061778F" w:rsidP="0061778F">
      <w:pPr>
        <w:jc w:val="both"/>
        <w:rPr>
          <w:strike/>
        </w:rPr>
      </w:pPr>
      <w:r w:rsidRPr="00125171">
        <w:t>1</w:t>
      </w:r>
      <w:r w:rsidR="00BC799F" w:rsidRPr="00125171">
        <w:t>3</w:t>
      </w:r>
      <w:r w:rsidRPr="00125171">
        <w:t xml:space="preserve">. </w:t>
      </w:r>
      <w:r w:rsidR="00AA19A1" w:rsidRPr="00125171">
        <w:t xml:space="preserve">Wykonawca zobowiązany jest do zawiadomienia Zamawiającego oraz ustanowionego przez niego inspektora nadzoru o usunięciu wad. </w:t>
      </w:r>
    </w:p>
    <w:p w:rsidR="00AA19A1" w:rsidRPr="00125171" w:rsidRDefault="0061778F" w:rsidP="0061778F">
      <w:pPr>
        <w:tabs>
          <w:tab w:val="left" w:pos="426"/>
        </w:tabs>
        <w:spacing w:line="276" w:lineRule="auto"/>
        <w:jc w:val="both"/>
      </w:pPr>
      <w:r w:rsidRPr="00125171">
        <w:t>1</w:t>
      </w:r>
      <w:r w:rsidR="00BC799F" w:rsidRPr="00125171">
        <w:t>4</w:t>
      </w:r>
      <w:r w:rsidRPr="00125171">
        <w:t xml:space="preserve"> </w:t>
      </w:r>
      <w:r w:rsidR="00AA19A1" w:rsidRPr="00125171">
        <w:t xml:space="preserve">Zamawiający jest zobowiązany do dokonania odbioru ostatecznego robót w ciągu 7 (słownie: siedem) dni od powiadomienia go przez Wykonawcę o usunięciu wad. </w:t>
      </w:r>
    </w:p>
    <w:p w:rsidR="006E4D7F" w:rsidRPr="00125171" w:rsidRDefault="00DD16AD" w:rsidP="00DD16AD">
      <w:pPr>
        <w:jc w:val="both"/>
      </w:pPr>
      <w:r w:rsidRPr="00125171">
        <w:t>1</w:t>
      </w:r>
      <w:r w:rsidR="00BC799F" w:rsidRPr="00125171">
        <w:t>5</w:t>
      </w:r>
      <w:r w:rsidRPr="00125171">
        <w:t xml:space="preserve"> </w:t>
      </w:r>
      <w:r w:rsidR="006E4D7F" w:rsidRPr="00125171">
        <w:t xml:space="preserve">Podpisanie protokołu odbioru końcowego przez Zamawiającego nie zwalnia Wykonawcy z odpowiedzialności z tytułu rękojmi, ani też z obowiązku usunięcia wad stwierdzonych przez właściwe organy administracji architektoniczno- budowlanej. </w:t>
      </w:r>
    </w:p>
    <w:p w:rsidR="006E4D7F" w:rsidRPr="00125171" w:rsidRDefault="00DD16AD" w:rsidP="00DD16AD">
      <w:pPr>
        <w:jc w:val="both"/>
      </w:pPr>
      <w:r w:rsidRPr="00125171">
        <w:t>1</w:t>
      </w:r>
      <w:r w:rsidR="00BC799F" w:rsidRPr="00125171">
        <w:t>6</w:t>
      </w:r>
      <w:r w:rsidRPr="00125171">
        <w:t xml:space="preserve">. </w:t>
      </w:r>
      <w:r w:rsidR="006E4D7F" w:rsidRPr="00125171">
        <w:t>Podpisanie protokołu końcowego odbioru jest warunkiem dokonania rozliczenia końcowego, przy czym wystawienie przez Wykonawcę faktury końcowej, o której mowa w §</w:t>
      </w:r>
      <w:r w:rsidR="00313939" w:rsidRPr="00125171">
        <w:t xml:space="preserve"> 1</w:t>
      </w:r>
      <w:r w:rsidR="00362C57" w:rsidRPr="00125171">
        <w:t>4</w:t>
      </w:r>
      <w:r w:rsidR="006E4D7F" w:rsidRPr="00125171">
        <w:t xml:space="preserve"> jest dopuszczalne jedynie po łącznym spełnieniu wszystkich warunków określonych w §</w:t>
      </w:r>
      <w:r w:rsidR="00313939" w:rsidRPr="00125171">
        <w:t xml:space="preserve"> </w:t>
      </w:r>
      <w:r w:rsidR="005708A0" w:rsidRPr="00125171">
        <w:t>8 ust.</w:t>
      </w:r>
      <w:r w:rsidR="00732C0B" w:rsidRPr="00125171">
        <w:t>3 i 4</w:t>
      </w:r>
      <w:r w:rsidR="006E4D7F" w:rsidRPr="00125171">
        <w:t xml:space="preserve">. Niespełnienie któregokolwiek z podanych tam warunków powoduje, że wystawiona faktura nie wywołuje jakichkolwiek skutków prawnych lub finansowych dla Zamawiającego a wskazana w niej kwota jest nienależna. </w:t>
      </w:r>
    </w:p>
    <w:p w:rsidR="006E4D7F" w:rsidRPr="00125171" w:rsidRDefault="00DD16AD" w:rsidP="00DD16AD">
      <w:pPr>
        <w:jc w:val="both"/>
      </w:pPr>
      <w:r w:rsidRPr="00125171">
        <w:t>1</w:t>
      </w:r>
      <w:r w:rsidR="00BC799F" w:rsidRPr="00125171">
        <w:t>7</w:t>
      </w:r>
      <w:r w:rsidRPr="00125171">
        <w:t>.</w:t>
      </w:r>
      <w:r w:rsidR="006E4D7F" w:rsidRPr="00125171">
        <w:t>Za datę odbioru końcowego przyjmuje się datę zakończenia czynności odbioru końco</w:t>
      </w:r>
      <w:r w:rsidR="00B930F7" w:rsidRPr="00125171">
        <w:t>wego a nie datę ich rozpoczęcia.</w:t>
      </w:r>
    </w:p>
    <w:p w:rsidR="0024163C" w:rsidRPr="00125171" w:rsidRDefault="0024163C" w:rsidP="006E4D7F">
      <w:pPr>
        <w:jc w:val="both"/>
        <w:rPr>
          <w:b/>
        </w:rPr>
      </w:pPr>
    </w:p>
    <w:p w:rsidR="006E4D7F" w:rsidRPr="00125171" w:rsidRDefault="006E4D7F" w:rsidP="006E4D7F">
      <w:pPr>
        <w:jc w:val="both"/>
      </w:pPr>
      <w:r w:rsidRPr="00125171">
        <w:t xml:space="preserve">                                                                 § </w:t>
      </w:r>
      <w:r w:rsidR="002523F8" w:rsidRPr="00125171">
        <w:t>1</w:t>
      </w:r>
      <w:r w:rsidR="0084059B" w:rsidRPr="00125171">
        <w:t>2</w:t>
      </w:r>
    </w:p>
    <w:p w:rsidR="00BC799F" w:rsidRPr="00125171" w:rsidRDefault="00BC799F" w:rsidP="00BC799F">
      <w:pPr>
        <w:jc w:val="center"/>
        <w:rPr>
          <w:u w:val="single"/>
        </w:rPr>
      </w:pPr>
      <w:r w:rsidRPr="00125171">
        <w:rPr>
          <w:u w:val="single"/>
        </w:rPr>
        <w:t>Odbiór ostateczny pogwarancyjny</w:t>
      </w:r>
    </w:p>
    <w:p w:rsidR="006E4D7F" w:rsidRPr="00125171" w:rsidRDefault="006E4D7F" w:rsidP="006E4D7F">
      <w:pPr>
        <w:jc w:val="both"/>
      </w:pPr>
    </w:p>
    <w:p w:rsidR="006E4D7F" w:rsidRPr="00125171" w:rsidRDefault="006E4D7F" w:rsidP="00F33E4C">
      <w:pPr>
        <w:pStyle w:val="Akapitzlist"/>
        <w:numPr>
          <w:ilvl w:val="0"/>
          <w:numId w:val="4"/>
        </w:numPr>
        <w:spacing w:after="0" w:line="240" w:lineRule="auto"/>
        <w:jc w:val="both"/>
        <w:rPr>
          <w:rFonts w:ascii="Times New Roman" w:hAnsi="Times New Roman"/>
          <w:sz w:val="24"/>
          <w:szCs w:val="24"/>
        </w:rPr>
      </w:pPr>
      <w:r w:rsidRPr="00125171">
        <w:rPr>
          <w:rFonts w:ascii="Times New Roman" w:hAnsi="Times New Roman"/>
          <w:sz w:val="24"/>
          <w:szCs w:val="24"/>
        </w:rPr>
        <w:t>Odbiór ostateczny pogwarancyjny ( po upływie rękojmi) polega na ocenie wykonanych robot związanych z usunięciem wad stwierdzonych przy odbiorze ostatecznym i zaistniałych w okresie gwarancyjnym.</w:t>
      </w:r>
    </w:p>
    <w:p w:rsidR="009065AC" w:rsidRPr="00125171" w:rsidRDefault="006E4D7F" w:rsidP="00F33E4C">
      <w:pPr>
        <w:pStyle w:val="Akapitzlist"/>
        <w:numPr>
          <w:ilvl w:val="0"/>
          <w:numId w:val="4"/>
        </w:numPr>
        <w:spacing w:after="0" w:line="240" w:lineRule="auto"/>
        <w:jc w:val="both"/>
        <w:rPr>
          <w:rFonts w:ascii="Times New Roman" w:hAnsi="Times New Roman"/>
          <w:sz w:val="24"/>
          <w:szCs w:val="24"/>
        </w:rPr>
      </w:pPr>
      <w:r w:rsidRPr="00125171">
        <w:rPr>
          <w:rFonts w:ascii="Times New Roman" w:hAnsi="Times New Roman"/>
          <w:sz w:val="24"/>
          <w:szCs w:val="24"/>
        </w:rPr>
        <w:lastRenderedPageBreak/>
        <w:t>W przypadku, kiedy w czasie odbioru ostatecznego  (pogwarancyjnego) ujawnione zostaną wady, których wcześniej nie dało się wykryć pomimo staranności Inwestora, wady te (nazywane usterkami, aby obniżyć ich znaczenie przy ocenie, jakości wykonania) powinny być ujawnione w dokumencie z przeglądu pogwarancyjnego i po uzgodnieniu z Inwestorem i wykonawcą robót, powinien być ustalony termin ich usunięcia.</w:t>
      </w:r>
    </w:p>
    <w:p w:rsidR="009065AC" w:rsidRPr="00125171" w:rsidRDefault="009065AC" w:rsidP="00B00A02">
      <w:pPr>
        <w:jc w:val="center"/>
        <w:rPr>
          <w:b/>
        </w:rPr>
      </w:pPr>
    </w:p>
    <w:p w:rsidR="006E4D7F" w:rsidRPr="00125171" w:rsidRDefault="00B00A02" w:rsidP="00B00A02">
      <w:pPr>
        <w:jc w:val="center"/>
        <w:rPr>
          <w:b/>
        </w:rPr>
      </w:pPr>
      <w:r w:rsidRPr="00125171">
        <w:rPr>
          <w:b/>
        </w:rPr>
        <w:t>VII. Wynagrodzenie Wykonawcy</w:t>
      </w:r>
    </w:p>
    <w:p w:rsidR="0005200C" w:rsidRPr="00125171" w:rsidRDefault="0005200C" w:rsidP="00B00A02">
      <w:pPr>
        <w:jc w:val="center"/>
      </w:pPr>
    </w:p>
    <w:p w:rsidR="00B00A02" w:rsidRPr="00125171" w:rsidRDefault="002523F8" w:rsidP="00B00A02">
      <w:pPr>
        <w:jc w:val="center"/>
      </w:pPr>
      <w:r w:rsidRPr="00125171">
        <w:t>§ 1</w:t>
      </w:r>
      <w:r w:rsidR="0084059B" w:rsidRPr="00125171">
        <w:t>4</w:t>
      </w:r>
    </w:p>
    <w:p w:rsidR="0005200C" w:rsidRPr="00125171" w:rsidRDefault="0005200C" w:rsidP="00B00A02">
      <w:pPr>
        <w:jc w:val="center"/>
        <w:rPr>
          <w:b/>
        </w:rPr>
      </w:pPr>
    </w:p>
    <w:p w:rsidR="009065AC" w:rsidRPr="00125171" w:rsidRDefault="00B00A02" w:rsidP="00B00A02">
      <w:pPr>
        <w:jc w:val="both"/>
      </w:pPr>
      <w:r w:rsidRPr="00125171">
        <w:t xml:space="preserve">1. Za wykonanie całości przedmiotu umowy Wykonawca otrzyma od Zamawiającego wynagrodzenie ryczałtowe netto w kwocie </w:t>
      </w:r>
      <w:r w:rsidR="00526979" w:rsidRPr="00125171">
        <w:rPr>
          <w:b/>
        </w:rPr>
        <w:t>…………………….</w:t>
      </w:r>
      <w:r w:rsidRPr="00125171">
        <w:rPr>
          <w:b/>
        </w:rPr>
        <w:t>zł</w:t>
      </w:r>
      <w:r w:rsidRPr="00125171">
        <w:t xml:space="preserve"> plus VAT</w:t>
      </w:r>
      <w:r w:rsidR="009065AC" w:rsidRPr="00125171">
        <w:t xml:space="preserve"> </w:t>
      </w:r>
      <w:r w:rsidR="00526979" w:rsidRPr="00125171">
        <w:t>……..</w:t>
      </w:r>
      <w:r w:rsidR="009065AC" w:rsidRPr="00125171">
        <w:t>%</w:t>
      </w:r>
      <w:r w:rsidRPr="00125171">
        <w:t xml:space="preserve"> w kwocie </w:t>
      </w:r>
    </w:p>
    <w:p w:rsidR="00B00A02" w:rsidRDefault="00526979" w:rsidP="00B00A02">
      <w:pPr>
        <w:jc w:val="both"/>
      </w:pPr>
      <w:r w:rsidRPr="00125171">
        <w:rPr>
          <w:b/>
        </w:rPr>
        <w:t>………………………………</w:t>
      </w:r>
      <w:r w:rsidR="00B00A02" w:rsidRPr="00125171">
        <w:rPr>
          <w:b/>
        </w:rPr>
        <w:t xml:space="preserve"> zł</w:t>
      </w:r>
      <w:r w:rsidR="00B00A02" w:rsidRPr="00125171">
        <w:t xml:space="preserve"> co daje łączną wartość </w:t>
      </w:r>
      <w:r w:rsidRPr="00125171">
        <w:rPr>
          <w:b/>
        </w:rPr>
        <w:t>……………………………</w:t>
      </w:r>
      <w:r w:rsidR="00B00A02" w:rsidRPr="00125171">
        <w:rPr>
          <w:b/>
        </w:rPr>
        <w:t xml:space="preserve"> zł</w:t>
      </w:r>
      <w:r w:rsidR="00B00A02" w:rsidRPr="00125171">
        <w:t xml:space="preserve"> (słownie:</w:t>
      </w:r>
      <w:r w:rsidR="009065AC" w:rsidRPr="00125171">
        <w:t xml:space="preserve"> </w:t>
      </w:r>
      <w:r w:rsidRPr="00125171">
        <w:t>……………………………………………………………………………………….</w:t>
      </w:r>
      <w:r w:rsidR="009065AC" w:rsidRPr="00125171">
        <w:t>)</w:t>
      </w:r>
    </w:p>
    <w:p w:rsidR="003575B7" w:rsidRDefault="003575B7" w:rsidP="00B00A02">
      <w:pPr>
        <w:jc w:val="both"/>
      </w:pPr>
      <w:r>
        <w:t>W tym :</w:t>
      </w:r>
    </w:p>
    <w:p w:rsidR="003575B7" w:rsidRPr="003575B7" w:rsidRDefault="003575B7" w:rsidP="003575B7">
      <w:pPr>
        <w:autoSpaceDE w:val="0"/>
        <w:autoSpaceDN w:val="0"/>
        <w:adjustRightInd w:val="0"/>
        <w:rPr>
          <w:rFonts w:eastAsiaTheme="minorHAnsi"/>
          <w:color w:val="000000"/>
          <w:lang w:eastAsia="en-US"/>
        </w:rPr>
      </w:pPr>
    </w:p>
    <w:p w:rsidR="007B6F54" w:rsidRPr="003575B7" w:rsidRDefault="003575B7" w:rsidP="007B6F54">
      <w:pPr>
        <w:autoSpaceDE w:val="0"/>
        <w:autoSpaceDN w:val="0"/>
        <w:adjustRightInd w:val="0"/>
        <w:spacing w:after="143"/>
        <w:rPr>
          <w:rFonts w:eastAsiaTheme="minorHAnsi"/>
          <w:color w:val="000000"/>
          <w:sz w:val="22"/>
          <w:szCs w:val="22"/>
          <w:lang w:eastAsia="en-US"/>
        </w:rPr>
      </w:pPr>
      <w:r w:rsidRPr="003575B7">
        <w:rPr>
          <w:rFonts w:eastAsiaTheme="minorHAnsi"/>
          <w:color w:val="000000"/>
          <w:sz w:val="20"/>
          <w:szCs w:val="20"/>
          <w:lang w:eastAsia="en-US"/>
        </w:rPr>
        <w:t xml:space="preserve">1) </w:t>
      </w:r>
      <w:r w:rsidRPr="003575B7">
        <w:rPr>
          <w:rFonts w:eastAsiaTheme="minorHAnsi"/>
          <w:color w:val="000000"/>
          <w:sz w:val="22"/>
          <w:szCs w:val="22"/>
          <w:lang w:eastAsia="en-US"/>
        </w:rPr>
        <w:t>Wynagrodzenie za dokumentację projektową</w:t>
      </w:r>
      <w:r w:rsidR="007B6F54">
        <w:rPr>
          <w:rFonts w:eastAsiaTheme="minorHAnsi"/>
          <w:color w:val="000000"/>
          <w:sz w:val="22"/>
          <w:szCs w:val="22"/>
          <w:lang w:eastAsia="en-US"/>
        </w:rPr>
        <w:t xml:space="preserve">, </w:t>
      </w:r>
      <w:r w:rsidRPr="003575B7">
        <w:rPr>
          <w:rFonts w:eastAsiaTheme="minorHAnsi"/>
          <w:color w:val="000000"/>
          <w:sz w:val="22"/>
          <w:szCs w:val="22"/>
          <w:lang w:eastAsia="en-US"/>
        </w:rPr>
        <w:t xml:space="preserve"> w wysokości ………………. zł brutto, tj. ………… zł netto oraz …………… zł podatek VAT, </w:t>
      </w:r>
    </w:p>
    <w:p w:rsidR="003575B7" w:rsidRPr="003575B7" w:rsidRDefault="003575B7" w:rsidP="003575B7">
      <w:pPr>
        <w:autoSpaceDE w:val="0"/>
        <w:autoSpaceDN w:val="0"/>
        <w:adjustRightInd w:val="0"/>
        <w:spacing w:after="143"/>
        <w:rPr>
          <w:rFonts w:eastAsiaTheme="minorHAnsi"/>
          <w:color w:val="000000"/>
          <w:sz w:val="22"/>
          <w:szCs w:val="22"/>
          <w:lang w:eastAsia="en-US"/>
        </w:rPr>
      </w:pPr>
      <w:r w:rsidRPr="003575B7">
        <w:rPr>
          <w:rFonts w:eastAsiaTheme="minorHAnsi"/>
          <w:color w:val="000000"/>
          <w:sz w:val="20"/>
          <w:szCs w:val="20"/>
          <w:lang w:eastAsia="en-US"/>
        </w:rPr>
        <w:t xml:space="preserve">2) </w:t>
      </w:r>
      <w:r w:rsidRPr="003575B7">
        <w:rPr>
          <w:rFonts w:eastAsiaTheme="minorHAnsi"/>
          <w:color w:val="000000"/>
          <w:sz w:val="22"/>
          <w:szCs w:val="22"/>
          <w:lang w:eastAsia="en-US"/>
        </w:rPr>
        <w:t>Wynagrodzenie za wykonanie robót budowlanych</w:t>
      </w:r>
      <w:r w:rsidR="007B6F54">
        <w:rPr>
          <w:rFonts w:eastAsiaTheme="minorHAnsi"/>
          <w:color w:val="000000"/>
          <w:sz w:val="22"/>
          <w:szCs w:val="22"/>
          <w:lang w:eastAsia="en-US"/>
        </w:rPr>
        <w:t xml:space="preserve">, </w:t>
      </w:r>
      <w:r w:rsidRPr="003575B7">
        <w:rPr>
          <w:rFonts w:eastAsiaTheme="minorHAnsi"/>
          <w:color w:val="000000"/>
          <w:sz w:val="22"/>
          <w:szCs w:val="22"/>
          <w:lang w:eastAsia="en-US"/>
        </w:rPr>
        <w:t xml:space="preserve">w wysokości ………. zł brutto, tj. …………….. zł netto oraz ………. zł podatek VAT, w tym: </w:t>
      </w:r>
    </w:p>
    <w:p w:rsidR="00737125" w:rsidRPr="000A510D" w:rsidRDefault="00E50472" w:rsidP="004C2F71">
      <w:pPr>
        <w:widowControl w:val="0"/>
        <w:autoSpaceDE w:val="0"/>
        <w:spacing w:after="120"/>
        <w:jc w:val="both"/>
        <w:rPr>
          <w:rFonts w:eastAsiaTheme="minorEastAsia"/>
        </w:rPr>
      </w:pPr>
      <w:r w:rsidRPr="00125171">
        <w:t xml:space="preserve">2. </w:t>
      </w:r>
      <w:r w:rsidR="000A510D" w:rsidRPr="000A510D">
        <w:rPr>
          <w:rFonts w:eastAsia="Calibri" w:cs="Calibri"/>
          <w:color w:val="000000"/>
        </w:rPr>
        <w:t xml:space="preserve">Faktura za opracowanie dokumentacji projektowej będzie mogła być wystawiona po przyjęciu ( bez uwag)  przez Zamawiającego pełnej dokumentacji projektowej tj. projektu budowlanego wraz z uzyskanym pozwoleniem na budowę, projektów wykonawczych, STWIOR, przedmiarów i kosztorysów robót budowlanych </w:t>
      </w:r>
      <w:r w:rsidR="000A510D" w:rsidRPr="00E23CD7">
        <w:rPr>
          <w:rFonts w:eastAsiaTheme="minorEastAsia"/>
          <w:color w:val="000000"/>
        </w:rPr>
        <w:t>wraz z szacunkową wyceną wyposażenia</w:t>
      </w:r>
      <w:r w:rsidR="000A510D" w:rsidRPr="00E23CD7">
        <w:rPr>
          <w:rFonts w:eastAsiaTheme="minorEastAsia"/>
        </w:rPr>
        <w:t xml:space="preserve"> </w:t>
      </w:r>
      <w:r w:rsidRPr="00E23CD7">
        <w:t>Podstawą zapłaty za wykonane roboty będą fa</w:t>
      </w:r>
      <w:r w:rsidRPr="00125171">
        <w:t xml:space="preserve">ktury częściowe oraz faktura końcowa wraz z załączonym do każdej z faktur protokołem odbioru robót podlegających fakturowaniu. </w:t>
      </w:r>
    </w:p>
    <w:p w:rsidR="00691746" w:rsidRPr="00125171" w:rsidRDefault="00691746" w:rsidP="00E50472">
      <w:pPr>
        <w:tabs>
          <w:tab w:val="left" w:pos="426"/>
        </w:tabs>
        <w:spacing w:line="276" w:lineRule="auto"/>
        <w:jc w:val="both"/>
      </w:pPr>
      <w:r w:rsidRPr="00125171">
        <w:t>3. Załącznikiem do każdej faktury</w:t>
      </w:r>
      <w:r w:rsidR="00DC74E1">
        <w:t xml:space="preserve"> za roboty budowlane </w:t>
      </w:r>
      <w:r w:rsidRPr="00125171">
        <w:t xml:space="preserve"> będzie  oświadczenie Wykonawcy o zatrudnieniu wszystkich osób wskazanych w wykazie, o którym mowa w § </w:t>
      </w:r>
      <w:r w:rsidR="009E3F44" w:rsidRPr="00125171">
        <w:t>4</w:t>
      </w:r>
      <w:r w:rsidRPr="00125171">
        <w:t xml:space="preserve"> </w:t>
      </w:r>
      <w:r w:rsidR="00BC799F" w:rsidRPr="00125171">
        <w:t>pkt</w:t>
      </w:r>
      <w:r w:rsidRPr="00125171">
        <w:t xml:space="preserve"> </w:t>
      </w:r>
      <w:r w:rsidR="00346227" w:rsidRPr="00125171">
        <w:t>6</w:t>
      </w:r>
      <w:r w:rsidR="00BC799F" w:rsidRPr="00125171">
        <w:t xml:space="preserve"> </w:t>
      </w:r>
      <w:r w:rsidRPr="00125171">
        <w:t>niniejszej umowy na podstawie umowy o pracę.</w:t>
      </w:r>
    </w:p>
    <w:p w:rsidR="00151CF1" w:rsidRPr="00125171" w:rsidRDefault="000A510D" w:rsidP="00E50472">
      <w:pPr>
        <w:tabs>
          <w:tab w:val="left" w:pos="426"/>
        </w:tabs>
        <w:spacing w:line="276" w:lineRule="auto"/>
        <w:jc w:val="both"/>
      </w:pPr>
      <w:r>
        <w:t>4</w:t>
      </w:r>
      <w:r w:rsidR="00151CF1" w:rsidRPr="00125171">
        <w:t xml:space="preserve">. Podstawą do wystawienia faktury częściowej będzie protokół częściowy odbioru wykonanych robót stwierdzający  ilość i zakres rzeczowy wykonanych robót zatwierdzony i podpisany przez kierownika budowy, Inspektora Nadzoru, sprawdzony i zaakceptowany przez Zamawiającego. Do każdej faktury przejściowej dołączony będzie obmiar robót oraz dokumenty potwierdzające jakość wykonanych robót( certyfikaty, deklaracje zgodności itp.), szkice geodezyjne, wyniki badań oraz inne dokumenty wymagane przy odbiorze. </w:t>
      </w:r>
    </w:p>
    <w:p w:rsidR="00E50472" w:rsidRPr="00125171" w:rsidRDefault="000A510D" w:rsidP="00E50472">
      <w:pPr>
        <w:tabs>
          <w:tab w:val="left" w:pos="426"/>
        </w:tabs>
        <w:spacing w:line="276" w:lineRule="auto"/>
        <w:jc w:val="both"/>
      </w:pPr>
      <w:r>
        <w:t>5</w:t>
      </w:r>
      <w:r w:rsidR="00E50472" w:rsidRPr="00125171">
        <w:t>. Faktury częściowe wystawiane będą dla rzeczowego zakresu robót określonego w „Ha</w:t>
      </w:r>
      <w:r w:rsidR="004C2F71">
        <w:t>rmonogramie rzeczowo-finansowym</w:t>
      </w:r>
      <w:r w:rsidR="007D5E5D">
        <w:t>”</w:t>
      </w:r>
      <w:r w:rsidR="00E50472" w:rsidRPr="00125171">
        <w:t xml:space="preserve"> po ich wykonaniu przez Wykonawcę, potwierdzonym protokołem częściowego odbioru robót podpisanym przez Strony umowy oraz inspektora nadzoru. </w:t>
      </w:r>
    </w:p>
    <w:p w:rsidR="00C37CE1" w:rsidRPr="00125171" w:rsidRDefault="000A510D" w:rsidP="00C37CE1">
      <w:pPr>
        <w:autoSpaceDE w:val="0"/>
        <w:autoSpaceDN w:val="0"/>
        <w:adjustRightInd w:val="0"/>
        <w:spacing w:line="276" w:lineRule="auto"/>
        <w:jc w:val="both"/>
        <w:rPr>
          <w:rFonts w:eastAsiaTheme="minorEastAsia"/>
        </w:rPr>
      </w:pPr>
      <w:r>
        <w:t>6</w:t>
      </w:r>
      <w:r w:rsidR="00E50472" w:rsidRPr="00125171">
        <w:t xml:space="preserve">. </w:t>
      </w:r>
      <w:r w:rsidR="00C37CE1" w:rsidRPr="00125171">
        <w:rPr>
          <w:rFonts w:eastAsiaTheme="minorEastAsia"/>
        </w:rPr>
        <w:t xml:space="preserve">Faktury przejściowe mogą być wystawione nie  częściej niż jedna faktura na trzy miesiące, Faktury mogą być każdorazowo wystawiane na wartość  faktycznie wykonanych robót nie wyższą niż  </w:t>
      </w:r>
      <w:r w:rsidR="00E63B23" w:rsidRPr="00125171">
        <w:rPr>
          <w:rFonts w:eastAsiaTheme="minorEastAsia"/>
        </w:rPr>
        <w:t>5</w:t>
      </w:r>
      <w:r w:rsidR="00C37CE1" w:rsidRPr="00125171">
        <w:rPr>
          <w:rFonts w:eastAsiaTheme="minorEastAsia"/>
        </w:rPr>
        <w:t xml:space="preserve">0% wartości całkowitego wynagrodzenia za wykonanie przedmiotu zamówienia. Ostatnia końcowa faktura częściowa nie może być wystawiona na wartość wykonanych robót większą niż </w:t>
      </w:r>
      <w:r w:rsidR="00346227" w:rsidRPr="00125171">
        <w:rPr>
          <w:rFonts w:eastAsiaTheme="minorEastAsia"/>
        </w:rPr>
        <w:t>20</w:t>
      </w:r>
      <w:r w:rsidR="00C37CE1" w:rsidRPr="00125171">
        <w:rPr>
          <w:rFonts w:eastAsiaTheme="minorEastAsia"/>
        </w:rPr>
        <w:t>% wartości całkowitego wynagrodzenia za wykonanie przedmiotu zamówienia</w:t>
      </w:r>
    </w:p>
    <w:p w:rsidR="00E50472" w:rsidRPr="00125171" w:rsidRDefault="000A510D" w:rsidP="000A510D">
      <w:pPr>
        <w:autoSpaceDE w:val="0"/>
        <w:autoSpaceDN w:val="0"/>
        <w:adjustRightInd w:val="0"/>
        <w:spacing w:line="276" w:lineRule="auto"/>
        <w:jc w:val="both"/>
      </w:pPr>
      <w:r>
        <w:lastRenderedPageBreak/>
        <w:t>7</w:t>
      </w:r>
      <w:r w:rsidR="00E50472" w:rsidRPr="00125171">
        <w:t xml:space="preserve">. Podstawę do wystawienia faktury końcowej stanowi zakończenie realizacji przedmiotu zamówienia potwierdzone protokołem odbioru końcowego robót stanowiących przedmiot umowy, podpisanym przez Strony </w:t>
      </w:r>
      <w:r>
        <w:t xml:space="preserve">umowy oraz inspektora nadzoru. </w:t>
      </w:r>
      <w:r w:rsidR="00E50472" w:rsidRPr="00125171">
        <w:t xml:space="preserve">Faktury wystawione bezpodstawnie (w szczególności bez załączonego protokołu odbioru) lub nieprawidłowo zostaną zwrócone Wykonawcy. Okresy płatności tych faktur rozpoczynają swój bieg od dnia otrzymania prawidłowo wystawionej faktury wraz z załącznikiem. </w:t>
      </w:r>
    </w:p>
    <w:p w:rsidR="00E50472" w:rsidRPr="00125171" w:rsidRDefault="003E1CDA" w:rsidP="00E50472">
      <w:pPr>
        <w:tabs>
          <w:tab w:val="left" w:pos="426"/>
        </w:tabs>
        <w:spacing w:line="276" w:lineRule="auto"/>
        <w:jc w:val="both"/>
      </w:pPr>
      <w:r w:rsidRPr="00125171">
        <w:t>8</w:t>
      </w:r>
      <w:r w:rsidR="00E50472" w:rsidRPr="00125171">
        <w:t>. W przypadku zaistnienia sytuacji dezaktualizujących obowiązujący „Harmonogram rzeczowo-finansowy”, strony muszą poinformować się o ich przyczynach w terminie 7 dni od zaistnienia przyczyny. Wykonawca ma obowiązek przedstawiać Zamawiającemu do akceptacji uaktualniony harmonogram w ciągu 7 (słown</w:t>
      </w:r>
      <w:r w:rsidR="00313939" w:rsidRPr="00125171">
        <w:t>ie: sied</w:t>
      </w:r>
      <w:r w:rsidR="00E50472" w:rsidRPr="00125171">
        <w:t>m</w:t>
      </w:r>
      <w:r w:rsidR="00313939" w:rsidRPr="00125171">
        <w:t>iu</w:t>
      </w:r>
      <w:r w:rsidR="00E50472" w:rsidRPr="00125171">
        <w:t xml:space="preserve">) dni od powzięcia informacji o zaistnieniu przyczyny dezaktualizującej dotychczasowy harmonogram. Jeżeli Wykonawca nie przedstawi uaktualnionego harmonogramu, to Zamawiający może wstrzymać płatność faktur (bez odszkodowania i odsetek) do czasu złożenia uaktualnionego harmonogramu. </w:t>
      </w:r>
    </w:p>
    <w:p w:rsidR="00691746" w:rsidRPr="00125171" w:rsidRDefault="003E1CDA" w:rsidP="00E50472">
      <w:pPr>
        <w:tabs>
          <w:tab w:val="left" w:pos="426"/>
        </w:tabs>
        <w:spacing w:line="276" w:lineRule="auto"/>
        <w:jc w:val="both"/>
      </w:pPr>
      <w:r w:rsidRPr="00125171">
        <w:t>9</w:t>
      </w:r>
      <w:r w:rsidR="00691746" w:rsidRPr="00125171">
        <w:t>. W przypadku zatrudnienia Podwykonawców i dalszych Podwykonawców, warunkiem wypłaty należnego Wykonawcy wynagrodzenia, przypadającego na kolejne okresy rozliczeniowe, będą przedstawione Zamawiającemu , jako załącznik do faktury VAT:</w:t>
      </w:r>
    </w:p>
    <w:p w:rsidR="00691746" w:rsidRPr="00125171" w:rsidRDefault="00691746" w:rsidP="00E50472">
      <w:pPr>
        <w:tabs>
          <w:tab w:val="left" w:pos="426"/>
        </w:tabs>
        <w:spacing w:line="276" w:lineRule="auto"/>
        <w:jc w:val="both"/>
      </w:pPr>
      <w:r w:rsidRPr="00125171">
        <w:t xml:space="preserve">1) </w:t>
      </w:r>
      <w:r w:rsidR="00FB7BA4">
        <w:t>kopie protokołów</w:t>
      </w:r>
      <w:r w:rsidR="003876EB">
        <w:t xml:space="preserve"> odbioru częściowego </w:t>
      </w:r>
      <w:r w:rsidRPr="00125171">
        <w:t xml:space="preserve">zakończonego etapu robót, w którym będą </w:t>
      </w:r>
      <w:r w:rsidR="00951AE3" w:rsidRPr="00125171">
        <w:t>wyszczególnione</w:t>
      </w:r>
      <w:r w:rsidRPr="00125171">
        <w:t xml:space="preserve"> wydzielone elementy robót budowlanych </w:t>
      </w:r>
      <w:r w:rsidR="00951AE3" w:rsidRPr="00125171">
        <w:t>wykonane</w:t>
      </w:r>
      <w:r w:rsidRPr="00125171">
        <w:t xml:space="preserve"> przez Podwykonawców i dalszych Podwykonawców,</w:t>
      </w:r>
    </w:p>
    <w:p w:rsidR="00691746" w:rsidRPr="00125171" w:rsidRDefault="00691746" w:rsidP="00E50472">
      <w:pPr>
        <w:tabs>
          <w:tab w:val="left" w:pos="426"/>
        </w:tabs>
        <w:spacing w:line="276" w:lineRule="auto"/>
        <w:jc w:val="both"/>
      </w:pPr>
      <w:r w:rsidRPr="00125171">
        <w:t xml:space="preserve">2) potwierdzone za zgodność z oryginale </w:t>
      </w:r>
      <w:r w:rsidR="00951AE3" w:rsidRPr="00125171">
        <w:t>kopie</w:t>
      </w:r>
      <w:r w:rsidRPr="00125171">
        <w:t xml:space="preserve"> faktur VAT lub rachunków wystawionych przez </w:t>
      </w:r>
      <w:r w:rsidR="00951AE3" w:rsidRPr="00125171">
        <w:t>Podwykonawców</w:t>
      </w:r>
      <w:r w:rsidRPr="00125171">
        <w:t xml:space="preserve"> lub dalszych </w:t>
      </w:r>
      <w:r w:rsidR="00951AE3" w:rsidRPr="00125171">
        <w:t>Podwykonawców</w:t>
      </w:r>
      <w:r w:rsidRPr="00125171">
        <w:t xml:space="preserve">, którzy zostali zaakceptowani przez </w:t>
      </w:r>
      <w:r w:rsidR="00951AE3" w:rsidRPr="00125171">
        <w:t>Zamawiającego</w:t>
      </w:r>
      <w:r w:rsidRPr="00125171">
        <w:t>,</w:t>
      </w:r>
    </w:p>
    <w:p w:rsidR="00C864E2" w:rsidRPr="00125171" w:rsidRDefault="00951AE3" w:rsidP="00BA0370">
      <w:pPr>
        <w:jc w:val="both"/>
        <w:rPr>
          <w:rFonts w:eastAsiaTheme="minorHAnsi"/>
          <w:lang w:eastAsia="en-US"/>
        </w:rPr>
      </w:pPr>
      <w:r w:rsidRPr="00125171">
        <w:t xml:space="preserve">3) </w:t>
      </w:r>
      <w:r w:rsidR="00C864E2" w:rsidRPr="00125171">
        <w:rPr>
          <w:rFonts w:eastAsiaTheme="minorHAnsi"/>
          <w:lang w:eastAsia="en-US"/>
        </w:rPr>
        <w:t>W przypadku każdej faktury częściowej lub końcowej potwierdzone za zgodność z oryginałem kopie przelewów bankowych  potwierdzających  płatności wymagalnych na rzecz  Podwykonawców lub dalszych Podwykonawców. Zamawiający dopuszcza złożenie oświadczeń Podwykonawców lub dalszych Podwykonawców, wyłącznie za zgodą Zamawiającego</w:t>
      </w:r>
    </w:p>
    <w:p w:rsidR="00F83EAB" w:rsidRPr="00125171" w:rsidRDefault="00951AE3" w:rsidP="00E50472">
      <w:pPr>
        <w:tabs>
          <w:tab w:val="left" w:pos="426"/>
        </w:tabs>
        <w:spacing w:line="276" w:lineRule="auto"/>
        <w:jc w:val="both"/>
        <w:rPr>
          <w:rStyle w:val="Odwoaniedokomentarza"/>
          <w:lang w:eastAsia="en-GB"/>
        </w:rPr>
      </w:pPr>
      <w:r w:rsidRPr="00125171">
        <w:t>4) potwierdzenia oraz oświadczenia określone w pkt 3 niniejszego ustępu nie są wymagane w przypadku  zakończenia wykonania zakresu umowy przez Podwykonawcę lub dalszego Podwykonawcę i całkowitego jego rozliczenia.</w:t>
      </w:r>
    </w:p>
    <w:p w:rsidR="00691746" w:rsidRPr="00125171" w:rsidRDefault="00F83EAB" w:rsidP="004B1EE5">
      <w:pPr>
        <w:tabs>
          <w:tab w:val="left" w:pos="426"/>
        </w:tabs>
        <w:spacing w:line="276" w:lineRule="auto"/>
        <w:jc w:val="both"/>
        <w:rPr>
          <w:rStyle w:val="Odwoaniedokomentarza"/>
          <w:sz w:val="24"/>
          <w:szCs w:val="24"/>
          <w:lang w:eastAsia="en-GB"/>
        </w:rPr>
      </w:pPr>
      <w:r w:rsidRPr="00125171">
        <w:rPr>
          <w:rStyle w:val="Odwoaniedokomentarza"/>
          <w:sz w:val="24"/>
          <w:szCs w:val="24"/>
          <w:lang w:eastAsia="en-GB"/>
        </w:rPr>
        <w:t>1</w:t>
      </w:r>
      <w:r w:rsidR="003E1CDA" w:rsidRPr="00125171">
        <w:rPr>
          <w:rStyle w:val="Odwoaniedokomentarza"/>
          <w:sz w:val="24"/>
          <w:szCs w:val="24"/>
          <w:lang w:eastAsia="en-GB"/>
        </w:rPr>
        <w:t>0</w:t>
      </w:r>
      <w:r w:rsidRPr="00125171">
        <w:rPr>
          <w:rStyle w:val="Odwoaniedokomentarza"/>
          <w:sz w:val="24"/>
          <w:szCs w:val="24"/>
          <w:lang w:eastAsia="en-GB"/>
        </w:rPr>
        <w:t xml:space="preserve">. </w:t>
      </w:r>
      <w:r w:rsidR="000F43AE" w:rsidRPr="00125171">
        <w:rPr>
          <w:rStyle w:val="Odwoaniedokomentarza"/>
          <w:sz w:val="24"/>
          <w:szCs w:val="24"/>
          <w:lang w:eastAsia="en-GB"/>
        </w:rPr>
        <w:t>Zamawiający dokona bezpośredniej zapłaty</w:t>
      </w:r>
      <w:r w:rsidR="004B1EE5" w:rsidRPr="00125171">
        <w:rPr>
          <w:rStyle w:val="Odwoaniedokomentarza"/>
          <w:sz w:val="24"/>
          <w:szCs w:val="24"/>
          <w:lang w:eastAsia="en-GB"/>
        </w:rPr>
        <w:t xml:space="preserve"> wymagalnego wynagrodzenia </w:t>
      </w:r>
      <w:r w:rsidR="000F43AE" w:rsidRPr="00125171">
        <w:rPr>
          <w:rStyle w:val="Odwoaniedokomentarza"/>
          <w:sz w:val="24"/>
          <w:szCs w:val="24"/>
          <w:lang w:eastAsia="en-GB"/>
        </w:rPr>
        <w:t>przysługującego podwykonawcy lub dalszemu pod</w:t>
      </w:r>
      <w:r w:rsidR="00976B84" w:rsidRPr="00125171">
        <w:rPr>
          <w:rStyle w:val="Odwoaniedokomentarza"/>
          <w:sz w:val="24"/>
          <w:szCs w:val="24"/>
          <w:lang w:eastAsia="en-GB"/>
        </w:rPr>
        <w:t>wykonawcy, którzy zawarli</w:t>
      </w:r>
      <w:r w:rsidR="004B1EE5" w:rsidRPr="00125171">
        <w:rPr>
          <w:rStyle w:val="Odwoaniedokomentarza"/>
          <w:sz w:val="24"/>
          <w:szCs w:val="24"/>
          <w:lang w:eastAsia="en-GB"/>
        </w:rPr>
        <w:t xml:space="preserve"> </w:t>
      </w:r>
      <w:r w:rsidR="000F43AE" w:rsidRPr="00125171">
        <w:rPr>
          <w:rStyle w:val="Odwoaniedokomentarza"/>
          <w:sz w:val="24"/>
          <w:szCs w:val="24"/>
          <w:lang w:eastAsia="en-GB"/>
        </w:rPr>
        <w:t>zaakceptowane przez zamawiającego umowy o podwykonawst</w:t>
      </w:r>
      <w:r w:rsidR="004B1EE5" w:rsidRPr="00125171">
        <w:rPr>
          <w:rStyle w:val="Odwoaniedokomentarza"/>
          <w:sz w:val="24"/>
          <w:szCs w:val="24"/>
          <w:lang w:eastAsia="en-GB"/>
        </w:rPr>
        <w:t xml:space="preserve">wo, których przedmiotem </w:t>
      </w:r>
      <w:r w:rsidR="000F43AE" w:rsidRPr="00125171">
        <w:rPr>
          <w:rStyle w:val="Odwoaniedokomentarza"/>
          <w:sz w:val="24"/>
          <w:szCs w:val="24"/>
          <w:lang w:eastAsia="en-GB"/>
        </w:rPr>
        <w:t>są roboty budowlane, w przypadku uchylenia się od obowiązku zapłaty odpowiednio przez</w:t>
      </w:r>
      <w:r w:rsidR="004B1EE5" w:rsidRPr="00125171">
        <w:rPr>
          <w:rStyle w:val="Odwoaniedokomentarza"/>
          <w:sz w:val="24"/>
          <w:szCs w:val="24"/>
          <w:lang w:eastAsia="en-GB"/>
        </w:rPr>
        <w:t xml:space="preserve"> </w:t>
      </w:r>
      <w:r w:rsidR="000F43AE" w:rsidRPr="00125171">
        <w:rPr>
          <w:rStyle w:val="Odwoaniedokomentarza"/>
          <w:sz w:val="24"/>
          <w:szCs w:val="24"/>
          <w:lang w:eastAsia="en-GB"/>
        </w:rPr>
        <w:t>Wykonawcę zamówienia na roboty budowlane, podwyk</w:t>
      </w:r>
      <w:r w:rsidR="00976B84" w:rsidRPr="00125171">
        <w:rPr>
          <w:rStyle w:val="Odwoaniedokomentarza"/>
          <w:sz w:val="24"/>
          <w:szCs w:val="24"/>
          <w:lang w:eastAsia="en-GB"/>
        </w:rPr>
        <w:t xml:space="preserve">onawcę takiego zamówienia </w:t>
      </w:r>
      <w:r w:rsidR="000F43AE" w:rsidRPr="00125171">
        <w:rPr>
          <w:rStyle w:val="Odwoaniedokomentarza"/>
          <w:sz w:val="24"/>
          <w:szCs w:val="24"/>
          <w:lang w:eastAsia="en-GB"/>
        </w:rPr>
        <w:t>lub dalszego podwykonawcę. Wynagrodzenie, o który</w:t>
      </w:r>
      <w:r w:rsidR="00976B84" w:rsidRPr="00125171">
        <w:rPr>
          <w:rStyle w:val="Odwoaniedokomentarza"/>
          <w:sz w:val="24"/>
          <w:szCs w:val="24"/>
          <w:lang w:eastAsia="en-GB"/>
        </w:rPr>
        <w:t xml:space="preserve">m mowa w zdaniu pierwszym, </w:t>
      </w:r>
      <w:r w:rsidR="000F43AE" w:rsidRPr="00125171">
        <w:rPr>
          <w:rStyle w:val="Odwoaniedokomentarza"/>
          <w:sz w:val="24"/>
          <w:szCs w:val="24"/>
          <w:lang w:eastAsia="en-GB"/>
        </w:rPr>
        <w:t xml:space="preserve"> dotyczy wyłącznie należności powstałych po akceptacji </w:t>
      </w:r>
      <w:r w:rsidR="00976B84" w:rsidRPr="00125171">
        <w:rPr>
          <w:rStyle w:val="Odwoaniedokomentarza"/>
          <w:sz w:val="24"/>
          <w:szCs w:val="24"/>
          <w:lang w:eastAsia="en-GB"/>
        </w:rPr>
        <w:t xml:space="preserve">przez Zamawiającego umowy </w:t>
      </w:r>
      <w:r w:rsidR="000F43AE" w:rsidRPr="00125171">
        <w:rPr>
          <w:rStyle w:val="Odwoaniedokomentarza"/>
          <w:sz w:val="24"/>
          <w:szCs w:val="24"/>
          <w:lang w:eastAsia="en-GB"/>
        </w:rPr>
        <w:t>o podwykonawstwo, której przedmiotem są roboty budo</w:t>
      </w:r>
      <w:r w:rsidR="00976B84" w:rsidRPr="00125171">
        <w:rPr>
          <w:rStyle w:val="Odwoaniedokomentarza"/>
          <w:sz w:val="24"/>
          <w:szCs w:val="24"/>
          <w:lang w:eastAsia="en-GB"/>
        </w:rPr>
        <w:t xml:space="preserve">wlane. Wysokość wypłaconego </w:t>
      </w:r>
      <w:r w:rsidR="000F43AE" w:rsidRPr="00125171">
        <w:rPr>
          <w:rStyle w:val="Odwoaniedokomentarza"/>
          <w:sz w:val="24"/>
          <w:szCs w:val="24"/>
          <w:lang w:eastAsia="en-GB"/>
        </w:rPr>
        <w:t xml:space="preserve"> przez Zamawiającego wynagrodzenia zostanie potrącona</w:t>
      </w:r>
      <w:r w:rsidR="00976B84" w:rsidRPr="00125171">
        <w:rPr>
          <w:rStyle w:val="Odwoaniedokomentarza"/>
          <w:sz w:val="24"/>
          <w:szCs w:val="24"/>
          <w:lang w:eastAsia="en-GB"/>
        </w:rPr>
        <w:t xml:space="preserve"> z wynagrodzenia należnego </w:t>
      </w:r>
      <w:r w:rsidR="000F43AE" w:rsidRPr="00125171">
        <w:rPr>
          <w:rStyle w:val="Odwoaniedokomentarza"/>
          <w:sz w:val="24"/>
          <w:szCs w:val="24"/>
          <w:lang w:eastAsia="en-GB"/>
        </w:rPr>
        <w:t>wykonawcy, na co wyraża zgodę.</w:t>
      </w:r>
    </w:p>
    <w:p w:rsidR="001772F3" w:rsidRPr="00125171" w:rsidRDefault="001772F3" w:rsidP="00E50472">
      <w:pPr>
        <w:tabs>
          <w:tab w:val="left" w:pos="426"/>
        </w:tabs>
        <w:spacing w:line="276" w:lineRule="auto"/>
        <w:jc w:val="both"/>
        <w:rPr>
          <w:rStyle w:val="Odwoaniedokomentarza"/>
          <w:sz w:val="24"/>
          <w:szCs w:val="24"/>
          <w:lang w:eastAsia="en-GB"/>
        </w:rPr>
      </w:pPr>
      <w:r w:rsidRPr="00125171">
        <w:rPr>
          <w:rStyle w:val="Odwoaniedokomentarza"/>
          <w:sz w:val="24"/>
          <w:szCs w:val="24"/>
          <w:lang w:eastAsia="en-GB"/>
        </w:rPr>
        <w:t>1</w:t>
      </w:r>
      <w:r w:rsidR="003E1CDA" w:rsidRPr="00125171">
        <w:rPr>
          <w:rStyle w:val="Odwoaniedokomentarza"/>
          <w:sz w:val="24"/>
          <w:szCs w:val="24"/>
          <w:lang w:eastAsia="en-GB"/>
        </w:rPr>
        <w:t>1</w:t>
      </w:r>
      <w:r w:rsidRPr="00125171">
        <w:rPr>
          <w:rStyle w:val="Odwoaniedokomentarza"/>
          <w:sz w:val="24"/>
          <w:szCs w:val="24"/>
          <w:lang w:eastAsia="en-GB"/>
        </w:rPr>
        <w:t>.Wynagrodzenie o którym mowa w ust. 1</w:t>
      </w:r>
      <w:r w:rsidR="003E1CDA" w:rsidRPr="00125171">
        <w:rPr>
          <w:rStyle w:val="Odwoaniedokomentarza"/>
          <w:sz w:val="24"/>
          <w:szCs w:val="24"/>
          <w:lang w:eastAsia="en-GB"/>
        </w:rPr>
        <w:t>0</w:t>
      </w:r>
      <w:r w:rsidRPr="00125171">
        <w:rPr>
          <w:rStyle w:val="Odwoaniedokomentarza"/>
          <w:sz w:val="24"/>
          <w:szCs w:val="24"/>
          <w:lang w:eastAsia="en-GB"/>
        </w:rPr>
        <w:t xml:space="preserve"> niniejszego paragrafu dotyczy wyłącznie należności powstałych po zaakceptowaniu  przez </w:t>
      </w:r>
      <w:r w:rsidR="00AB5344" w:rsidRPr="00125171">
        <w:rPr>
          <w:rStyle w:val="Odwoaniedokomentarza"/>
          <w:sz w:val="24"/>
          <w:szCs w:val="24"/>
          <w:lang w:eastAsia="en-GB"/>
        </w:rPr>
        <w:t>zamawiającego</w:t>
      </w:r>
      <w:r w:rsidRPr="00125171">
        <w:rPr>
          <w:rStyle w:val="Odwoaniedokomentarza"/>
          <w:sz w:val="24"/>
          <w:szCs w:val="24"/>
          <w:lang w:eastAsia="en-GB"/>
        </w:rPr>
        <w:t xml:space="preserve">  umowy o </w:t>
      </w:r>
      <w:r w:rsidR="00AB5344" w:rsidRPr="00125171">
        <w:rPr>
          <w:rStyle w:val="Odwoaniedokomentarza"/>
          <w:sz w:val="24"/>
          <w:szCs w:val="24"/>
          <w:lang w:eastAsia="en-GB"/>
        </w:rPr>
        <w:t xml:space="preserve">podwykonawstwo, której przedmiotem są roboty budowlane  lub po przedłożeniu  Zamawiającemu  poświadczonej </w:t>
      </w:r>
      <w:r w:rsidR="00AB5344" w:rsidRPr="00125171">
        <w:rPr>
          <w:rStyle w:val="Odwoaniedokomentarza"/>
          <w:sz w:val="24"/>
          <w:szCs w:val="24"/>
          <w:lang w:eastAsia="en-GB"/>
        </w:rPr>
        <w:lastRenderedPageBreak/>
        <w:t>za zgodność  z oryginałem  kopii umowy o podwykonawstwo, której przedmiotem są dostawy lub usługi.</w:t>
      </w:r>
    </w:p>
    <w:p w:rsidR="00AB5344" w:rsidRPr="00125171" w:rsidRDefault="00AB5344" w:rsidP="00E50472">
      <w:pPr>
        <w:tabs>
          <w:tab w:val="left" w:pos="426"/>
        </w:tabs>
        <w:spacing w:line="276" w:lineRule="auto"/>
        <w:jc w:val="both"/>
        <w:rPr>
          <w:rStyle w:val="Odwoaniedokomentarza"/>
          <w:sz w:val="24"/>
          <w:szCs w:val="24"/>
          <w:lang w:eastAsia="en-GB"/>
        </w:rPr>
      </w:pPr>
      <w:r w:rsidRPr="00125171">
        <w:rPr>
          <w:rStyle w:val="Odwoaniedokomentarza"/>
          <w:sz w:val="24"/>
          <w:szCs w:val="24"/>
          <w:lang w:eastAsia="en-GB"/>
        </w:rPr>
        <w:t>1</w:t>
      </w:r>
      <w:r w:rsidR="003E1CDA" w:rsidRPr="00125171">
        <w:rPr>
          <w:rStyle w:val="Odwoaniedokomentarza"/>
          <w:sz w:val="24"/>
          <w:szCs w:val="24"/>
          <w:lang w:eastAsia="en-GB"/>
        </w:rPr>
        <w:t>2</w:t>
      </w:r>
      <w:r w:rsidR="00313939" w:rsidRPr="00125171">
        <w:rPr>
          <w:rStyle w:val="Odwoaniedokomentarza"/>
          <w:sz w:val="24"/>
          <w:szCs w:val="24"/>
          <w:lang w:eastAsia="en-GB"/>
        </w:rPr>
        <w:t>. Bezpośrednia zapłata wg ust.</w:t>
      </w:r>
      <w:r w:rsidRPr="00125171">
        <w:rPr>
          <w:rStyle w:val="Odwoaniedokomentarza"/>
          <w:sz w:val="24"/>
          <w:szCs w:val="24"/>
          <w:lang w:eastAsia="en-GB"/>
        </w:rPr>
        <w:t xml:space="preserve"> 1</w:t>
      </w:r>
      <w:r w:rsidR="003E1CDA" w:rsidRPr="00125171">
        <w:rPr>
          <w:rStyle w:val="Odwoaniedokomentarza"/>
          <w:sz w:val="24"/>
          <w:szCs w:val="24"/>
          <w:lang w:eastAsia="en-GB"/>
        </w:rPr>
        <w:t>0</w:t>
      </w:r>
      <w:r w:rsidRPr="00125171">
        <w:rPr>
          <w:rStyle w:val="Odwoaniedokomentarza"/>
          <w:sz w:val="24"/>
          <w:szCs w:val="24"/>
          <w:lang w:eastAsia="en-GB"/>
        </w:rPr>
        <w:t xml:space="preserve"> obejmuje wyłącznie należne wynagrodzenie, bez odsetek należnych Podwykonawcy  lub dalszemu </w:t>
      </w:r>
      <w:r w:rsidR="001910D4" w:rsidRPr="00125171">
        <w:rPr>
          <w:rStyle w:val="Odwoaniedokomentarza"/>
          <w:sz w:val="24"/>
          <w:szCs w:val="24"/>
          <w:lang w:eastAsia="en-GB"/>
        </w:rPr>
        <w:t>Podwykonawcy.</w:t>
      </w:r>
    </w:p>
    <w:p w:rsidR="001910D4" w:rsidRPr="00125171" w:rsidRDefault="001910D4" w:rsidP="00E50472">
      <w:pPr>
        <w:tabs>
          <w:tab w:val="left" w:pos="426"/>
        </w:tabs>
        <w:spacing w:line="276" w:lineRule="auto"/>
        <w:jc w:val="both"/>
        <w:rPr>
          <w:rStyle w:val="Odwoaniedokomentarza"/>
          <w:sz w:val="24"/>
          <w:szCs w:val="24"/>
          <w:lang w:eastAsia="en-GB"/>
        </w:rPr>
      </w:pPr>
      <w:r w:rsidRPr="00125171">
        <w:rPr>
          <w:rStyle w:val="Odwoaniedokomentarza"/>
          <w:sz w:val="24"/>
          <w:szCs w:val="24"/>
          <w:lang w:eastAsia="en-GB"/>
        </w:rPr>
        <w:t>1</w:t>
      </w:r>
      <w:r w:rsidR="003E1CDA" w:rsidRPr="00125171">
        <w:rPr>
          <w:rStyle w:val="Odwoaniedokomentarza"/>
          <w:sz w:val="24"/>
          <w:szCs w:val="24"/>
          <w:lang w:eastAsia="en-GB"/>
        </w:rPr>
        <w:t>3</w:t>
      </w:r>
      <w:r w:rsidRPr="00125171">
        <w:rPr>
          <w:rStyle w:val="Odwoaniedokomentarza"/>
          <w:sz w:val="24"/>
          <w:szCs w:val="24"/>
          <w:lang w:eastAsia="en-GB"/>
        </w:rPr>
        <w:t>. Przed dokonaniem bezpośredniej zapłaty Zamawiającemu  umożliwi Wykonawcy zgłoszenie w formie  pisemnej uwag dotyczących  zasadności  bezpośredniej zapłaty  wynagrodzenia  Podwykonawcy lub dalszemu Podwykonawcy, o których mowa  w ust. 1</w:t>
      </w:r>
      <w:r w:rsidR="003E1CDA" w:rsidRPr="00125171">
        <w:rPr>
          <w:rStyle w:val="Odwoaniedokomentarza"/>
          <w:sz w:val="24"/>
          <w:szCs w:val="24"/>
          <w:lang w:eastAsia="en-GB"/>
        </w:rPr>
        <w:t>0</w:t>
      </w:r>
      <w:r w:rsidRPr="00125171">
        <w:rPr>
          <w:rStyle w:val="Odwoaniedokomentarza"/>
          <w:sz w:val="24"/>
          <w:szCs w:val="24"/>
          <w:lang w:eastAsia="en-GB"/>
        </w:rPr>
        <w:t xml:space="preserve">. Termin zgłaszania uwag- </w:t>
      </w:r>
      <w:r w:rsidR="00231D94" w:rsidRPr="00125171">
        <w:rPr>
          <w:rStyle w:val="Odwoaniedokomentarza"/>
          <w:sz w:val="24"/>
          <w:szCs w:val="24"/>
          <w:lang w:eastAsia="en-GB"/>
        </w:rPr>
        <w:t>7</w:t>
      </w:r>
      <w:r w:rsidRPr="00125171">
        <w:rPr>
          <w:rStyle w:val="Odwoaniedokomentarza"/>
          <w:sz w:val="24"/>
          <w:szCs w:val="24"/>
          <w:lang w:eastAsia="en-GB"/>
        </w:rPr>
        <w:t xml:space="preserve"> dni od daty doręczenia tej informacji do wykonawcy.</w:t>
      </w:r>
    </w:p>
    <w:p w:rsidR="001910D4" w:rsidRPr="00125171" w:rsidRDefault="001910D4" w:rsidP="00E50472">
      <w:pPr>
        <w:tabs>
          <w:tab w:val="left" w:pos="426"/>
        </w:tabs>
        <w:spacing w:line="276" w:lineRule="auto"/>
        <w:jc w:val="both"/>
        <w:rPr>
          <w:rStyle w:val="Odwoaniedokomentarza"/>
          <w:sz w:val="24"/>
          <w:szCs w:val="24"/>
          <w:lang w:eastAsia="en-GB"/>
        </w:rPr>
      </w:pPr>
      <w:r w:rsidRPr="00125171">
        <w:rPr>
          <w:rStyle w:val="Odwoaniedokomentarza"/>
          <w:sz w:val="24"/>
          <w:szCs w:val="24"/>
          <w:lang w:eastAsia="en-GB"/>
        </w:rPr>
        <w:t>1</w:t>
      </w:r>
      <w:r w:rsidR="003E1CDA" w:rsidRPr="00125171">
        <w:rPr>
          <w:rStyle w:val="Odwoaniedokomentarza"/>
          <w:sz w:val="24"/>
          <w:szCs w:val="24"/>
          <w:lang w:eastAsia="en-GB"/>
        </w:rPr>
        <w:t>4</w:t>
      </w:r>
      <w:r w:rsidRPr="00125171">
        <w:rPr>
          <w:rStyle w:val="Odwoaniedokomentarza"/>
          <w:sz w:val="24"/>
          <w:szCs w:val="24"/>
          <w:lang w:eastAsia="en-GB"/>
        </w:rPr>
        <w:t>. W przypadku zgłoszenia uwag, o których mowa w ust. 1</w:t>
      </w:r>
      <w:r w:rsidR="003E1CDA" w:rsidRPr="00125171">
        <w:rPr>
          <w:rStyle w:val="Odwoaniedokomentarza"/>
          <w:sz w:val="24"/>
          <w:szCs w:val="24"/>
          <w:lang w:eastAsia="en-GB"/>
        </w:rPr>
        <w:t>3</w:t>
      </w:r>
      <w:r w:rsidRPr="00125171">
        <w:rPr>
          <w:rStyle w:val="Odwoaniedokomentarza"/>
          <w:sz w:val="24"/>
          <w:szCs w:val="24"/>
          <w:lang w:eastAsia="en-GB"/>
        </w:rPr>
        <w:t>, Zamawiający może:</w:t>
      </w:r>
    </w:p>
    <w:p w:rsidR="001910D4" w:rsidRPr="00125171" w:rsidRDefault="001910D4" w:rsidP="00E50472">
      <w:pPr>
        <w:tabs>
          <w:tab w:val="left" w:pos="426"/>
        </w:tabs>
        <w:spacing w:line="276" w:lineRule="auto"/>
        <w:jc w:val="both"/>
        <w:rPr>
          <w:rStyle w:val="Odwoaniedokomentarza"/>
          <w:sz w:val="24"/>
          <w:szCs w:val="24"/>
          <w:lang w:eastAsia="en-GB"/>
        </w:rPr>
      </w:pPr>
      <w:r w:rsidRPr="00125171">
        <w:rPr>
          <w:rStyle w:val="Odwoaniedokomentarza"/>
          <w:sz w:val="24"/>
          <w:szCs w:val="24"/>
          <w:lang w:eastAsia="en-GB"/>
        </w:rPr>
        <w:t>1) nie dokonać bezpośredniej  zapłaty wynagrodzenia Podwykonawcy lub dalszemu Podwykonawcy, jeżeli Wykonawca wykaże niezasadność  takiej zapłaty, albo</w:t>
      </w:r>
    </w:p>
    <w:p w:rsidR="001910D4" w:rsidRPr="00125171" w:rsidRDefault="001910D4" w:rsidP="00E50472">
      <w:pPr>
        <w:tabs>
          <w:tab w:val="left" w:pos="426"/>
        </w:tabs>
        <w:spacing w:line="276" w:lineRule="auto"/>
        <w:jc w:val="both"/>
        <w:rPr>
          <w:rStyle w:val="Odwoaniedokomentarza"/>
          <w:sz w:val="24"/>
          <w:szCs w:val="24"/>
          <w:lang w:eastAsia="en-GB"/>
        </w:rPr>
      </w:pPr>
      <w:r w:rsidRPr="00125171">
        <w:rPr>
          <w:rStyle w:val="Odwoaniedokomentarza"/>
          <w:sz w:val="24"/>
          <w:szCs w:val="24"/>
          <w:lang w:eastAsia="en-GB"/>
        </w:rPr>
        <w:t xml:space="preserve">2)złożyć do depozytu  sądowego kwotę potrzebną  na pokrycie </w:t>
      </w:r>
      <w:r w:rsidR="00DD11FD" w:rsidRPr="00125171">
        <w:rPr>
          <w:rStyle w:val="Odwoaniedokomentarza"/>
          <w:sz w:val="24"/>
          <w:szCs w:val="24"/>
          <w:lang w:eastAsia="en-GB"/>
        </w:rPr>
        <w:t xml:space="preserve">należności </w:t>
      </w:r>
      <w:r w:rsidR="00DD11FD" w:rsidRPr="00125171">
        <w:rPr>
          <w:rStyle w:val="Odwoaniedokomentarza"/>
          <w:color w:val="FF0000"/>
          <w:sz w:val="24"/>
          <w:szCs w:val="24"/>
          <w:lang w:eastAsia="en-GB"/>
        </w:rPr>
        <w:t>.</w:t>
      </w:r>
    </w:p>
    <w:p w:rsidR="00B00A02" w:rsidRPr="00125171" w:rsidRDefault="00151CF1" w:rsidP="00B00A02">
      <w:pPr>
        <w:jc w:val="both"/>
      </w:pPr>
      <w:r w:rsidRPr="00125171">
        <w:t>10</w:t>
      </w:r>
      <w:r w:rsidR="00B00A02" w:rsidRPr="00125171">
        <w:t>. Kwota wymieniona w ust. 1 zawiera wszystkie koszty związane z realizacją zadania, niezbędne do jego wykonania, a w szczególności:</w:t>
      </w:r>
    </w:p>
    <w:p w:rsidR="00B00A02" w:rsidRPr="00125171" w:rsidRDefault="00B00A02" w:rsidP="00B00A02">
      <w:pPr>
        <w:jc w:val="both"/>
      </w:pPr>
      <w:r w:rsidRPr="00125171">
        <w:t>koszty budowy, koszty materiałów, koszty robocizny, koszty sprzętu, koszty transportu, koszty badań, zorganizowanie i uprzątnięcie placu budowy, koszty organizacji ruchu, oznakowanie na czas prowadzenia robót, koszty opracowania dokumentacji geotechnicznej, wynagrodzenia i inne opłaty nie wymienione, a które mogą wystąpić przy realizacji przedmiotu zamówienia w tym ubezpieczenia, wymagane uzgodnienia, zysk, narzuty, ewentualne opusty oraz pozostałe składniki cenotwórcze, ewentualne dodatkowe koszty wynikłe w trakcie postępowania administracyjnego w zakresie decyzji określonych w przedmiocie zamówienia w postaci ekspertyz, opinii, uzgodnień.</w:t>
      </w:r>
    </w:p>
    <w:p w:rsidR="00B00A02" w:rsidRPr="00125171" w:rsidRDefault="00151CF1" w:rsidP="00B00A02">
      <w:pPr>
        <w:jc w:val="both"/>
      </w:pPr>
      <w:r w:rsidRPr="00125171">
        <w:t>11</w:t>
      </w:r>
      <w:r w:rsidR="00B00A02" w:rsidRPr="00125171">
        <w:t>. Wynagrodzenie płatne będzie w terminie 30 dni od przedłożenia Zamawiającemu prawidłowo wystawion</w:t>
      </w:r>
      <w:r w:rsidR="00833133" w:rsidRPr="00125171">
        <w:t>ych  faktur</w:t>
      </w:r>
      <w:r w:rsidR="00B00A02" w:rsidRPr="00125171">
        <w:t xml:space="preserve"> VAT, wystawion</w:t>
      </w:r>
      <w:r w:rsidR="00833133" w:rsidRPr="00125171">
        <w:t>ych</w:t>
      </w:r>
      <w:r w:rsidR="00B00A02" w:rsidRPr="00125171">
        <w:t xml:space="preserve"> w terminie 7 dni od sporządzenia protokołu odbioru </w:t>
      </w:r>
      <w:r w:rsidR="00833133" w:rsidRPr="00125171">
        <w:t>częściowego lub końcowego</w:t>
      </w:r>
      <w:r w:rsidR="00B00A02" w:rsidRPr="00125171">
        <w:t>, któr</w:t>
      </w:r>
      <w:r w:rsidR="00833133" w:rsidRPr="00125171">
        <w:t>e</w:t>
      </w:r>
      <w:r w:rsidR="00B00A02" w:rsidRPr="00125171">
        <w:t xml:space="preserve"> dla swej ważności i skuteczności wymaga</w:t>
      </w:r>
      <w:r w:rsidR="00833133" w:rsidRPr="00125171">
        <w:t xml:space="preserve">ją </w:t>
      </w:r>
      <w:r w:rsidR="00B00A02" w:rsidRPr="00125171">
        <w:t xml:space="preserve"> podpisów Kierownika Budowy, Inspektora Nadzoru oraz przedstawiciela Zamawiającego.</w:t>
      </w:r>
    </w:p>
    <w:p w:rsidR="00B00A02" w:rsidRPr="00125171" w:rsidRDefault="00B00A02" w:rsidP="006E4D7F">
      <w:pPr>
        <w:rPr>
          <w:b/>
        </w:rPr>
      </w:pPr>
    </w:p>
    <w:p w:rsidR="00F80E3A" w:rsidRPr="00125171" w:rsidRDefault="0023787A" w:rsidP="00976B84">
      <w:pPr>
        <w:ind w:left="2832" w:firstLine="708"/>
        <w:rPr>
          <w:b/>
        </w:rPr>
      </w:pPr>
      <w:r w:rsidRPr="00125171">
        <w:rPr>
          <w:b/>
        </w:rPr>
        <w:t xml:space="preserve">VIII. </w:t>
      </w:r>
      <w:r w:rsidR="006E4D7F" w:rsidRPr="00125171">
        <w:rPr>
          <w:b/>
        </w:rPr>
        <w:t xml:space="preserve">Kary umowne </w:t>
      </w:r>
    </w:p>
    <w:p w:rsidR="00976B84" w:rsidRPr="00125171" w:rsidRDefault="00976B84" w:rsidP="001C3AAB">
      <w:pPr>
        <w:jc w:val="center"/>
      </w:pPr>
    </w:p>
    <w:p w:rsidR="00976B84" w:rsidRPr="00125171" w:rsidRDefault="00F80E3A" w:rsidP="00976B84">
      <w:pPr>
        <w:jc w:val="center"/>
      </w:pPr>
      <w:r w:rsidRPr="00125171">
        <w:t>§ 1</w:t>
      </w:r>
      <w:r w:rsidR="007D0D18" w:rsidRPr="00125171">
        <w:t>5</w:t>
      </w:r>
    </w:p>
    <w:p w:rsidR="0023787A" w:rsidRPr="00125171" w:rsidRDefault="0023787A" w:rsidP="0023787A">
      <w:r w:rsidRPr="00125171">
        <w:t>1. Wykonawca zapłaci Zamawiającemu karę umowną:</w:t>
      </w:r>
    </w:p>
    <w:p w:rsidR="0023787A" w:rsidRPr="00125171" w:rsidRDefault="005C2864" w:rsidP="00100005">
      <w:pPr>
        <w:jc w:val="both"/>
      </w:pPr>
      <w:r w:rsidRPr="00125171">
        <w:t>1)</w:t>
      </w:r>
      <w:r w:rsidR="00100005">
        <w:t xml:space="preserve"> </w:t>
      </w:r>
      <w:r w:rsidR="0023787A" w:rsidRPr="00125171">
        <w:t xml:space="preserve">za odstąpienie od umowy przez Zamawiającego z przyczyn, za które odpowiedzialność ponosi Wykonawca -w wysokości </w:t>
      </w:r>
      <w:r w:rsidR="003A1300" w:rsidRPr="00125171">
        <w:t>1</w:t>
      </w:r>
      <w:r w:rsidR="0023787A" w:rsidRPr="00125171">
        <w:t xml:space="preserve">0 % wynagrodzenia , o którym mowa w § </w:t>
      </w:r>
      <w:r w:rsidR="00313939" w:rsidRPr="00125171">
        <w:t>1</w:t>
      </w:r>
      <w:r w:rsidR="008E5E74" w:rsidRPr="00125171">
        <w:t>4</w:t>
      </w:r>
      <w:r w:rsidR="0023787A" w:rsidRPr="00125171">
        <w:t xml:space="preserve"> ust. </w:t>
      </w:r>
      <w:r w:rsidR="00313939" w:rsidRPr="00125171">
        <w:t xml:space="preserve">1 </w:t>
      </w:r>
      <w:r w:rsidR="0023787A" w:rsidRPr="00125171">
        <w:t>niniejszej umowy;</w:t>
      </w:r>
    </w:p>
    <w:p w:rsidR="008E5E74" w:rsidRPr="00125171" w:rsidRDefault="00E35ACE" w:rsidP="00100005">
      <w:pPr>
        <w:pStyle w:val="Default"/>
        <w:jc w:val="both"/>
        <w:rPr>
          <w:rFonts w:eastAsiaTheme="minorHAnsi"/>
          <w:lang w:eastAsia="en-US"/>
        </w:rPr>
      </w:pPr>
      <w:r w:rsidRPr="00125171">
        <w:t>2</w:t>
      </w:r>
      <w:r w:rsidR="008E5E74" w:rsidRPr="00125171">
        <w:t xml:space="preserve">) </w:t>
      </w:r>
      <w:r w:rsidR="00702FB5" w:rsidRPr="00125171">
        <w:t>0,</w:t>
      </w:r>
      <w:r w:rsidR="003A1300" w:rsidRPr="00125171">
        <w:t>1</w:t>
      </w:r>
      <w:r w:rsidR="00702FB5" w:rsidRPr="00125171">
        <w:t xml:space="preserve">% wartości całego zamówienia brutto za każdy dzień zwłoki w wykonaniu poszczególnych elementów przedmiotu umowy określonych w „Harmonogramie rzeczowo-terminowym realizacji inwestycji”, liczonego od następnego dnia po upływie terminu wyznaczonego na wykonanie zamówienia do dnia faktycznego odbioru, jeżeli opóźnienie powstało z przyczyn zależnych od Wykonawcy, </w:t>
      </w:r>
    </w:p>
    <w:p w:rsidR="00702FB5" w:rsidRPr="00125171" w:rsidRDefault="00E35ACE" w:rsidP="008E5E74">
      <w:pPr>
        <w:tabs>
          <w:tab w:val="left" w:pos="709"/>
        </w:tabs>
        <w:spacing w:line="276" w:lineRule="auto"/>
        <w:jc w:val="both"/>
      </w:pPr>
      <w:r w:rsidRPr="00125171">
        <w:rPr>
          <w:rFonts w:eastAsiaTheme="minorHAnsi"/>
          <w:color w:val="000000"/>
          <w:sz w:val="23"/>
          <w:szCs w:val="23"/>
          <w:lang w:eastAsia="en-US"/>
        </w:rPr>
        <w:t>3</w:t>
      </w:r>
      <w:r w:rsidR="008E5E74" w:rsidRPr="00125171">
        <w:rPr>
          <w:rFonts w:eastAsiaTheme="minorHAnsi"/>
          <w:color w:val="000000"/>
          <w:sz w:val="23"/>
          <w:szCs w:val="23"/>
          <w:lang w:eastAsia="en-US"/>
        </w:rPr>
        <w:t>)</w:t>
      </w:r>
      <w:r w:rsidR="00100005">
        <w:rPr>
          <w:rFonts w:eastAsiaTheme="minorHAnsi"/>
          <w:color w:val="000000"/>
          <w:sz w:val="23"/>
          <w:szCs w:val="23"/>
          <w:lang w:eastAsia="en-US"/>
        </w:rPr>
        <w:t xml:space="preserve"> </w:t>
      </w:r>
      <w:r w:rsidR="00702FB5" w:rsidRPr="00125171">
        <w:t>0,</w:t>
      </w:r>
      <w:r w:rsidR="003A1300" w:rsidRPr="00125171">
        <w:t>1</w:t>
      </w:r>
      <w:r w:rsidR="00702FB5" w:rsidRPr="00125171">
        <w:t>% wartości całego zamówienia brutto za każdy dzień zwłoki w zakończeni</w:t>
      </w:r>
      <w:r w:rsidR="003A1300" w:rsidRPr="00125171">
        <w:t xml:space="preserve">u realizacji przedmiotu umowy </w:t>
      </w:r>
      <w:r w:rsidR="00702FB5" w:rsidRPr="00125171">
        <w:t xml:space="preserve">liczonego od następnego dnia po upływie terminu wyznaczonego na wykonanie zamówienia do dnia faktycznego odbioru, jeżeli opóźnienie powstało z przyczyn zależnych od Wykonawcy, </w:t>
      </w:r>
    </w:p>
    <w:p w:rsidR="00702FB5" w:rsidRPr="00125171" w:rsidRDefault="00E35ACE" w:rsidP="008E5E74">
      <w:pPr>
        <w:tabs>
          <w:tab w:val="left" w:pos="709"/>
        </w:tabs>
        <w:spacing w:line="276" w:lineRule="auto"/>
        <w:jc w:val="both"/>
      </w:pPr>
      <w:r w:rsidRPr="00125171">
        <w:t>4</w:t>
      </w:r>
      <w:r w:rsidR="008E5E74" w:rsidRPr="00125171">
        <w:t>)</w:t>
      </w:r>
      <w:r w:rsidR="00100005">
        <w:t xml:space="preserve"> 0</w:t>
      </w:r>
      <w:r w:rsidR="00702FB5" w:rsidRPr="00125171">
        <w:t>,</w:t>
      </w:r>
      <w:r w:rsidR="003A1300" w:rsidRPr="00125171">
        <w:t>1</w:t>
      </w:r>
      <w:r w:rsidR="00702FB5" w:rsidRPr="00125171">
        <w:t xml:space="preserve">% wartości całego zamówienia brutto za każdy dzień zwłoki w usunięciu wad i usterek ujawnionych w okresie gwarancji, liczony od następnego dnia po upływie terminu </w:t>
      </w:r>
      <w:r w:rsidR="00702FB5" w:rsidRPr="00125171">
        <w:lastRenderedPageBreak/>
        <w:t xml:space="preserve">wyznaczonego na usunięcie wad do dnia faktycznego wykonania naprawy potwierdzonego przez Zamawiającego, </w:t>
      </w:r>
    </w:p>
    <w:p w:rsidR="00137F31" w:rsidRPr="00125171" w:rsidRDefault="005C2864" w:rsidP="00100005">
      <w:pPr>
        <w:jc w:val="both"/>
      </w:pPr>
      <w:r w:rsidRPr="00125171">
        <w:t>5</w:t>
      </w:r>
      <w:r w:rsidR="008E5E74" w:rsidRPr="00125171">
        <w:t>)</w:t>
      </w:r>
      <w:r w:rsidR="00100005">
        <w:t xml:space="preserve"> </w:t>
      </w:r>
      <w:r w:rsidR="00137F31" w:rsidRPr="00125171">
        <w:t xml:space="preserve">Za naruszenie obowiązku o którym mowa w § </w:t>
      </w:r>
      <w:r w:rsidR="005B2C01" w:rsidRPr="00125171">
        <w:t>4</w:t>
      </w:r>
      <w:r w:rsidR="00137F31" w:rsidRPr="00125171">
        <w:t xml:space="preserve"> pkt </w:t>
      </w:r>
      <w:r w:rsidR="00045751" w:rsidRPr="00125171">
        <w:t>6</w:t>
      </w:r>
      <w:r w:rsidR="00E35ACE" w:rsidRPr="00125171">
        <w:t xml:space="preserve"> , w wysokości </w:t>
      </w:r>
      <w:r w:rsidR="00045751" w:rsidRPr="00125171">
        <w:t>0,01% wartości całego zamówienia brutto</w:t>
      </w:r>
      <w:r w:rsidR="00137F31" w:rsidRPr="00125171">
        <w:t xml:space="preserve"> za każdy stwierdzony przypadek</w:t>
      </w:r>
    </w:p>
    <w:p w:rsidR="005B2C01" w:rsidRPr="00125171" w:rsidRDefault="005C2864" w:rsidP="00100005">
      <w:pPr>
        <w:jc w:val="both"/>
      </w:pPr>
      <w:r w:rsidRPr="00125171">
        <w:t>6</w:t>
      </w:r>
      <w:r w:rsidR="005B2C01" w:rsidRPr="00125171">
        <w:t>)</w:t>
      </w:r>
      <w:r w:rsidR="00100005">
        <w:t xml:space="preserve"> </w:t>
      </w:r>
      <w:r w:rsidR="0023787A" w:rsidRPr="00125171">
        <w:t>za nieprzedłożenie do zaakceptowania projektu Umowy o podwykonawstwo, której</w:t>
      </w:r>
      <w:r w:rsidR="00100005">
        <w:t xml:space="preserve"> </w:t>
      </w:r>
      <w:r w:rsidR="0023787A" w:rsidRPr="00125171">
        <w:t>przedmiotem są roboty budowlane lub pr</w:t>
      </w:r>
      <w:r w:rsidR="005B2C01" w:rsidRPr="00125171">
        <w:t xml:space="preserve">ojektu jej zmiany, w wysokości </w:t>
      </w:r>
      <w:r w:rsidR="00045751" w:rsidRPr="00125171">
        <w:t>0,01%</w:t>
      </w:r>
      <w:r w:rsidR="0023787A" w:rsidRPr="00125171">
        <w:t xml:space="preserve"> </w:t>
      </w:r>
      <w:r w:rsidR="00045751" w:rsidRPr="00125171">
        <w:t xml:space="preserve">wartości całego zamówienia brutto </w:t>
      </w:r>
      <w:r w:rsidR="0023787A" w:rsidRPr="00125171">
        <w:t>za każdy nieprzedłożony do zaakceptowania projekt Umowy lub jej zmiany;</w:t>
      </w:r>
    </w:p>
    <w:p w:rsidR="0023787A" w:rsidRPr="00125171" w:rsidRDefault="005C2864" w:rsidP="00100005">
      <w:pPr>
        <w:jc w:val="both"/>
      </w:pPr>
      <w:r w:rsidRPr="00125171">
        <w:t>7</w:t>
      </w:r>
      <w:r w:rsidR="005B2C01" w:rsidRPr="00125171">
        <w:t>)</w:t>
      </w:r>
      <w:r w:rsidR="00100005">
        <w:t xml:space="preserve"> </w:t>
      </w:r>
      <w:r w:rsidR="0023787A" w:rsidRPr="00125171">
        <w:t xml:space="preserve">za nieprzedłożenie poświadczonej za zgodność z oryginałem kopii Umowy o podwykonawstwo lub jej zmiany w wysokości </w:t>
      </w:r>
      <w:r w:rsidR="00045751" w:rsidRPr="00125171">
        <w:t>0,01%</w:t>
      </w:r>
      <w:r w:rsidR="0023787A" w:rsidRPr="00125171">
        <w:t xml:space="preserve"> </w:t>
      </w:r>
      <w:r w:rsidR="00045751" w:rsidRPr="00125171">
        <w:t>wartości całego zamówienia brutto</w:t>
      </w:r>
      <w:r w:rsidR="0023787A" w:rsidRPr="00125171">
        <w:t xml:space="preserve"> za każdą nieprzedłożoną kopię Umowy lub jej zmiany;</w:t>
      </w:r>
    </w:p>
    <w:p w:rsidR="00045751" w:rsidRPr="00100005" w:rsidRDefault="005C2864" w:rsidP="00100005">
      <w:pPr>
        <w:jc w:val="both"/>
      </w:pPr>
      <w:r w:rsidRPr="00125171">
        <w:t>8</w:t>
      </w:r>
      <w:r w:rsidR="005B2C01" w:rsidRPr="00125171">
        <w:t>)</w:t>
      </w:r>
      <w:r w:rsidR="00100005">
        <w:t xml:space="preserve"> </w:t>
      </w:r>
      <w:r w:rsidR="0023787A" w:rsidRPr="00125171">
        <w:t>za nieterminową zapłatę wynagrodzenia należnego podwykonawcom lub dalszym</w:t>
      </w:r>
      <w:r w:rsidR="00100005">
        <w:t xml:space="preserve"> </w:t>
      </w:r>
      <w:r w:rsidR="0023787A" w:rsidRPr="00125171">
        <w:t xml:space="preserve">podwykonawcom </w:t>
      </w:r>
      <w:r w:rsidR="00045751" w:rsidRPr="00125171">
        <w:t xml:space="preserve">w </w:t>
      </w:r>
      <w:r w:rsidR="00045751" w:rsidRPr="00100005">
        <w:t xml:space="preserve">wysokości 0,01% wartości całego zamówienia brutto za każdy stwierdzony przypadek </w:t>
      </w:r>
    </w:p>
    <w:p w:rsidR="00045751" w:rsidRPr="00125171" w:rsidRDefault="005C2864" w:rsidP="00045751">
      <w:pPr>
        <w:pStyle w:val="Akapitzlist"/>
        <w:ind w:left="0"/>
        <w:rPr>
          <w:rFonts w:ascii="Times New Roman" w:hAnsi="Times New Roman"/>
          <w:sz w:val="24"/>
          <w:szCs w:val="24"/>
        </w:rPr>
      </w:pPr>
      <w:r w:rsidRPr="00100005">
        <w:rPr>
          <w:rFonts w:ascii="Times New Roman" w:hAnsi="Times New Roman"/>
          <w:sz w:val="24"/>
          <w:szCs w:val="24"/>
        </w:rPr>
        <w:t>9</w:t>
      </w:r>
      <w:r w:rsidR="005B2C01" w:rsidRPr="00100005">
        <w:rPr>
          <w:rFonts w:ascii="Times New Roman" w:hAnsi="Times New Roman"/>
          <w:sz w:val="24"/>
          <w:szCs w:val="24"/>
        </w:rPr>
        <w:t>)</w:t>
      </w:r>
      <w:r w:rsidR="0023787A" w:rsidRPr="00100005">
        <w:rPr>
          <w:rFonts w:ascii="Times New Roman" w:hAnsi="Times New Roman"/>
          <w:sz w:val="24"/>
          <w:szCs w:val="24"/>
        </w:rPr>
        <w:t>za brak zapłaty należnego podwykonawcom</w:t>
      </w:r>
      <w:r w:rsidR="0023787A" w:rsidRPr="00125171">
        <w:rPr>
          <w:rFonts w:ascii="Times New Roman" w:hAnsi="Times New Roman"/>
          <w:sz w:val="24"/>
          <w:szCs w:val="24"/>
        </w:rPr>
        <w:t xml:space="preserve"> lub dalszym podwykonawcom wynagrodzenia w wysokości </w:t>
      </w:r>
      <w:r w:rsidR="00045751" w:rsidRPr="00125171">
        <w:rPr>
          <w:rFonts w:ascii="Times New Roman" w:hAnsi="Times New Roman"/>
          <w:sz w:val="24"/>
          <w:szCs w:val="24"/>
        </w:rPr>
        <w:t>0,5</w:t>
      </w:r>
      <w:r w:rsidR="0023787A" w:rsidRPr="00125171">
        <w:rPr>
          <w:rFonts w:ascii="Times New Roman" w:hAnsi="Times New Roman"/>
          <w:sz w:val="24"/>
          <w:szCs w:val="24"/>
        </w:rPr>
        <w:t xml:space="preserve"> % należnego im wynagrodzenia za każdy stwierdzony przypadek</w:t>
      </w:r>
    </w:p>
    <w:p w:rsidR="0023787A" w:rsidRPr="00100005" w:rsidRDefault="005C2864" w:rsidP="00100005">
      <w:pPr>
        <w:pStyle w:val="Akapitzlist"/>
        <w:ind w:left="0"/>
        <w:jc w:val="both"/>
        <w:rPr>
          <w:rFonts w:ascii="Times New Roman" w:hAnsi="Times New Roman"/>
          <w:sz w:val="24"/>
          <w:szCs w:val="24"/>
        </w:rPr>
      </w:pPr>
      <w:r w:rsidRPr="00100005">
        <w:rPr>
          <w:rFonts w:ascii="Times New Roman" w:hAnsi="Times New Roman"/>
          <w:sz w:val="24"/>
          <w:szCs w:val="24"/>
        </w:rPr>
        <w:t>10</w:t>
      </w:r>
      <w:r w:rsidR="005B2C01" w:rsidRPr="00100005">
        <w:rPr>
          <w:rFonts w:ascii="Times New Roman" w:hAnsi="Times New Roman"/>
          <w:sz w:val="24"/>
          <w:szCs w:val="24"/>
        </w:rPr>
        <w:t>)</w:t>
      </w:r>
      <w:r w:rsidRPr="00100005">
        <w:rPr>
          <w:rFonts w:ascii="Times New Roman" w:hAnsi="Times New Roman"/>
          <w:sz w:val="24"/>
          <w:szCs w:val="24"/>
        </w:rPr>
        <w:t xml:space="preserve"> </w:t>
      </w:r>
      <w:r w:rsidR="006C5DAA" w:rsidRPr="00100005">
        <w:rPr>
          <w:rFonts w:ascii="Times New Roman" w:hAnsi="Times New Roman"/>
          <w:sz w:val="24"/>
          <w:szCs w:val="24"/>
        </w:rPr>
        <w:t xml:space="preserve">za niedostarczenie w terminie harmonogramu  rzeczowo-finansowego lub jego aktualizacji w wysokości  </w:t>
      </w:r>
      <w:r w:rsidR="00B376FA" w:rsidRPr="00100005">
        <w:rPr>
          <w:rFonts w:ascii="Times New Roman" w:hAnsi="Times New Roman"/>
          <w:sz w:val="24"/>
          <w:szCs w:val="24"/>
        </w:rPr>
        <w:t>0,01%</w:t>
      </w:r>
      <w:r w:rsidR="005B2C01" w:rsidRPr="00100005">
        <w:rPr>
          <w:rFonts w:ascii="Times New Roman" w:hAnsi="Times New Roman"/>
          <w:sz w:val="24"/>
          <w:szCs w:val="24"/>
        </w:rPr>
        <w:t xml:space="preserve"> </w:t>
      </w:r>
      <w:r w:rsidR="006C5DAA" w:rsidRPr="00100005">
        <w:rPr>
          <w:rFonts w:ascii="Times New Roman" w:hAnsi="Times New Roman"/>
          <w:sz w:val="24"/>
          <w:szCs w:val="24"/>
        </w:rPr>
        <w:t xml:space="preserve"> </w:t>
      </w:r>
      <w:r w:rsidR="00B376FA" w:rsidRPr="00100005">
        <w:rPr>
          <w:rFonts w:ascii="Times New Roman" w:hAnsi="Times New Roman"/>
          <w:sz w:val="24"/>
          <w:szCs w:val="24"/>
        </w:rPr>
        <w:t xml:space="preserve">wartości całego zamówienia brutto </w:t>
      </w:r>
      <w:r w:rsidR="005B2C01" w:rsidRPr="00100005">
        <w:rPr>
          <w:rFonts w:ascii="Times New Roman" w:hAnsi="Times New Roman"/>
          <w:sz w:val="24"/>
          <w:szCs w:val="24"/>
        </w:rPr>
        <w:t>za każdy dzień zwłoki</w:t>
      </w:r>
    </w:p>
    <w:p w:rsidR="0023787A" w:rsidRPr="00125171" w:rsidRDefault="005B2C01" w:rsidP="005B2C01">
      <w:r w:rsidRPr="00125171">
        <w:t>1</w:t>
      </w:r>
      <w:r w:rsidR="005C2864" w:rsidRPr="00125171">
        <w:t>1</w:t>
      </w:r>
      <w:r w:rsidRPr="00125171">
        <w:t>)</w:t>
      </w:r>
      <w:r w:rsidR="0023787A" w:rsidRPr="00125171">
        <w:t xml:space="preserve">zakrycie robót bez zezwolenia lub bez odbioru przez Inspektor Nadzoru w wysokości </w:t>
      </w:r>
      <w:r w:rsidR="00B376FA" w:rsidRPr="00125171">
        <w:t xml:space="preserve">-0,1% wartości całego zamówienia brutto </w:t>
      </w:r>
      <w:r w:rsidR="0023787A" w:rsidRPr="00125171">
        <w:t>za każdy stwierdzony przypadek,</w:t>
      </w:r>
    </w:p>
    <w:p w:rsidR="004149B0" w:rsidRPr="004D5748" w:rsidRDefault="005C2864" w:rsidP="004D5748">
      <w:r w:rsidRPr="00125171">
        <w:t>12</w:t>
      </w:r>
      <w:r w:rsidR="005B2C01" w:rsidRPr="00125171">
        <w:t>)</w:t>
      </w:r>
      <w:r w:rsidRPr="00125171">
        <w:t xml:space="preserve"> </w:t>
      </w:r>
      <w:r w:rsidR="00D64BDE" w:rsidRPr="00125171">
        <w:t>w przypadku nie przedł</w:t>
      </w:r>
      <w:r w:rsidR="00912C3F" w:rsidRPr="00125171">
        <w:t>o</w:t>
      </w:r>
      <w:r w:rsidR="00D64BDE" w:rsidRPr="00125171">
        <w:t>żenia dowodu przedłużenia zabezpieczenia należytego wykonania zamówienia w trybie §</w:t>
      </w:r>
      <w:r w:rsidR="00EB1A9B" w:rsidRPr="00125171">
        <w:t xml:space="preserve"> 1</w:t>
      </w:r>
      <w:r w:rsidR="00AC71AA" w:rsidRPr="00125171">
        <w:t>8</w:t>
      </w:r>
      <w:r w:rsidR="00EB1A9B" w:rsidRPr="00125171">
        <w:t xml:space="preserve"> ust. 6 </w:t>
      </w:r>
      <w:r w:rsidR="00D64BDE" w:rsidRPr="00125171">
        <w:t>Wykonawca zapłaci Zamawiają</w:t>
      </w:r>
      <w:r w:rsidR="00723C82" w:rsidRPr="00125171">
        <w:t>cemu karę umowną w wysokości 0,0</w:t>
      </w:r>
      <w:r w:rsidR="00D64BDE" w:rsidRPr="00125171">
        <w:t xml:space="preserve">2 % wynagrodzenia brutto określonego w § </w:t>
      </w:r>
      <w:r w:rsidR="00723C82" w:rsidRPr="00125171">
        <w:t>1</w:t>
      </w:r>
      <w:r w:rsidRPr="00125171">
        <w:t>4</w:t>
      </w:r>
      <w:r w:rsidR="00723C82" w:rsidRPr="00125171">
        <w:t xml:space="preserve"> </w:t>
      </w:r>
      <w:r w:rsidR="00D64BDE" w:rsidRPr="00125171">
        <w:t xml:space="preserve">.umowy za każdy dzień opóźnienia. </w:t>
      </w:r>
    </w:p>
    <w:p w:rsidR="004149B0" w:rsidRPr="00E23CD7" w:rsidRDefault="004149B0" w:rsidP="004D5748">
      <w:pPr>
        <w:autoSpaceDE w:val="0"/>
        <w:autoSpaceDN w:val="0"/>
        <w:adjustRightInd w:val="0"/>
        <w:rPr>
          <w:rFonts w:eastAsiaTheme="minorHAnsi"/>
          <w:sz w:val="22"/>
          <w:szCs w:val="22"/>
          <w:lang w:eastAsia="en-US"/>
        </w:rPr>
      </w:pPr>
      <w:r w:rsidRPr="00E23CD7">
        <w:rPr>
          <w:rFonts w:eastAsiaTheme="minorHAnsi"/>
          <w:sz w:val="22"/>
          <w:szCs w:val="22"/>
          <w:lang w:eastAsia="en-US"/>
        </w:rPr>
        <w:t>1</w:t>
      </w:r>
      <w:r w:rsidR="004D5748" w:rsidRPr="00E23CD7">
        <w:rPr>
          <w:rFonts w:eastAsiaTheme="minorHAnsi"/>
          <w:sz w:val="22"/>
          <w:szCs w:val="22"/>
          <w:lang w:eastAsia="en-US"/>
        </w:rPr>
        <w:t>3</w:t>
      </w:r>
      <w:r w:rsidRPr="00E23CD7">
        <w:rPr>
          <w:rFonts w:eastAsiaTheme="minorHAnsi"/>
          <w:sz w:val="22"/>
          <w:szCs w:val="22"/>
          <w:lang w:eastAsia="en-US"/>
        </w:rPr>
        <w:t xml:space="preserve">) z tytułu braku zapłaty lub nieterminowej zapłaty wynagrodzenia należnego Podwykonawcy z tytułu zmiany wysokości wynagrodzenia, o której mowa w art. 439 ust. 5 ustawy Prawo zamówień publicznych, w wysokości 2.000,00 </w:t>
      </w:r>
      <w:r w:rsidR="004D5748" w:rsidRPr="00E23CD7">
        <w:rPr>
          <w:rFonts w:eastAsiaTheme="minorHAnsi"/>
          <w:sz w:val="22"/>
          <w:szCs w:val="22"/>
          <w:lang w:eastAsia="en-US"/>
        </w:rPr>
        <w:t xml:space="preserve">zł za każdy przypadek, </w:t>
      </w:r>
    </w:p>
    <w:p w:rsidR="00D86C07" w:rsidRPr="00125171" w:rsidRDefault="00D86C07" w:rsidP="00D86C07">
      <w:r w:rsidRPr="00125171">
        <w:t>2. W odniesieniu do innych okoliczności niż wymienione w ust. 1 niniejszego paragrafu Zamawiający  nie będzie naliczał kar umownych.</w:t>
      </w:r>
    </w:p>
    <w:p w:rsidR="00D86C07" w:rsidRPr="00125171" w:rsidRDefault="00D86C07" w:rsidP="00D86C07">
      <w:r w:rsidRPr="00125171">
        <w:t>3. Zamawiający zapłaci Wykonawcy kary umowne:</w:t>
      </w:r>
    </w:p>
    <w:p w:rsidR="00D87424" w:rsidRPr="00125171" w:rsidRDefault="00D86C07" w:rsidP="00D86C07">
      <w:r w:rsidRPr="00125171">
        <w:t xml:space="preserve">1) Za zwłokę w przeprowadzeniu odbioru końcowego w wysokości 0,1% wynagrodzenia o którym mowa w § </w:t>
      </w:r>
      <w:r w:rsidR="00A876D1" w:rsidRPr="00125171">
        <w:t>1</w:t>
      </w:r>
      <w:r w:rsidR="00803DED" w:rsidRPr="00125171">
        <w:t>4</w:t>
      </w:r>
      <w:r w:rsidR="00A876D1" w:rsidRPr="00125171">
        <w:t xml:space="preserve"> </w:t>
      </w:r>
      <w:r w:rsidRPr="00125171">
        <w:t xml:space="preserve">ust. 1 niniejszej umowy </w:t>
      </w:r>
      <w:r w:rsidR="0007670E" w:rsidRPr="00125171">
        <w:t>za każdy dzień zwłoki;</w:t>
      </w:r>
    </w:p>
    <w:p w:rsidR="00D86C07" w:rsidRPr="00125171" w:rsidRDefault="00D86C07" w:rsidP="00D86C07">
      <w:r w:rsidRPr="00125171">
        <w:t xml:space="preserve">2) Za odstąpienie od Umowy z przyczyn niezależnych od Wykonawcy w wysokości 10% wynagrodzenia o którym mowa w § </w:t>
      </w:r>
      <w:r w:rsidR="00A876D1" w:rsidRPr="00125171">
        <w:t>1</w:t>
      </w:r>
      <w:r w:rsidR="00803DED" w:rsidRPr="00125171">
        <w:t>4</w:t>
      </w:r>
      <w:r w:rsidR="00A876D1" w:rsidRPr="00125171">
        <w:t xml:space="preserve"> </w:t>
      </w:r>
      <w:r w:rsidRPr="00125171">
        <w:t>ust. 1</w:t>
      </w:r>
      <w:r w:rsidR="009D57EB" w:rsidRPr="00125171">
        <w:t xml:space="preserve"> </w:t>
      </w:r>
      <w:r w:rsidRPr="00125171">
        <w:t xml:space="preserve">niniejszej umowy , poza okolicznościami wynikającymi z treści </w:t>
      </w:r>
      <w:r w:rsidR="009D57EB" w:rsidRPr="00125171">
        <w:t>art. 456 ust 1</w:t>
      </w:r>
      <w:r w:rsidRPr="00125171">
        <w:t xml:space="preserve"> PZP.</w:t>
      </w:r>
    </w:p>
    <w:p w:rsidR="00D86C07" w:rsidRPr="00125171" w:rsidRDefault="00D86C07" w:rsidP="00D86C07">
      <w:r w:rsidRPr="00125171">
        <w:t>4. Kary umowne, dotyczące zwłoki w oddaniu przedmiotu zamówienia oraz za zwłokę w usunięciu wad stwierdzonych przy odbiorze, będą potrącane z faktury końcowej Wykonawcy, na co niniejszym Wykonawca wyraża zgodę.</w:t>
      </w:r>
    </w:p>
    <w:p w:rsidR="00D86C07" w:rsidRPr="00125171" w:rsidRDefault="00D86C07" w:rsidP="00D86C07">
      <w:r w:rsidRPr="00125171">
        <w:t xml:space="preserve">5. Wynagrodzenie o którym jest mowa w  </w:t>
      </w:r>
      <w:r w:rsidR="00EB1A9B" w:rsidRPr="00125171">
        <w:t xml:space="preserve">niniejszym paragrafie </w:t>
      </w:r>
      <w:r w:rsidRPr="00125171">
        <w:t>jest wynagrodzeniem brutto, zawierającym należny podatek VAT</w:t>
      </w:r>
    </w:p>
    <w:p w:rsidR="00D86C07" w:rsidRPr="00125171" w:rsidRDefault="00D86C07" w:rsidP="00D86C07">
      <w:r w:rsidRPr="00125171">
        <w:t>6 .Strony umowy mają prawo dochodzić odszkodowania uzupełniającego na zasadach Kodeksu Cywilnego, jeżeli szkoda przewyższy wysokość kar umownych.</w:t>
      </w:r>
    </w:p>
    <w:p w:rsidR="00D86C07" w:rsidRPr="00125171" w:rsidRDefault="00D86C07" w:rsidP="00D86C07">
      <w:r w:rsidRPr="00125171">
        <w:t>7. Zamawiający może usunąć, w zastępstwie Wykonawcy i na jego koszt, wady nie usunięte w wyznaczonym terminie.</w:t>
      </w:r>
    </w:p>
    <w:p w:rsidR="00D86C07" w:rsidRPr="00125171" w:rsidRDefault="00D86C07" w:rsidP="00D86C07">
      <w:r w:rsidRPr="00125171">
        <w:t>8. W przypadku uzgodnienia zmiany terminów realizacji kara umowna będzie liczona od nowych terminów.</w:t>
      </w:r>
    </w:p>
    <w:p w:rsidR="00186490" w:rsidRPr="00125171" w:rsidRDefault="00D86C07" w:rsidP="00186490">
      <w:r w:rsidRPr="00125171">
        <w:t xml:space="preserve">9. </w:t>
      </w:r>
      <w:r w:rsidR="00584AAA" w:rsidRPr="00125171">
        <w:t>Ogólny  limit kar umownych wymienionych w § 1</w:t>
      </w:r>
      <w:r w:rsidR="00AC71AA" w:rsidRPr="00125171">
        <w:t>5</w:t>
      </w:r>
      <w:r w:rsidR="00584AAA" w:rsidRPr="00125171">
        <w:t xml:space="preserve"> nie może przekroczyć </w:t>
      </w:r>
      <w:r w:rsidR="00045391" w:rsidRPr="00125171">
        <w:t>2</w:t>
      </w:r>
      <w:r w:rsidR="005C2864" w:rsidRPr="00125171">
        <w:t>0</w:t>
      </w:r>
      <w:r w:rsidR="00045391" w:rsidRPr="00125171">
        <w:t xml:space="preserve"> </w:t>
      </w:r>
      <w:r w:rsidR="00584AAA" w:rsidRPr="00125171">
        <w:t xml:space="preserve">%  </w:t>
      </w:r>
      <w:r w:rsidRPr="00125171">
        <w:t>wynagrodzenia umownego za przedmiot umowy, czyli liczoną od kwoty  określone</w:t>
      </w:r>
      <w:r w:rsidR="009B2B55" w:rsidRPr="00125171">
        <w:t xml:space="preserve">j w § </w:t>
      </w:r>
      <w:r w:rsidR="00102088" w:rsidRPr="00125171">
        <w:t>1</w:t>
      </w:r>
      <w:r w:rsidR="00AC71AA" w:rsidRPr="00125171">
        <w:t>4</w:t>
      </w:r>
      <w:r w:rsidR="009B2B55" w:rsidRPr="00125171">
        <w:t xml:space="preserve"> ust. 1 niniejszej umowy</w:t>
      </w:r>
    </w:p>
    <w:p w:rsidR="00D87424" w:rsidRPr="00E23CD7" w:rsidRDefault="00D87424" w:rsidP="00186490">
      <w:r w:rsidRPr="00E23CD7">
        <w:rPr>
          <w:color w:val="000000"/>
        </w:rPr>
        <w:lastRenderedPageBreak/>
        <w:t>10. Wykonawca nie będzie obciążany karami, jeżeli do niewykonania lub nienależytego wykonania umowy doszło z powodu okoliczności, za które ponosi odpowiedzialność Zamawiający lub z powodu działania tzw. siły wyższej, przy czym Wykonawca musi udowodnić wystąpienie okoliczności, o których mowa w zdaniu pierwszym.</w:t>
      </w:r>
    </w:p>
    <w:p w:rsidR="00186490" w:rsidRPr="00125171" w:rsidRDefault="00186490" w:rsidP="00186490">
      <w:pPr>
        <w:autoSpaceDE w:val="0"/>
        <w:autoSpaceDN w:val="0"/>
        <w:adjustRightInd w:val="0"/>
        <w:jc w:val="center"/>
        <w:rPr>
          <w:b/>
        </w:rPr>
      </w:pPr>
    </w:p>
    <w:p w:rsidR="00186490" w:rsidRPr="00125171" w:rsidRDefault="0054522B" w:rsidP="0054522B">
      <w:pPr>
        <w:jc w:val="center"/>
        <w:rPr>
          <w:b/>
        </w:rPr>
      </w:pPr>
      <w:r w:rsidRPr="00125171">
        <w:rPr>
          <w:b/>
        </w:rPr>
        <w:t xml:space="preserve">IX .  Roboty zamienne </w:t>
      </w:r>
    </w:p>
    <w:p w:rsidR="00186490" w:rsidRPr="00125171" w:rsidRDefault="00186490" w:rsidP="00186490">
      <w:pPr>
        <w:jc w:val="center"/>
      </w:pPr>
      <w:r w:rsidRPr="00125171">
        <w:t>§1</w:t>
      </w:r>
      <w:r w:rsidR="00AC71AA" w:rsidRPr="00125171">
        <w:t>6</w:t>
      </w:r>
      <w:r w:rsidRPr="00125171">
        <w:t>.</w:t>
      </w:r>
    </w:p>
    <w:p w:rsidR="00186490" w:rsidRPr="00125171" w:rsidRDefault="00186490" w:rsidP="00186490">
      <w:pPr>
        <w:jc w:val="both"/>
      </w:pPr>
      <w:r w:rsidRPr="00125171">
        <w:t>1. Wykonawca zobowiązuje się do informowania:</w:t>
      </w:r>
    </w:p>
    <w:p w:rsidR="00186490" w:rsidRPr="00125171" w:rsidRDefault="00186490" w:rsidP="00186490">
      <w:pPr>
        <w:jc w:val="both"/>
      </w:pPr>
      <w:r w:rsidRPr="00125171">
        <w:t xml:space="preserve">1) pisemnie Zamawiającego – za pośrednictwem inspektora nadzoru inwestorskiego – o konieczności wykonania prac dodatkowych lub zamiennych sporządzając projekt protokołu konieczności określający zakres robót oraz szacunkową ich wartość </w:t>
      </w:r>
    </w:p>
    <w:p w:rsidR="00186490" w:rsidRPr="00125171" w:rsidRDefault="00186490" w:rsidP="00186490">
      <w:pPr>
        <w:jc w:val="both"/>
      </w:pPr>
      <w:r w:rsidRPr="00125171">
        <w:t>2) o zagrożeniach, które mogą mieć ujemny wpływ na tok realizacji inwestycji, jakość robót, opóźnienie planowanej daty zakończenia robót jak i zmianę wynagrodzenia za wykonany umowny zakres robót oraz do współpracy z Zamawiającym przy opracowywaniu przedsięwzięć zapobiegających zagrożeniom</w:t>
      </w:r>
    </w:p>
    <w:p w:rsidR="00186490" w:rsidRPr="00125171" w:rsidRDefault="00186490" w:rsidP="00186490">
      <w:pPr>
        <w:jc w:val="both"/>
      </w:pPr>
      <w:r w:rsidRPr="00125171">
        <w:t xml:space="preserve">2. W przypadku wystąpienia konieczności wykonania prac nie objętych specyfikacją techniczną, ani dokumentacją techniczną Wykonawcy nie wolno ich realizować bez uzyskania uprzednio </w:t>
      </w:r>
      <w:r w:rsidR="0041110D" w:rsidRPr="00125171">
        <w:t xml:space="preserve"> pisemnej zgody Zamawiającego, z której muszą wynikać również ewentualne skutki finansowe.</w:t>
      </w:r>
    </w:p>
    <w:p w:rsidR="00186490" w:rsidRPr="00125171" w:rsidRDefault="00186490" w:rsidP="00186490">
      <w:pPr>
        <w:jc w:val="both"/>
      </w:pPr>
      <w:r w:rsidRPr="00125171">
        <w:t>3. Ponadto Wykonawca zobowiązuje się do:</w:t>
      </w:r>
    </w:p>
    <w:p w:rsidR="00186490" w:rsidRPr="00125171" w:rsidRDefault="00186490" w:rsidP="00186490">
      <w:pPr>
        <w:jc w:val="both"/>
      </w:pPr>
      <w:r w:rsidRPr="00125171">
        <w:t xml:space="preserve">- stosowania się do pisemnych poleceń i wskazówek Zamawiającego w trakcie wykonywania </w:t>
      </w:r>
    </w:p>
    <w:p w:rsidR="00186490" w:rsidRPr="00125171" w:rsidRDefault="00186490" w:rsidP="00186490">
      <w:r w:rsidRPr="00125171">
        <w:t>przedmiotu umowy,</w:t>
      </w:r>
    </w:p>
    <w:p w:rsidR="00186490" w:rsidRPr="00125171" w:rsidRDefault="00186490" w:rsidP="00186490">
      <w:pPr>
        <w:jc w:val="both"/>
      </w:pPr>
      <w:r w:rsidRPr="00125171">
        <w:t>- przedłożenia Zamawiającemu na jego pisemne żądanie zgłoszone w każdym czasie trwania Umowy, wszelkich dokumentów, materiałów i informacji potrzebnych mu do oceny prawidłowości wykonania Umowy.</w:t>
      </w:r>
    </w:p>
    <w:p w:rsidR="009B2B55" w:rsidRPr="00125171" w:rsidRDefault="009B2B55" w:rsidP="009B2B55">
      <w:r w:rsidRPr="00125171">
        <w:t>1. Roboty zamienne to roboty budowlane w efekcie zmian projektu wykonawczego, skutkujące zwiększeniem bezpieczeństwa realizacji robót lub usprawnieniem procesu budowy lub w efekcie rozwiązań zamiennych w stosunku do przewidzianych w projekcie wykonawczym, a tak określone zmiany nie odstępują w sposób istotny od zatwierdzonego projektu budowlanego, a zarazem powodują odmienny sposób technicznego wykonania świadczenia objętego przedmiotem niniejszej umowy.</w:t>
      </w:r>
    </w:p>
    <w:p w:rsidR="009B2B55" w:rsidRPr="00125171" w:rsidRDefault="009B2B55" w:rsidP="009B2B55">
      <w:r w:rsidRPr="00125171">
        <w:t>2. Roboty zamienne wymagają zgłoszenia Inspektorowi nadzoru przez Kierownika budowy i wymagają wpisu do dziennika budowy, po uzyskaniu pisemnej  zgody</w:t>
      </w:r>
      <w:r w:rsidR="0041110D" w:rsidRPr="00125171">
        <w:t xml:space="preserve"> Zamawiającego na ich wykonanie, bez prawa do dodatkowego wynagrodzenia</w:t>
      </w:r>
    </w:p>
    <w:p w:rsidR="009B2B55" w:rsidRPr="00125171" w:rsidRDefault="009B2B55" w:rsidP="009B2B55">
      <w:r w:rsidRPr="00125171">
        <w:t>3. Zamawiający wyraża zgodę na wykonanie robót zamiennych po uzyskaniu zgody autora projektu.</w:t>
      </w:r>
    </w:p>
    <w:p w:rsidR="009B2B55" w:rsidRPr="00125171" w:rsidRDefault="009B2B55" w:rsidP="009B2B55">
      <w:r w:rsidRPr="00125171">
        <w:t xml:space="preserve">4. Wykonawca może przystąpić do wykonywania robót zamiennych wyłącznie po uzyskaniu zgody określonej w ustępie </w:t>
      </w:r>
      <w:r w:rsidR="0041110D" w:rsidRPr="00125171">
        <w:t>2</w:t>
      </w:r>
      <w:r w:rsidR="0041110D" w:rsidRPr="00125171">
        <w:rPr>
          <w:color w:val="FF0000"/>
        </w:rPr>
        <w:t xml:space="preserve"> </w:t>
      </w:r>
    </w:p>
    <w:p w:rsidR="009B2B55" w:rsidRPr="00125171" w:rsidRDefault="009B2B55" w:rsidP="009B2B55">
      <w:r w:rsidRPr="00125171">
        <w:t xml:space="preserve">4. Roboty zamienne nie stanowią podstawy do zmiany wynagrodzenia ryczałtowego określonego w § </w:t>
      </w:r>
      <w:r w:rsidR="00A876D1" w:rsidRPr="00125171">
        <w:t>1</w:t>
      </w:r>
      <w:r w:rsidR="00AC71AA" w:rsidRPr="00125171">
        <w:t>4</w:t>
      </w:r>
      <w:r w:rsidR="00A876D1" w:rsidRPr="00125171">
        <w:t xml:space="preserve"> </w:t>
      </w:r>
      <w:r w:rsidRPr="00125171">
        <w:t>ust.</w:t>
      </w:r>
      <w:r w:rsidR="00A876D1" w:rsidRPr="00125171">
        <w:t xml:space="preserve">1 </w:t>
      </w:r>
      <w:r w:rsidRPr="00125171">
        <w:t xml:space="preserve"> umowy , a Wykonawca  oświadcza że nie będzie żądać zapłaty z tego tytułu a zarazem powyższe oświadczenie stanowi bezwarunkowe i nieodwoływalne zrzeczenie się jakichkolwiek roszczeń  z tytułu wykonania zleconych  robót zamiennych przez Wykonawcę.</w:t>
      </w:r>
    </w:p>
    <w:p w:rsidR="009B2B55" w:rsidRPr="00125171" w:rsidRDefault="009B2B55" w:rsidP="00186490">
      <w:pPr>
        <w:jc w:val="both"/>
      </w:pPr>
    </w:p>
    <w:p w:rsidR="009F6E48" w:rsidRPr="00125171" w:rsidRDefault="009F6E48" w:rsidP="009F6E48">
      <w:pPr>
        <w:jc w:val="center"/>
        <w:rPr>
          <w:b/>
        </w:rPr>
      </w:pPr>
      <w:r w:rsidRPr="00125171">
        <w:rPr>
          <w:b/>
        </w:rPr>
        <w:t xml:space="preserve">X .  Rękojmia za wady, </w:t>
      </w:r>
    </w:p>
    <w:p w:rsidR="009F6E48" w:rsidRPr="00125171" w:rsidRDefault="009F6E48" w:rsidP="009F6E48">
      <w:pPr>
        <w:jc w:val="center"/>
        <w:rPr>
          <w:b/>
        </w:rPr>
      </w:pPr>
      <w:r w:rsidRPr="00125171">
        <w:rPr>
          <w:b/>
        </w:rPr>
        <w:t xml:space="preserve">zabezpieczenie należytego wykonania umowy </w:t>
      </w:r>
    </w:p>
    <w:p w:rsidR="00186490" w:rsidRPr="00125171" w:rsidRDefault="00186490" w:rsidP="00186490"/>
    <w:p w:rsidR="00186490" w:rsidRPr="00125171" w:rsidRDefault="00186490" w:rsidP="00186490">
      <w:pPr>
        <w:jc w:val="center"/>
      </w:pPr>
      <w:r w:rsidRPr="00125171">
        <w:t>§1</w:t>
      </w:r>
      <w:r w:rsidR="00AC71AA" w:rsidRPr="00125171">
        <w:t>7</w:t>
      </w:r>
      <w:r w:rsidRPr="00125171">
        <w:t>.</w:t>
      </w:r>
    </w:p>
    <w:p w:rsidR="00186490" w:rsidRPr="00125171" w:rsidRDefault="00186490" w:rsidP="00186490">
      <w:pPr>
        <w:jc w:val="both"/>
      </w:pPr>
      <w:r w:rsidRPr="00125171">
        <w:t>1. Wykonawca udziela Zamawiającemu rękojmi za wady na wykonany przedmiot umowy.</w:t>
      </w:r>
    </w:p>
    <w:p w:rsidR="00186490" w:rsidRPr="00125171" w:rsidRDefault="00186490" w:rsidP="00186490">
      <w:pPr>
        <w:jc w:val="both"/>
      </w:pPr>
      <w:r w:rsidRPr="00125171">
        <w:lastRenderedPageBreak/>
        <w:t xml:space="preserve">2. Termin rękojmi za wady </w:t>
      </w:r>
      <w:r w:rsidR="00737125" w:rsidRPr="00125171">
        <w:rPr>
          <w:b/>
        </w:rPr>
        <w:t>……………………</w:t>
      </w:r>
      <w:r w:rsidRPr="00125171">
        <w:t xml:space="preserve">, licząc od daty końcowego odbioru przedmiotu umowy, </w:t>
      </w:r>
    </w:p>
    <w:p w:rsidR="00186490" w:rsidRPr="00125171" w:rsidRDefault="00186490" w:rsidP="00186490">
      <w:pPr>
        <w:jc w:val="both"/>
      </w:pPr>
      <w:r w:rsidRPr="00125171">
        <w:t>3. Zamawiający każdorazowo powiadomi Wykonawcę o wszelkich ujawnionych wadach (usterkach) w terminie 14 dni od dnia ich ujawnienia.</w:t>
      </w:r>
    </w:p>
    <w:p w:rsidR="00186490" w:rsidRPr="00125171" w:rsidRDefault="00186490" w:rsidP="00186490">
      <w:pPr>
        <w:jc w:val="both"/>
      </w:pPr>
      <w:r w:rsidRPr="00125171">
        <w:t>4. Wykonawca zobowiązany jest przystąpić do usuwania wad (usterek) w terminie 7 dni od otrzymania powiadomienia, o którym mowa w §</w:t>
      </w:r>
      <w:r w:rsidR="0054522B" w:rsidRPr="00125171">
        <w:t>..</w:t>
      </w:r>
      <w:r w:rsidRPr="00125171">
        <w:t>. ust. 3 oraz usunąć je w terminie 7 dni chyba, że z obiektywnych przyczyn technologicznych będzie to niemożliwe. W takim przypadku strony uzgodnią odpowiedni termin.</w:t>
      </w:r>
    </w:p>
    <w:p w:rsidR="00186490" w:rsidRPr="00125171" w:rsidRDefault="00186490" w:rsidP="00186490">
      <w:pPr>
        <w:jc w:val="both"/>
      </w:pPr>
      <w:r w:rsidRPr="00125171">
        <w:t>5. Strata lub szkoda w robotach lub materiałach zastosowanych do robót w okresie między datą rozpoczęcia a zakończeniem terminów gwarancji powinna być naprawiona przez Wykonawcę i na jego koszt, jeżeli utrata lub zniszczenie wynika z działań lub zaniedbania Wykonawcy.</w:t>
      </w:r>
    </w:p>
    <w:p w:rsidR="00186490" w:rsidRPr="00125171" w:rsidRDefault="00186490" w:rsidP="00186490">
      <w:pPr>
        <w:jc w:val="both"/>
      </w:pPr>
      <w:bookmarkStart w:id="2" w:name="5"/>
      <w:bookmarkEnd w:id="2"/>
      <w:r w:rsidRPr="00125171">
        <w:t xml:space="preserve">6. Wykonawca gwarantuje wykonanie robót budowlanych będących przedmiotem niniejszej </w:t>
      </w:r>
    </w:p>
    <w:p w:rsidR="00186490" w:rsidRPr="00125171" w:rsidRDefault="00186490" w:rsidP="00186490">
      <w:pPr>
        <w:jc w:val="both"/>
      </w:pPr>
      <w:r w:rsidRPr="00125171">
        <w:t>umowy z należytą starannością, zgodnie z obowiązującymi przepisami.</w:t>
      </w:r>
    </w:p>
    <w:p w:rsidR="00186490" w:rsidRPr="00125171" w:rsidRDefault="00186490" w:rsidP="00186490">
      <w:pPr>
        <w:jc w:val="both"/>
      </w:pPr>
      <w:r w:rsidRPr="00125171">
        <w:t>7. Wykonawca ponosi wobec Zamawiającego odpowiedzialność za wyrządzone szkody, będące następstwem nienależytego wykonania czynności objętych niniejszą umową, ocenianego w granicach przewidzianych przez Kodeks cywilny.</w:t>
      </w:r>
    </w:p>
    <w:p w:rsidR="00186490" w:rsidRPr="00125171" w:rsidRDefault="00186490" w:rsidP="00186490"/>
    <w:p w:rsidR="0086733A" w:rsidRPr="00125171" w:rsidRDefault="0086733A" w:rsidP="00186490">
      <w:pPr>
        <w:jc w:val="center"/>
      </w:pPr>
    </w:p>
    <w:p w:rsidR="00186490" w:rsidRPr="00125171" w:rsidRDefault="00186490" w:rsidP="00186490">
      <w:pPr>
        <w:jc w:val="center"/>
      </w:pPr>
      <w:r w:rsidRPr="00125171">
        <w:t>§1</w:t>
      </w:r>
      <w:r w:rsidR="00AC71AA" w:rsidRPr="00125171">
        <w:t>8</w:t>
      </w:r>
      <w:r w:rsidRPr="00125171">
        <w:t>.</w:t>
      </w:r>
    </w:p>
    <w:p w:rsidR="00186490" w:rsidRPr="00125171" w:rsidRDefault="00186490" w:rsidP="00186490">
      <w:pPr>
        <w:jc w:val="both"/>
      </w:pPr>
      <w:r w:rsidRPr="00125171">
        <w:t xml:space="preserve">1. Tytułem zabezpieczenia należytego wykonania umowy Wykonawca przekaże Zamawiającemu kwotę w wysokości </w:t>
      </w:r>
      <w:r w:rsidR="00E63B23" w:rsidRPr="00125171">
        <w:t>5</w:t>
      </w:r>
      <w:r w:rsidRPr="00125171">
        <w:t>% wartości wykonywanych robót brutto, tj.</w:t>
      </w:r>
      <w:r w:rsidR="009065AC" w:rsidRPr="00125171">
        <w:t xml:space="preserve"> </w:t>
      </w:r>
      <w:r w:rsidR="00737125" w:rsidRPr="00125171">
        <w:t>…………………………………</w:t>
      </w:r>
      <w:r w:rsidRPr="00125171">
        <w:t>.</w:t>
      </w:r>
    </w:p>
    <w:p w:rsidR="00186490" w:rsidRPr="00125171" w:rsidRDefault="00186490" w:rsidP="00186490">
      <w:pPr>
        <w:jc w:val="both"/>
      </w:pPr>
      <w:r w:rsidRPr="00125171">
        <w:t xml:space="preserve">2. Zabezpieczenie, o którym mowa w ust.1 zostało wniesione w pełnej wysokości w formie </w:t>
      </w:r>
      <w:r w:rsidR="00C37CE1" w:rsidRPr="00125171">
        <w:t>……………………………………….</w:t>
      </w:r>
      <w:r w:rsidR="009065AC" w:rsidRPr="00125171">
        <w:t xml:space="preserve"> </w:t>
      </w:r>
      <w:r w:rsidRPr="00125171">
        <w:t>przed podpisaniem umowy.</w:t>
      </w:r>
    </w:p>
    <w:p w:rsidR="00186490" w:rsidRPr="00125171" w:rsidRDefault="00186490" w:rsidP="00186490">
      <w:pPr>
        <w:jc w:val="both"/>
      </w:pPr>
      <w:r w:rsidRPr="00125171">
        <w:t xml:space="preserve">3. Zabezpieczenie należytego wykonania umowy w wysokości 70% tj. w kwocie </w:t>
      </w:r>
      <w:r w:rsidR="00737125" w:rsidRPr="00125171">
        <w:t>…………………..</w:t>
      </w:r>
      <w:r w:rsidR="009065AC" w:rsidRPr="00125171">
        <w:t xml:space="preserve"> </w:t>
      </w:r>
      <w:r w:rsidRPr="00125171">
        <w:t>zł Zamawiający zwróci w terminie 30 dni od daty odbioru prac będących przedmiotem umowy.</w:t>
      </w:r>
    </w:p>
    <w:p w:rsidR="00186490" w:rsidRPr="00125171" w:rsidRDefault="00186490" w:rsidP="00186490">
      <w:pPr>
        <w:jc w:val="both"/>
      </w:pPr>
      <w:r w:rsidRPr="00125171">
        <w:t xml:space="preserve">4. Zabezpieczenie należytego wykonania umowy w wysokości 30% tj. w kwocie </w:t>
      </w:r>
      <w:r w:rsidR="00737125" w:rsidRPr="00125171">
        <w:t>………………….</w:t>
      </w:r>
      <w:r w:rsidR="009065AC" w:rsidRPr="00125171">
        <w:t xml:space="preserve"> </w:t>
      </w:r>
      <w:r w:rsidRPr="00125171">
        <w:t>zł Zamawiający zwróci w terminie 14 dni po upływie okresu rękojmi za wady.</w:t>
      </w:r>
    </w:p>
    <w:p w:rsidR="00186490" w:rsidRPr="00125171" w:rsidRDefault="00186490" w:rsidP="0086733A">
      <w:pPr>
        <w:jc w:val="both"/>
      </w:pPr>
      <w:r w:rsidRPr="00125171">
        <w:t>5. Strony dopuszczają możliwość zamiany formy zabezpieczenia należytego wykonania umowy w każdym czasie na podstawie aneksu do umowy podpisanego przez obie Strony. Zwolnienie dotychczasowego zabezpieczenia nastąpi po ustanowie</w:t>
      </w:r>
      <w:r w:rsidR="0086733A" w:rsidRPr="00125171">
        <w:t>niu nowej formy zabezpieczenia.</w:t>
      </w:r>
    </w:p>
    <w:p w:rsidR="00040761" w:rsidRPr="00125171" w:rsidRDefault="00040761" w:rsidP="0086733A">
      <w:pPr>
        <w:jc w:val="both"/>
      </w:pPr>
      <w:r w:rsidRPr="00125171">
        <w:t xml:space="preserve">6. W przypadku przedłużenia terminu wykonania przedmiotu umowy wskazanego w § </w:t>
      </w:r>
      <w:r w:rsidR="00AC71AA" w:rsidRPr="00125171">
        <w:t>8</w:t>
      </w:r>
      <w:r w:rsidR="00102088" w:rsidRPr="00125171">
        <w:t xml:space="preserve"> </w:t>
      </w:r>
      <w:r w:rsidRPr="00125171">
        <w:t>niniejszej umowy, skutkującego tym że okres obowiązywania gwarancji lub poręczenia byłby krótszy, aniżeli terminy wynikające z ust 3 niniejszego paragrafu</w:t>
      </w:r>
      <w:r w:rsidR="00BF07E9" w:rsidRPr="00125171">
        <w:t>, Wykonawca przez dokonaniem z Zamawiającym takiej zmiany umowy, zobowiązany jest do przedłużenia okresu obowiązywania zabezpieczenia w taki sposób, by po zmianie umowy w zakresie terminu wykonania umowy, pokrywał się z terminami wynikającymi z ust 6 niniejszej umowy i przedłożenia Zamawiającemu dokumentu potwierdzającego takie przedłużenie, z zastrzeżeniem postanowień art.</w:t>
      </w:r>
      <w:r w:rsidR="009D57EB" w:rsidRPr="00125171">
        <w:t xml:space="preserve">452 ust 8-10 </w:t>
      </w:r>
      <w:proofErr w:type="spellStart"/>
      <w:r w:rsidR="00BF07E9" w:rsidRPr="00125171">
        <w:t>pzp</w:t>
      </w:r>
      <w:proofErr w:type="spellEnd"/>
      <w:r w:rsidR="00BF07E9" w:rsidRPr="00125171">
        <w:t>.</w:t>
      </w:r>
      <w:r w:rsidR="00A6552B" w:rsidRPr="00125171">
        <w:t xml:space="preserve">  </w:t>
      </w:r>
    </w:p>
    <w:p w:rsidR="00186490" w:rsidRPr="00125171" w:rsidRDefault="00186490" w:rsidP="00186490"/>
    <w:p w:rsidR="00186490" w:rsidRPr="00125171" w:rsidRDefault="00186490" w:rsidP="00186490">
      <w:pPr>
        <w:jc w:val="both"/>
      </w:pPr>
    </w:p>
    <w:p w:rsidR="00BF07E9" w:rsidRPr="00125171" w:rsidRDefault="00BF07E9" w:rsidP="00BF07E9">
      <w:pPr>
        <w:jc w:val="center"/>
        <w:rPr>
          <w:b/>
        </w:rPr>
      </w:pPr>
      <w:r w:rsidRPr="00125171">
        <w:rPr>
          <w:b/>
        </w:rPr>
        <w:t>X I.  Rozwiązanie umowy, odstąpienie od umowy.</w:t>
      </w:r>
    </w:p>
    <w:p w:rsidR="00186490" w:rsidRPr="00125171" w:rsidRDefault="00186490" w:rsidP="00186490"/>
    <w:p w:rsidR="00186490" w:rsidRPr="00125171" w:rsidRDefault="00186490" w:rsidP="00186490">
      <w:pPr>
        <w:jc w:val="center"/>
      </w:pPr>
      <w:r w:rsidRPr="00125171">
        <w:t>§1</w:t>
      </w:r>
      <w:r w:rsidR="00AC71AA" w:rsidRPr="00125171">
        <w:t>9</w:t>
      </w:r>
      <w:r w:rsidRPr="00125171">
        <w:t>.</w:t>
      </w:r>
    </w:p>
    <w:p w:rsidR="009D57EB" w:rsidRPr="00125171" w:rsidRDefault="009D57EB" w:rsidP="009D57EB">
      <w:pPr>
        <w:spacing w:before="240" w:line="100" w:lineRule="atLeast"/>
        <w:ind w:left="426" w:hanging="426"/>
        <w:jc w:val="both"/>
      </w:pPr>
      <w:r w:rsidRPr="00125171">
        <w:t>1.</w:t>
      </w:r>
      <w:r w:rsidRPr="00125171">
        <w:tab/>
        <w:t xml:space="preserve">Zamawiający może odstąpić od umowy: </w:t>
      </w:r>
    </w:p>
    <w:p w:rsidR="009D57EB" w:rsidRPr="00125171" w:rsidRDefault="009D57EB" w:rsidP="009D57EB">
      <w:pPr>
        <w:spacing w:line="100" w:lineRule="atLeast"/>
        <w:ind w:left="851" w:hanging="426"/>
        <w:jc w:val="both"/>
      </w:pPr>
      <w:r w:rsidRPr="00125171">
        <w:lastRenderedPageBreak/>
        <w:t>1)</w:t>
      </w:r>
      <w:r w:rsidRPr="00125171">
        <w:tab/>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rsidR="009D57EB" w:rsidRPr="00125171" w:rsidRDefault="009D57EB" w:rsidP="009D57EB">
      <w:pPr>
        <w:spacing w:line="100" w:lineRule="atLeast"/>
        <w:ind w:left="851" w:hanging="426"/>
        <w:jc w:val="both"/>
      </w:pPr>
      <w:r w:rsidRPr="00125171">
        <w:t>2)</w:t>
      </w:r>
      <w:r w:rsidRPr="00125171">
        <w:tab/>
        <w:t xml:space="preserve">jeżeli zachodzi co najmniej jedna z następujących okoliczności: </w:t>
      </w:r>
    </w:p>
    <w:p w:rsidR="009D57EB" w:rsidRPr="00125171" w:rsidRDefault="009D57EB" w:rsidP="009D57EB">
      <w:pPr>
        <w:spacing w:line="100" w:lineRule="atLeast"/>
        <w:ind w:left="1276" w:hanging="425"/>
        <w:jc w:val="both"/>
      </w:pPr>
      <w:r w:rsidRPr="00125171">
        <w:t>a)</w:t>
      </w:r>
      <w:r w:rsidRPr="00125171">
        <w:tab/>
        <w:t xml:space="preserve">dokonano zmiany umowy z naruszeniem art. 454 </w:t>
      </w:r>
      <w:proofErr w:type="spellStart"/>
      <w:r w:rsidRPr="00125171">
        <w:t>p.z.p</w:t>
      </w:r>
      <w:proofErr w:type="spellEnd"/>
      <w:r w:rsidRPr="00125171">
        <w:t xml:space="preserve">. i art. 455 </w:t>
      </w:r>
      <w:proofErr w:type="spellStart"/>
      <w:r w:rsidRPr="00125171">
        <w:t>p.z.p</w:t>
      </w:r>
      <w:proofErr w:type="spellEnd"/>
      <w:r w:rsidRPr="00125171">
        <w:t xml:space="preserve">., </w:t>
      </w:r>
    </w:p>
    <w:p w:rsidR="009D57EB" w:rsidRPr="00125171" w:rsidRDefault="009D57EB" w:rsidP="009D57EB">
      <w:pPr>
        <w:spacing w:line="100" w:lineRule="atLeast"/>
        <w:ind w:left="1276" w:hanging="425"/>
        <w:jc w:val="both"/>
      </w:pPr>
      <w:r w:rsidRPr="00125171">
        <w:t>b)</w:t>
      </w:r>
      <w:r w:rsidRPr="00125171">
        <w:tab/>
        <w:t xml:space="preserve">Wykonawca w chwili zawarcia umowy podlegał wykluczeniu na podstawie art. 108 </w:t>
      </w:r>
      <w:proofErr w:type="spellStart"/>
      <w:r w:rsidRPr="00125171">
        <w:t>p.z.p</w:t>
      </w:r>
      <w:proofErr w:type="spellEnd"/>
      <w:r w:rsidRPr="00125171">
        <w:t xml:space="preserve">., </w:t>
      </w:r>
    </w:p>
    <w:p w:rsidR="009D57EB" w:rsidRPr="00125171" w:rsidRDefault="009D57EB" w:rsidP="009D57EB">
      <w:pPr>
        <w:spacing w:line="100" w:lineRule="atLeast"/>
        <w:ind w:left="1276" w:hanging="425"/>
        <w:jc w:val="both"/>
      </w:pPr>
      <w:r w:rsidRPr="00125171">
        <w:t>c)</w:t>
      </w:r>
      <w:r w:rsidRPr="00125171">
        <w:tab/>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rsidR="009D57EB" w:rsidRPr="00125171" w:rsidRDefault="009D57EB" w:rsidP="009D57EB">
      <w:pPr>
        <w:spacing w:line="100" w:lineRule="atLeast"/>
        <w:ind w:left="426" w:hanging="426"/>
        <w:jc w:val="both"/>
      </w:pPr>
      <w:r w:rsidRPr="00125171">
        <w:t>2.</w:t>
      </w:r>
      <w:r w:rsidRPr="00125171">
        <w:tab/>
        <w:t xml:space="preserve">W przypadku odstąpienia z powodu dokonania dokonano zmiany umowy z naruszeniem art. 454 </w:t>
      </w:r>
      <w:proofErr w:type="spellStart"/>
      <w:r w:rsidRPr="00125171">
        <w:t>p.z.p</w:t>
      </w:r>
      <w:proofErr w:type="spellEnd"/>
      <w:r w:rsidRPr="00125171">
        <w:t xml:space="preserve">. i art. 455 </w:t>
      </w:r>
      <w:proofErr w:type="spellStart"/>
      <w:r w:rsidRPr="00125171">
        <w:t>p.z.p</w:t>
      </w:r>
      <w:proofErr w:type="spellEnd"/>
      <w:r w:rsidRPr="00125171">
        <w:t xml:space="preserve">., Zamawiający odstępuje od umowy w części, której zmiana dotyczy. </w:t>
      </w:r>
    </w:p>
    <w:p w:rsidR="009D57EB" w:rsidRPr="00125171" w:rsidRDefault="009D57EB" w:rsidP="009D57EB">
      <w:pPr>
        <w:spacing w:line="100" w:lineRule="atLeast"/>
        <w:ind w:left="426" w:hanging="426"/>
        <w:jc w:val="both"/>
      </w:pPr>
      <w:r w:rsidRPr="00125171">
        <w:t>3.</w:t>
      </w:r>
      <w:r w:rsidRPr="00125171">
        <w:tab/>
        <w:t xml:space="preserve">W przypadku odstąpienia przez Zamawiającego od umowy Wykonawca może żądać wyłącznie wynagrodzenia należnego z tytułu wykonania części umowy. </w:t>
      </w:r>
    </w:p>
    <w:p w:rsidR="00186490" w:rsidRPr="00125171" w:rsidRDefault="00186490" w:rsidP="00A876D1">
      <w:pPr>
        <w:tabs>
          <w:tab w:val="left" w:pos="240"/>
        </w:tabs>
        <w:rPr>
          <w:strike/>
        </w:rPr>
      </w:pPr>
    </w:p>
    <w:p w:rsidR="0072700D" w:rsidRPr="001D478B" w:rsidRDefault="0072700D" w:rsidP="0072700D">
      <w:pPr>
        <w:jc w:val="center"/>
        <w:rPr>
          <w:b/>
        </w:rPr>
      </w:pPr>
      <w:r w:rsidRPr="00125171">
        <w:rPr>
          <w:b/>
        </w:rPr>
        <w:t>XII. Zmiana  umowy</w:t>
      </w:r>
    </w:p>
    <w:p w:rsidR="00186490" w:rsidRPr="001D478B" w:rsidRDefault="00186490" w:rsidP="00186490"/>
    <w:p w:rsidR="00186490" w:rsidRPr="001D478B" w:rsidRDefault="00F80E3A" w:rsidP="00186490">
      <w:pPr>
        <w:jc w:val="center"/>
      </w:pPr>
      <w:r w:rsidRPr="001D478B">
        <w:t>§</w:t>
      </w:r>
      <w:r w:rsidR="007D0D18" w:rsidRPr="001D478B">
        <w:t>20</w:t>
      </w:r>
      <w:r w:rsidR="00186490" w:rsidRPr="001D478B">
        <w:t>.</w:t>
      </w:r>
    </w:p>
    <w:p w:rsidR="0072700D" w:rsidRPr="00125171" w:rsidRDefault="0072700D" w:rsidP="0072700D">
      <w:r w:rsidRPr="00125171">
        <w:t xml:space="preserve">1. Zmiana postanowień niniejszej umowy może nastąpić na podstawie art. </w:t>
      </w:r>
      <w:r w:rsidR="00FA43DB" w:rsidRPr="00125171">
        <w:t>45</w:t>
      </w:r>
      <w:r w:rsidR="00645F3C">
        <w:t>5</w:t>
      </w:r>
      <w:r w:rsidR="0007670E" w:rsidRPr="00125171">
        <w:t xml:space="preserve"> </w:t>
      </w:r>
      <w:r w:rsidR="00126C42" w:rsidRPr="00125171">
        <w:t>u</w:t>
      </w:r>
      <w:r w:rsidRPr="00125171">
        <w:t xml:space="preserve">stawy </w:t>
      </w:r>
      <w:proofErr w:type="spellStart"/>
      <w:r w:rsidRPr="00125171">
        <w:t>Pzp</w:t>
      </w:r>
      <w:proofErr w:type="spellEnd"/>
      <w:r w:rsidR="00126C42" w:rsidRPr="00125171">
        <w:t>.</w:t>
      </w:r>
    </w:p>
    <w:p w:rsidR="00126C42" w:rsidRPr="00125171" w:rsidRDefault="00B25155" w:rsidP="00186490">
      <w:pPr>
        <w:jc w:val="both"/>
      </w:pPr>
      <w:r w:rsidRPr="00125171">
        <w:t>2</w:t>
      </w:r>
      <w:r w:rsidR="00186490" w:rsidRPr="00125171">
        <w:t>. Wszelkie zmiany i uzupełnienia treści niniejszej umowy, wymagają aneksu sporządzonego z zachowaniem formy pisemnej pod rygorem nieważności, poprzedzonego sporządzeniem protokołu konieczności przez Strony umowy.</w:t>
      </w:r>
    </w:p>
    <w:p w:rsidR="004149B0" w:rsidRPr="004149B0" w:rsidRDefault="004149B0" w:rsidP="004149B0">
      <w:pPr>
        <w:spacing w:after="105" w:line="248" w:lineRule="auto"/>
        <w:ind w:left="679" w:hanging="365"/>
        <w:jc w:val="both"/>
      </w:pPr>
      <w:r w:rsidRPr="004149B0">
        <w:rPr>
          <w:rFonts w:eastAsiaTheme="minorEastAsia"/>
        </w:rPr>
        <w:t xml:space="preserve">3. </w:t>
      </w:r>
      <w:r w:rsidRPr="004149B0">
        <w:t xml:space="preserve">Dopuszczalna jest zmiana przedmiotu zamówienia </w:t>
      </w:r>
      <w:r w:rsidRPr="004149B0">
        <w:rPr>
          <w:u w:val="single"/>
        </w:rPr>
        <w:t>poprzez zmianę zakresu robót budowlanych</w:t>
      </w:r>
      <w:r w:rsidRPr="004149B0">
        <w:t xml:space="preserve"> przewidzianych w dokumentacji projektowej w przypadku: </w:t>
      </w:r>
    </w:p>
    <w:p w:rsidR="004149B0" w:rsidRPr="004149B0" w:rsidRDefault="004149B0" w:rsidP="004149B0">
      <w:pPr>
        <w:numPr>
          <w:ilvl w:val="0"/>
          <w:numId w:val="14"/>
        </w:numPr>
        <w:spacing w:after="105" w:line="248" w:lineRule="auto"/>
        <w:ind w:left="851" w:hanging="425"/>
        <w:jc w:val="both"/>
      </w:pPr>
      <w:r w:rsidRPr="004149B0">
        <w:t xml:space="preserve">konieczności wykonania robót zamiennych, których wykonanie ma na celu prawidłowe zrealizowanie przedmiotu zamówienia, a konieczność ich wykonania wynika z wad dokumentacji projektowej, </w:t>
      </w:r>
    </w:p>
    <w:p w:rsidR="004149B0" w:rsidRPr="004149B0" w:rsidRDefault="004149B0" w:rsidP="004149B0">
      <w:pPr>
        <w:numPr>
          <w:ilvl w:val="0"/>
          <w:numId w:val="14"/>
        </w:numPr>
        <w:spacing w:after="105" w:line="248" w:lineRule="auto"/>
        <w:ind w:left="851" w:hanging="425"/>
        <w:jc w:val="both"/>
      </w:pPr>
      <w:r w:rsidRPr="004149B0">
        <w:t xml:space="preserve">konieczności wykonania robót zamiennych niezbędnych do prawidłowego wykonania przedmiotu umowy, które nie zostały przewidziane w dokumentacji projektowej przekazanej przez Zamawiającego, </w:t>
      </w:r>
    </w:p>
    <w:p w:rsidR="004149B0" w:rsidRPr="004149B0" w:rsidRDefault="004149B0" w:rsidP="004149B0">
      <w:pPr>
        <w:numPr>
          <w:ilvl w:val="0"/>
          <w:numId w:val="14"/>
        </w:numPr>
        <w:spacing w:after="105" w:line="248" w:lineRule="auto"/>
        <w:ind w:left="851" w:hanging="425"/>
        <w:jc w:val="both"/>
      </w:pPr>
      <w:r w:rsidRPr="004149B0">
        <w:t>zmiany decyzji administracyjnych, na podstawie których prowadzone są roboty budowlane objęte umową, powodujące zmianę dotychczasowego zakresu robót przewidzianego w dokumentacji projektowej.</w:t>
      </w:r>
    </w:p>
    <w:p w:rsidR="004149B0" w:rsidRPr="004149B0" w:rsidRDefault="004149B0" w:rsidP="004149B0">
      <w:pPr>
        <w:jc w:val="both"/>
      </w:pPr>
      <w:r w:rsidRPr="004149B0">
        <w:t xml:space="preserve">4. Dopuszczalna jest </w:t>
      </w:r>
      <w:r w:rsidRPr="004149B0">
        <w:rPr>
          <w:u w:val="single"/>
        </w:rPr>
        <w:t>zmiana technologii wykonania robót</w:t>
      </w:r>
      <w:r w:rsidRPr="004149B0">
        <w:t xml:space="preserve"> lub materiałów przewidzianych w dokumentacji projektowej, jeżeli w wyniku rozwoju technicznego lub technologicznego możliwe jest wykonanie robót przy zastosowaniu innej technologii lub materiałów, które: </w:t>
      </w:r>
    </w:p>
    <w:p w:rsidR="004149B0" w:rsidRPr="004149B0" w:rsidRDefault="004149B0" w:rsidP="004149B0">
      <w:pPr>
        <w:numPr>
          <w:ilvl w:val="0"/>
          <w:numId w:val="15"/>
        </w:numPr>
        <w:spacing w:after="105" w:line="248" w:lineRule="auto"/>
        <w:ind w:left="851" w:hanging="425"/>
        <w:jc w:val="both"/>
      </w:pPr>
      <w:r w:rsidRPr="004149B0">
        <w:t xml:space="preserve">podwyższą jakość wykonanych robót, </w:t>
      </w:r>
    </w:p>
    <w:p w:rsidR="004149B0" w:rsidRPr="004149B0" w:rsidRDefault="004149B0" w:rsidP="004149B0">
      <w:pPr>
        <w:numPr>
          <w:ilvl w:val="0"/>
          <w:numId w:val="15"/>
        </w:numPr>
        <w:spacing w:after="105" w:line="248" w:lineRule="auto"/>
        <w:ind w:left="851" w:hanging="425"/>
        <w:jc w:val="both"/>
      </w:pPr>
      <w:r w:rsidRPr="004149B0">
        <w:t xml:space="preserve">zmniejszą koszty realizacji umowy lub koszty eksploatacji, </w:t>
      </w:r>
    </w:p>
    <w:p w:rsidR="004149B0" w:rsidRPr="004149B0" w:rsidRDefault="004149B0" w:rsidP="004149B0">
      <w:pPr>
        <w:numPr>
          <w:ilvl w:val="0"/>
          <w:numId w:val="15"/>
        </w:numPr>
        <w:spacing w:after="105" w:line="248" w:lineRule="auto"/>
        <w:ind w:left="851" w:hanging="425"/>
        <w:jc w:val="both"/>
      </w:pPr>
      <w:r w:rsidRPr="004149B0">
        <w:t xml:space="preserve">pozwolą na skrócenie terminu wykonania umowy lub </w:t>
      </w:r>
    </w:p>
    <w:p w:rsidR="004149B0" w:rsidRPr="004149B0" w:rsidRDefault="004149B0" w:rsidP="004149B0">
      <w:pPr>
        <w:numPr>
          <w:ilvl w:val="0"/>
          <w:numId w:val="15"/>
        </w:numPr>
        <w:spacing w:after="105" w:line="248" w:lineRule="auto"/>
        <w:ind w:left="851" w:hanging="425"/>
        <w:jc w:val="both"/>
      </w:pPr>
      <w:r w:rsidRPr="004149B0">
        <w:t xml:space="preserve">pozwolą na wydłużenie okresu eksploatacji robót po ich zakończeniu. </w:t>
      </w:r>
    </w:p>
    <w:p w:rsidR="004149B0" w:rsidRPr="004149B0" w:rsidRDefault="004149B0" w:rsidP="004149B0">
      <w:pPr>
        <w:jc w:val="both"/>
      </w:pPr>
      <w:r w:rsidRPr="004149B0">
        <w:lastRenderedPageBreak/>
        <w:t xml:space="preserve">5. Dopuszczalna jest zmiana technologii wykonania robót lub materiałów przewidzianych w dokumentacji projektowej w przypadku niedostępności odpowiednich surowców lub materiałów na rynku budowlanym albo zaniechania produkcji materiałów przewidzianych w dokumentacji projektowej, co utrudnia możliwość wykonania przedmiotu umowy, tj. w szczególności powoduje opóźnienie w postępie robót,         a Wykonawca, pomimo zachowania należytej staranności, nie mógł temu zapobiec. </w:t>
      </w:r>
    </w:p>
    <w:p w:rsidR="004149B0" w:rsidRPr="004149B0" w:rsidRDefault="004149B0" w:rsidP="004149B0">
      <w:pPr>
        <w:jc w:val="both"/>
      </w:pPr>
      <w:r w:rsidRPr="004149B0">
        <w:t>6.</w:t>
      </w:r>
      <w:r w:rsidR="00C63EF3">
        <w:t xml:space="preserve"> </w:t>
      </w:r>
      <w:r w:rsidRPr="004149B0">
        <w:t xml:space="preserve">Dopuszczalna </w:t>
      </w:r>
      <w:r w:rsidRPr="004149B0">
        <w:rPr>
          <w:u w:val="single"/>
        </w:rPr>
        <w:t xml:space="preserve">jest zmiana terminu wykonania umowy </w:t>
      </w:r>
      <w:r w:rsidRPr="004149B0">
        <w:t xml:space="preserve">w przypadku: </w:t>
      </w:r>
    </w:p>
    <w:p w:rsidR="004149B0" w:rsidRPr="004149B0" w:rsidRDefault="004149B0" w:rsidP="004149B0">
      <w:pPr>
        <w:spacing w:after="160" w:line="276" w:lineRule="auto"/>
        <w:jc w:val="both"/>
        <w:rPr>
          <w:rFonts w:eastAsiaTheme="minorEastAsia"/>
        </w:rPr>
      </w:pPr>
      <w:r w:rsidRPr="004149B0">
        <w:rPr>
          <w:rFonts w:eastAsiaTheme="minorEastAsia"/>
        </w:rPr>
        <w:t>1)wystąpi konieczność wykonania zamówienia dodatkowego lub robót zamiennych , które będą miały wpływ na przedłużenie terminu wykonania przedmiotu niniejszej umowy</w:t>
      </w:r>
    </w:p>
    <w:p w:rsidR="004149B0" w:rsidRPr="004149B0" w:rsidRDefault="004149B0" w:rsidP="004149B0">
      <w:pPr>
        <w:spacing w:after="160" w:line="276" w:lineRule="auto"/>
        <w:jc w:val="both"/>
        <w:rPr>
          <w:rFonts w:eastAsiaTheme="minorEastAsia"/>
        </w:rPr>
      </w:pPr>
      <w:r w:rsidRPr="004149B0">
        <w:rPr>
          <w:rFonts w:eastAsiaTheme="minorEastAsia"/>
        </w:rPr>
        <w:t>2) w toku wykonywania przedmiotu umowy wystąpią przeszkody o obiektywnych charakterze, w tym klęski żywiołowe, warunki atmosferyczne uniemożliwiające prow</w:t>
      </w:r>
      <w:r w:rsidR="00C63EF3">
        <w:rPr>
          <w:rFonts w:eastAsiaTheme="minorEastAsia"/>
        </w:rPr>
        <w:t>adzenie robót budowlanych, prób</w:t>
      </w:r>
      <w:r w:rsidRPr="004149B0">
        <w:rPr>
          <w:rFonts w:eastAsiaTheme="minorEastAsia"/>
        </w:rPr>
        <w:t xml:space="preserve"> i sprawdzeń, dokonywania odbiorów, warunki pogodowe uniemożliwiające  ze względów technologicznych prowadzenie robót - pomimo dołożenia przez wykonawcę  wszelkich starań, aby roboty mogły zostać zrealizowane. Na tę okoliczność kierownik budowy sporządzi wpis do dziennika budowy, który potwierdzi Inspektor Nadzoru; Wstrzymanie robót budowlanych ze względu na warunki atmosferyczne typowe (właściwe) dla danej pory roku i miesiąca, lub zła organizacja robót nie uzasadnia zmiany umowy.</w:t>
      </w:r>
    </w:p>
    <w:p w:rsidR="004149B0" w:rsidRPr="004149B0" w:rsidRDefault="004149B0" w:rsidP="004149B0">
      <w:pPr>
        <w:spacing w:after="160" w:line="276" w:lineRule="auto"/>
        <w:jc w:val="both"/>
        <w:rPr>
          <w:rFonts w:eastAsiaTheme="minorEastAsia"/>
        </w:rPr>
      </w:pPr>
      <w:r w:rsidRPr="004149B0">
        <w:rPr>
          <w:rFonts w:eastAsiaTheme="minorEastAsia"/>
        </w:rPr>
        <w:t>3)wystąpi okoliczność leżąca po stronie Zamawiającego, w szczególności wstrzymania robót przez zamawiającego, konieczność usunięcia błędów lub wprowadzenia zmian w dokumentacji, nastąpi odmowa wydania przez organ administracji lub inne podmioty  wymaganych decyzji, zezwoleń, uzgodnień z przyczyn  nie zawinionych przez Wykonawcę.</w:t>
      </w:r>
    </w:p>
    <w:p w:rsidR="004149B0" w:rsidRPr="004149B0" w:rsidRDefault="004149B0" w:rsidP="004149B0">
      <w:pPr>
        <w:jc w:val="both"/>
      </w:pPr>
      <w:r w:rsidRPr="004149B0">
        <w:rPr>
          <w:rFonts w:eastAsiaTheme="minorEastAsia"/>
        </w:rPr>
        <w:t>4)wystąpią nieprzewidziane warunki realizacji tj.: odkrycie nie zinwentaryzowanych  obiektów czy elementów instalacji podziemnej, odkrycie wadliwie wykonanych  robót przez poprzednich wykonawców, i będzie to miało wpływ na harmonogram i termin wykonania przedmiotu niniejszej umowy.</w:t>
      </w:r>
      <w:r w:rsidRPr="004149B0">
        <w:t xml:space="preserve"> </w:t>
      </w:r>
    </w:p>
    <w:p w:rsidR="004149B0" w:rsidRPr="004149B0" w:rsidRDefault="004149B0" w:rsidP="004149B0">
      <w:pPr>
        <w:autoSpaceDE w:val="0"/>
        <w:autoSpaceDN w:val="0"/>
        <w:adjustRightInd w:val="0"/>
        <w:spacing w:after="160" w:line="276" w:lineRule="auto"/>
        <w:rPr>
          <w:rFonts w:eastAsiaTheme="minorEastAsia"/>
        </w:rPr>
      </w:pPr>
      <w:r w:rsidRPr="004149B0">
        <w:rPr>
          <w:rFonts w:eastAsiaTheme="minorEastAsia"/>
        </w:rPr>
        <w:t xml:space="preserve">5)zwłoki w działaniu instytucji opiniujących, uzgadniających oraz wydających decyzje administracyjne ponad czas (termin) wynikający z przepisów prawa </w:t>
      </w:r>
    </w:p>
    <w:p w:rsidR="004149B0" w:rsidRPr="004149B0" w:rsidRDefault="004149B0" w:rsidP="004149B0">
      <w:pPr>
        <w:jc w:val="both"/>
      </w:pPr>
      <w:r w:rsidRPr="004149B0">
        <w:t xml:space="preserve">6) opóźnienia innych inwestycji lub robót budowlanych prowadzonych przez Zamawiającego, które to inwestycje lub roboty kolidują z wykonaniem robót objętych umową, co uniemożliwia Wykonawcy terminowe wykonanie umowy, </w:t>
      </w:r>
    </w:p>
    <w:p w:rsidR="004149B0" w:rsidRPr="004149B0" w:rsidRDefault="004149B0" w:rsidP="004149B0">
      <w:pPr>
        <w:jc w:val="both"/>
      </w:pPr>
      <w:r w:rsidRPr="004149B0">
        <w:t>7)</w:t>
      </w:r>
      <w:r w:rsidR="00D13883">
        <w:t xml:space="preserve"> </w:t>
      </w:r>
      <w:r w:rsidRPr="004149B0">
        <w:t xml:space="preserve">wystąpienia awarii na terenie budowy, za którą odpowiedzialności nie ponosi Wykonawca, skutkującej koniecznością wstrzymania wykonania robót budowlanych przez Wykonawcę, </w:t>
      </w:r>
    </w:p>
    <w:p w:rsidR="004149B0" w:rsidRPr="004149B0" w:rsidRDefault="004149B0" w:rsidP="004149B0">
      <w:pPr>
        <w:jc w:val="both"/>
      </w:pPr>
      <w:r w:rsidRPr="004149B0">
        <w:t>8)</w:t>
      </w:r>
      <w:r w:rsidR="00D13883">
        <w:t xml:space="preserve"> </w:t>
      </w:r>
      <w:r w:rsidRPr="004149B0">
        <w:t xml:space="preserve">zmiany po upływie składania ofert powszechnie obowiązujących przepisów prawa, które miały wpływ na możliwość wykonania umowy w terminie w niej ustalonym, </w:t>
      </w:r>
    </w:p>
    <w:p w:rsidR="004149B0" w:rsidRPr="004149B0" w:rsidRDefault="004149B0" w:rsidP="004149B0">
      <w:pPr>
        <w:jc w:val="both"/>
      </w:pPr>
      <w:r w:rsidRPr="004149B0">
        <w:t>9)</w:t>
      </w:r>
      <w:r w:rsidR="00D13883">
        <w:t xml:space="preserve"> </w:t>
      </w:r>
      <w:r w:rsidRPr="004149B0">
        <w:t xml:space="preserve">wystąpienia warunków siły wyższej, które uniemożliwiły wykonanie Umowy w dotychczas ustalonym terminie, </w:t>
      </w:r>
    </w:p>
    <w:p w:rsidR="004149B0" w:rsidRPr="004149B0" w:rsidRDefault="004149B0" w:rsidP="004149B0">
      <w:pPr>
        <w:jc w:val="both"/>
      </w:pPr>
      <w:r w:rsidRPr="004149B0">
        <w:t>7.</w:t>
      </w:r>
      <w:r w:rsidR="00D13883">
        <w:t xml:space="preserve"> </w:t>
      </w:r>
      <w:r w:rsidRPr="004149B0">
        <w:t xml:space="preserve">Termin umowy może ulec zmianie o czas, w jakim wyżej wskazane okoliczności wpłynęły na termin wykonania umowy przez Wykonawcę, to jest uniemożliwiły Wykonawcy terminową realizację przedmiotu umowy. </w:t>
      </w:r>
    </w:p>
    <w:p w:rsidR="004149B0" w:rsidRPr="004149B0" w:rsidRDefault="004149B0" w:rsidP="004149B0">
      <w:pPr>
        <w:jc w:val="both"/>
      </w:pPr>
      <w:r w:rsidRPr="004149B0">
        <w:t>8.</w:t>
      </w:r>
      <w:r w:rsidR="00D13883">
        <w:t xml:space="preserve"> </w:t>
      </w:r>
      <w:r w:rsidRPr="004149B0">
        <w:t xml:space="preserve">Dopuszczalna jest zmiana osób skierowanych do realizacji zamówienia w odniesieniu do osób wskazanych przez Wykonawcę na etapie postępowania o udzielenie zamówienia publicznego, jeżeli osoby te spełnią określone w dokumentach zamówienia warunki udziału w postępowaniu. </w:t>
      </w:r>
    </w:p>
    <w:p w:rsidR="004149B0" w:rsidRPr="004149B0" w:rsidRDefault="004149B0" w:rsidP="004149B0">
      <w:pPr>
        <w:jc w:val="both"/>
      </w:pPr>
      <w:r w:rsidRPr="004149B0">
        <w:t xml:space="preserve">10 Dopuszczalna jest również zmiana podwykonawcy, na którego zdolnościach technicznych lub zawodowych lub sytuacji finansowej lub ekonomicznej polegał Wykonawca ubiegając się o zawarcie Umowy, w sytuacji gdy nie dysponuje już zasobami wskazanego w ofercie </w:t>
      </w:r>
      <w:r w:rsidRPr="004149B0">
        <w:lastRenderedPageBreak/>
        <w:t xml:space="preserve">podmiotu – jeżeli wykaże on, że zastępujący podmiot spełnia określone w dokumentach zamówienia warunki udziału w postępowaniu. </w:t>
      </w:r>
    </w:p>
    <w:p w:rsidR="004149B0" w:rsidRPr="004149B0" w:rsidRDefault="004149B0" w:rsidP="004149B0">
      <w:pPr>
        <w:jc w:val="both"/>
      </w:pPr>
      <w:r w:rsidRPr="004149B0">
        <w:t xml:space="preserve">11.Dopuszcza się zastąpienie Wykonawcy nowym Wykonawcą ( art. 455 ust. 1 pkt 2 lit. b ustawy </w:t>
      </w:r>
      <w:proofErr w:type="spellStart"/>
      <w:r w:rsidRPr="004149B0">
        <w:t>pzp</w:t>
      </w:r>
      <w:proofErr w:type="spellEnd"/>
      <w:r w:rsidRPr="004149B0">
        <w:t>), jeżeli nowy Wykonawca jest następcą prawnym Wykonawcy lub przejął zobowiązania Wykonawcy związane z wykonaniem przedmiotu umowy lub odpowiada osobiście lub majątkowo za wykonanie umowy.</w:t>
      </w:r>
    </w:p>
    <w:p w:rsidR="004149B0" w:rsidRPr="004149B0" w:rsidRDefault="004149B0" w:rsidP="004149B0">
      <w:pPr>
        <w:jc w:val="both"/>
      </w:pPr>
      <w:r w:rsidRPr="004149B0">
        <w:t>12. W przypadku stwierdzenia okoliczności związanych z wystąpieniem choroby zakaźnej, które uniemożliwiają bądź w istotnym stopniu ograniczają możliwość należytego wykonania umowy, Zamawiający dopuszcza możliwość zmiany postanowień niniejszej umowy w zakresie terminu jej wykonania, sposobu wykonania przedmiotu umowy, zakresu świadczenia Wykonawcy lub sposobu rozli</w:t>
      </w:r>
      <w:r w:rsidR="004D5748">
        <w:t>czenia wynagrodzenia Wykonawcy.</w:t>
      </w:r>
    </w:p>
    <w:p w:rsidR="004149B0" w:rsidRPr="004149B0" w:rsidRDefault="004149B0" w:rsidP="004149B0">
      <w:pPr>
        <w:autoSpaceDE w:val="0"/>
        <w:autoSpaceDN w:val="0"/>
        <w:adjustRightInd w:val="0"/>
        <w:rPr>
          <w:rFonts w:eastAsiaTheme="minorHAnsi"/>
          <w:color w:val="000000"/>
          <w:lang w:eastAsia="en-US"/>
        </w:rPr>
      </w:pPr>
      <w:r w:rsidRPr="004149B0">
        <w:rPr>
          <w:rFonts w:eastAsiaTheme="minorHAnsi"/>
          <w:b/>
          <w:bCs/>
          <w:color w:val="000000"/>
          <w:lang w:eastAsia="en-US"/>
        </w:rPr>
        <w:t xml:space="preserve">13 Zmiana wynagrodzenia na podstawie art. 436 pkt. 4 lit. b ustawy </w:t>
      </w:r>
      <w:proofErr w:type="spellStart"/>
      <w:r w:rsidRPr="004149B0">
        <w:rPr>
          <w:rFonts w:eastAsiaTheme="minorHAnsi"/>
          <w:b/>
          <w:bCs/>
          <w:color w:val="000000"/>
          <w:lang w:eastAsia="en-US"/>
        </w:rPr>
        <w:t>pzp</w:t>
      </w:r>
      <w:proofErr w:type="spellEnd"/>
      <w:r w:rsidRPr="004149B0">
        <w:rPr>
          <w:rFonts w:eastAsiaTheme="minorHAnsi"/>
          <w:b/>
          <w:bCs/>
          <w:color w:val="000000"/>
          <w:lang w:eastAsia="en-US"/>
        </w:rPr>
        <w:t xml:space="preserve"> </w:t>
      </w:r>
      <w:r w:rsidRPr="004149B0">
        <w:rPr>
          <w:rFonts w:eastAsiaTheme="minorHAnsi"/>
          <w:color w:val="000000"/>
          <w:lang w:eastAsia="en-US"/>
        </w:rPr>
        <w:t xml:space="preserve">-  Wynagrodzenie Wykonawcy może ulec zmianie w przypadku zmiany: </w:t>
      </w:r>
    </w:p>
    <w:p w:rsidR="004149B0" w:rsidRPr="004149B0" w:rsidRDefault="004149B0" w:rsidP="004149B0">
      <w:pPr>
        <w:autoSpaceDE w:val="0"/>
        <w:autoSpaceDN w:val="0"/>
        <w:adjustRightInd w:val="0"/>
        <w:spacing w:after="23"/>
        <w:rPr>
          <w:rFonts w:eastAsiaTheme="minorHAnsi"/>
          <w:color w:val="000000"/>
          <w:lang w:eastAsia="en-US"/>
        </w:rPr>
      </w:pPr>
      <w:r w:rsidRPr="004149B0">
        <w:rPr>
          <w:rFonts w:eastAsiaTheme="minorHAnsi"/>
          <w:color w:val="000000"/>
          <w:lang w:eastAsia="en-US"/>
        </w:rPr>
        <w:t xml:space="preserve">1) stawki podatku od towarów i usług oraz podatku akcyzowego, </w:t>
      </w:r>
    </w:p>
    <w:p w:rsidR="004149B0" w:rsidRPr="004149B0" w:rsidRDefault="004149B0" w:rsidP="004149B0">
      <w:pPr>
        <w:autoSpaceDE w:val="0"/>
        <w:autoSpaceDN w:val="0"/>
        <w:adjustRightInd w:val="0"/>
        <w:spacing w:after="23"/>
        <w:rPr>
          <w:rFonts w:eastAsiaTheme="minorHAnsi"/>
          <w:color w:val="000000"/>
          <w:lang w:eastAsia="en-US"/>
        </w:rPr>
      </w:pPr>
      <w:r w:rsidRPr="004149B0">
        <w:rPr>
          <w:rFonts w:eastAsiaTheme="minorHAnsi"/>
          <w:color w:val="000000"/>
          <w:lang w:eastAsia="en-US"/>
        </w:rPr>
        <w:t xml:space="preserve">2) wysokości minimalnego wynagrodzenia za pracę albo wysokości minimalnej stawki godzinowej ustalonych na podstawie przepisów ustawy z dnia 10 października 2002 r. o minimalnym wynagrodzeniu za pracę, </w:t>
      </w:r>
    </w:p>
    <w:p w:rsidR="004149B0" w:rsidRPr="004149B0" w:rsidRDefault="004149B0" w:rsidP="004149B0">
      <w:pPr>
        <w:autoSpaceDE w:val="0"/>
        <w:autoSpaceDN w:val="0"/>
        <w:adjustRightInd w:val="0"/>
        <w:spacing w:after="23"/>
        <w:rPr>
          <w:rFonts w:eastAsiaTheme="minorHAnsi"/>
          <w:color w:val="000000"/>
          <w:lang w:eastAsia="en-US"/>
        </w:rPr>
      </w:pPr>
      <w:r w:rsidRPr="004149B0">
        <w:rPr>
          <w:rFonts w:eastAsiaTheme="minorHAnsi"/>
          <w:color w:val="000000"/>
          <w:lang w:eastAsia="en-US"/>
        </w:rPr>
        <w:t xml:space="preserve">3) zasad podlegania ubezpieczeniom społecznym lub ubezpieczeniu zdrowotnemu lub wysokości stawki składki na ubezpieczenia społeczne lub ubezpieczenie zdrowotne, </w:t>
      </w:r>
    </w:p>
    <w:p w:rsidR="004149B0" w:rsidRPr="004149B0" w:rsidRDefault="004149B0" w:rsidP="004149B0">
      <w:pPr>
        <w:autoSpaceDE w:val="0"/>
        <w:autoSpaceDN w:val="0"/>
        <w:adjustRightInd w:val="0"/>
        <w:rPr>
          <w:rFonts w:eastAsiaTheme="minorHAnsi"/>
          <w:color w:val="000000"/>
          <w:lang w:eastAsia="en-US"/>
        </w:rPr>
      </w:pPr>
      <w:r w:rsidRPr="004149B0">
        <w:rPr>
          <w:rFonts w:eastAsiaTheme="minorHAnsi"/>
          <w:color w:val="000000"/>
          <w:lang w:eastAsia="en-US"/>
        </w:rPr>
        <w:t xml:space="preserve">4) zasad gromadzenia i wysokości wpłat do pracowniczych planów kapitałowych, o których mowa w ustawie z dnia 4 października 2018 r. o pracowniczych planach kapitałowych,  jeżeli zmiany wskazane w punktach 1-4 powyżej będą miały wpływ na koszty wykonania Przedmiotu Umowy przez Wykonawcę. </w:t>
      </w:r>
    </w:p>
    <w:p w:rsidR="004149B0" w:rsidRPr="004149B0" w:rsidRDefault="004149B0" w:rsidP="004149B0">
      <w:pPr>
        <w:autoSpaceDE w:val="0"/>
        <w:autoSpaceDN w:val="0"/>
        <w:adjustRightInd w:val="0"/>
        <w:rPr>
          <w:rFonts w:eastAsiaTheme="minorHAnsi"/>
          <w:color w:val="000000"/>
          <w:lang w:eastAsia="en-US"/>
        </w:rPr>
      </w:pPr>
      <w:r w:rsidRPr="004149B0">
        <w:rPr>
          <w:rFonts w:eastAsiaTheme="minorHAnsi"/>
          <w:color w:val="000000"/>
          <w:lang w:eastAsia="en-US"/>
        </w:rPr>
        <w:t xml:space="preserve">14. W przypadku opublikowania przepisów skutkujących wystąpieniem zmian, o których mowa: </w:t>
      </w:r>
    </w:p>
    <w:p w:rsidR="004149B0" w:rsidRPr="004149B0" w:rsidRDefault="004149B0" w:rsidP="004149B0">
      <w:pPr>
        <w:numPr>
          <w:ilvl w:val="0"/>
          <w:numId w:val="18"/>
        </w:numPr>
        <w:autoSpaceDE w:val="0"/>
        <w:autoSpaceDN w:val="0"/>
        <w:adjustRightInd w:val="0"/>
        <w:spacing w:after="105" w:line="248" w:lineRule="auto"/>
        <w:contextualSpacing/>
        <w:jc w:val="both"/>
        <w:rPr>
          <w:rFonts w:eastAsiaTheme="minorHAnsi"/>
          <w:color w:val="000000"/>
          <w:lang w:eastAsia="en-US"/>
        </w:rPr>
      </w:pPr>
      <w:r w:rsidRPr="004149B0">
        <w:rPr>
          <w:rFonts w:eastAsiaTheme="minorHAnsi"/>
          <w:color w:val="000000"/>
          <w:lang w:eastAsia="en-US"/>
        </w:rPr>
        <w:t xml:space="preserve">w ust. 13 pkt 1), zmiana wynagrodzenia nastąpi w formie Aneksu do umowy, zgodnie z zasadami określonymi w przepisach wprowadzających zmianę, </w:t>
      </w:r>
    </w:p>
    <w:p w:rsidR="004149B0" w:rsidRPr="004149B0" w:rsidRDefault="004149B0" w:rsidP="004149B0">
      <w:pPr>
        <w:numPr>
          <w:ilvl w:val="0"/>
          <w:numId w:val="18"/>
        </w:numPr>
        <w:spacing w:after="160" w:line="259" w:lineRule="auto"/>
        <w:contextualSpacing/>
        <w:jc w:val="both"/>
        <w:rPr>
          <w:rFonts w:eastAsiaTheme="minorHAnsi"/>
          <w:lang w:eastAsia="en-US"/>
        </w:rPr>
      </w:pPr>
      <w:r w:rsidRPr="004149B0">
        <w:rPr>
          <w:rFonts w:eastAsiaTheme="minorHAnsi"/>
          <w:lang w:eastAsia="en-US"/>
        </w:rPr>
        <w:t>w ust. 13 pkt 2)3),4), każda ze Stron umowy, może wystąpić do drugiej Strony z wnioskiem o zmianę wysokości Wynagrodzenia w zakresie Wynagrodzenia dotyczącego części Przedmiotu Umowy pozostałej do wykonania na dzień złożenia wniosku. Wniosek wskazany w zdaniu poprzedzającym powinien zawierać uzasadnienie wraz z analizą wpływu przedmiotowych zmian na koszty wykonania Przedmiotu Umowy oraz wyliczenie kwoty zmiany kosztów wykonania zamówienia. Po zaakceptowaniu przedmiotowego wniosku przez obie Strony oraz zabezpieczeniu odpowiednich środków finansowych przez Zamawiającego Strony zawrą Aneks do Umowy w zakresie zmiany wynagrodzenia w związku ze zmianami, o których mowa w ust. powyżej . Aneks obejmował będzie wynagrodzenie należne począwszy od daty złożenia wniosku, jednak nie wcześniej niż od dnia wejścia w życie przepisów powołanych we wniosku.</w:t>
      </w:r>
    </w:p>
    <w:p w:rsidR="004149B0" w:rsidRPr="004149B0" w:rsidRDefault="004149B0" w:rsidP="004149B0">
      <w:pPr>
        <w:autoSpaceDE w:val="0"/>
        <w:autoSpaceDN w:val="0"/>
        <w:adjustRightInd w:val="0"/>
        <w:rPr>
          <w:rFonts w:eastAsiaTheme="minorHAnsi"/>
          <w:color w:val="000000"/>
          <w:lang w:eastAsia="en-US"/>
        </w:rPr>
      </w:pPr>
      <w:r w:rsidRPr="004149B0">
        <w:rPr>
          <w:rFonts w:eastAsiaTheme="minorHAnsi"/>
          <w:b/>
          <w:bCs/>
          <w:color w:val="000000"/>
          <w:lang w:eastAsia="en-US"/>
        </w:rPr>
        <w:t xml:space="preserve">15 Zmiana wynagrodzenia na podstawie art. 439 ustawy </w:t>
      </w:r>
      <w:proofErr w:type="spellStart"/>
      <w:r w:rsidRPr="004149B0">
        <w:rPr>
          <w:rFonts w:eastAsiaTheme="minorHAnsi"/>
          <w:b/>
          <w:bCs/>
          <w:color w:val="000000"/>
          <w:lang w:eastAsia="en-US"/>
        </w:rPr>
        <w:t>pzp</w:t>
      </w:r>
      <w:proofErr w:type="spellEnd"/>
      <w:r w:rsidRPr="004149B0">
        <w:rPr>
          <w:rFonts w:eastAsiaTheme="minorHAnsi"/>
          <w:b/>
          <w:bCs/>
          <w:color w:val="000000"/>
          <w:lang w:eastAsia="en-US"/>
        </w:rPr>
        <w:t xml:space="preserve"> </w:t>
      </w:r>
    </w:p>
    <w:p w:rsidR="004149B0" w:rsidRPr="004149B0" w:rsidRDefault="004149B0" w:rsidP="004149B0">
      <w:pPr>
        <w:autoSpaceDE w:val="0"/>
        <w:autoSpaceDN w:val="0"/>
        <w:adjustRightInd w:val="0"/>
        <w:spacing w:after="69"/>
        <w:rPr>
          <w:rFonts w:eastAsiaTheme="minorHAnsi"/>
          <w:color w:val="000000"/>
          <w:lang w:eastAsia="en-US"/>
        </w:rPr>
      </w:pPr>
      <w:r w:rsidRPr="004149B0">
        <w:rPr>
          <w:rFonts w:eastAsiaTheme="minorHAnsi"/>
          <w:color w:val="000000"/>
          <w:lang w:eastAsia="en-US"/>
        </w:rPr>
        <w:t xml:space="preserve">1)W przypadku zmiany ceny materiałów lub kosztów związanych z realizacją Przedmiotu Umowy, wynagrodzenie Wykonawcy ulegnie zmianie, na zasadach określonych poniżej. </w:t>
      </w:r>
    </w:p>
    <w:p w:rsidR="004149B0" w:rsidRPr="004149B0" w:rsidRDefault="004149B0" w:rsidP="004149B0">
      <w:pPr>
        <w:autoSpaceDE w:val="0"/>
        <w:autoSpaceDN w:val="0"/>
        <w:adjustRightInd w:val="0"/>
        <w:spacing w:after="69"/>
        <w:rPr>
          <w:rFonts w:eastAsiaTheme="minorHAnsi"/>
          <w:color w:val="000000"/>
          <w:lang w:eastAsia="en-US"/>
        </w:rPr>
      </w:pPr>
      <w:r w:rsidRPr="004149B0">
        <w:rPr>
          <w:rFonts w:eastAsiaTheme="minorHAnsi"/>
          <w:color w:val="000000"/>
          <w:lang w:eastAsia="en-US"/>
        </w:rPr>
        <w:t xml:space="preserve">2) Zmiany wynagrodzenia dokonuje się na podstawie wniosku złożonego przez jedną ze stron umowy nie wcześniej niż po upływie 12 miesięcy od dnia zawarcia umowy. </w:t>
      </w:r>
    </w:p>
    <w:p w:rsidR="004149B0" w:rsidRPr="004149B0" w:rsidRDefault="004149B0" w:rsidP="004149B0">
      <w:pPr>
        <w:autoSpaceDE w:val="0"/>
        <w:autoSpaceDN w:val="0"/>
        <w:adjustRightInd w:val="0"/>
        <w:spacing w:after="69"/>
        <w:rPr>
          <w:rFonts w:eastAsiaTheme="minorHAnsi"/>
          <w:color w:val="000000"/>
          <w:lang w:eastAsia="en-US"/>
        </w:rPr>
      </w:pPr>
      <w:r w:rsidRPr="004149B0">
        <w:rPr>
          <w:rFonts w:eastAsiaTheme="minorHAnsi"/>
          <w:color w:val="000000"/>
          <w:lang w:eastAsia="en-US"/>
        </w:rPr>
        <w:t xml:space="preserve">3). Zmiana wynagrodzenia przysługuje w przypadku gdy z komunikatów prezesa GUS ogłaszanych po zawarciu umowy i dotyczących czterech następujących po sobie kwartałów wynika, że suma ogłaszanych wartości zmian ceny produkcji budowlano-montażowej stanowi wartość większą niż 4% lub mniejszą niż /-/4%. </w:t>
      </w:r>
    </w:p>
    <w:p w:rsidR="004149B0" w:rsidRPr="004149B0" w:rsidRDefault="004149B0" w:rsidP="004149B0">
      <w:pPr>
        <w:autoSpaceDE w:val="0"/>
        <w:autoSpaceDN w:val="0"/>
        <w:adjustRightInd w:val="0"/>
        <w:spacing w:after="69"/>
        <w:rPr>
          <w:rFonts w:eastAsiaTheme="minorHAnsi"/>
          <w:color w:val="000000"/>
          <w:lang w:eastAsia="en-US"/>
        </w:rPr>
      </w:pPr>
      <w:r w:rsidRPr="004149B0">
        <w:rPr>
          <w:rFonts w:eastAsiaTheme="minorHAnsi"/>
          <w:color w:val="000000"/>
          <w:lang w:eastAsia="en-US"/>
        </w:rPr>
        <w:lastRenderedPageBreak/>
        <w:t xml:space="preserve">4). Wniosek o zmianę może dotyczyć wyłącznie wynagrodzenia za zakres Przedmiotu Umowy nie odebrany przez Zamawiającego przed dniem złożenia wniosku. </w:t>
      </w:r>
    </w:p>
    <w:p w:rsidR="004149B0" w:rsidRPr="004149B0" w:rsidRDefault="004149B0" w:rsidP="004149B0">
      <w:pPr>
        <w:autoSpaceDE w:val="0"/>
        <w:autoSpaceDN w:val="0"/>
        <w:adjustRightInd w:val="0"/>
        <w:rPr>
          <w:rFonts w:eastAsiaTheme="minorHAnsi"/>
          <w:color w:val="000000"/>
          <w:lang w:eastAsia="en-US"/>
        </w:rPr>
      </w:pPr>
      <w:r w:rsidRPr="004149B0">
        <w:rPr>
          <w:rFonts w:eastAsiaTheme="minorHAnsi"/>
          <w:color w:val="000000"/>
          <w:lang w:eastAsia="en-US"/>
        </w:rPr>
        <w:t xml:space="preserve">5) Wartość zmiany (WZ) określa się na podstawie wzoru: WZ = W x F%, przy czym: </w:t>
      </w:r>
    </w:p>
    <w:p w:rsidR="004149B0" w:rsidRPr="004149B0" w:rsidRDefault="004149B0" w:rsidP="004149B0">
      <w:pPr>
        <w:autoSpaceDE w:val="0"/>
        <w:autoSpaceDN w:val="0"/>
        <w:adjustRightInd w:val="0"/>
        <w:rPr>
          <w:rFonts w:eastAsiaTheme="minorHAnsi"/>
          <w:color w:val="000000"/>
          <w:lang w:eastAsia="en-US"/>
        </w:rPr>
      </w:pPr>
    </w:p>
    <w:p w:rsidR="004149B0" w:rsidRPr="004149B0" w:rsidRDefault="004149B0" w:rsidP="004149B0">
      <w:pPr>
        <w:autoSpaceDE w:val="0"/>
        <w:autoSpaceDN w:val="0"/>
        <w:adjustRightInd w:val="0"/>
        <w:rPr>
          <w:rFonts w:eastAsiaTheme="minorHAnsi"/>
          <w:color w:val="000000"/>
          <w:lang w:eastAsia="en-US"/>
        </w:rPr>
      </w:pPr>
      <w:r w:rsidRPr="004149B0">
        <w:rPr>
          <w:rFonts w:eastAsiaTheme="minorHAnsi"/>
          <w:color w:val="000000"/>
          <w:lang w:eastAsia="en-US"/>
        </w:rPr>
        <w:t xml:space="preserve">W - wynagrodzenie netto za zakres Przedmiotu Umowy, o którym mowa w pkt. 4), </w:t>
      </w:r>
    </w:p>
    <w:p w:rsidR="004149B0" w:rsidRPr="004149B0" w:rsidRDefault="004149B0" w:rsidP="004149B0">
      <w:pPr>
        <w:autoSpaceDE w:val="0"/>
        <w:autoSpaceDN w:val="0"/>
        <w:adjustRightInd w:val="0"/>
        <w:rPr>
          <w:rFonts w:eastAsiaTheme="minorHAnsi"/>
          <w:color w:val="000000"/>
          <w:lang w:eastAsia="en-US"/>
        </w:rPr>
      </w:pPr>
      <w:r w:rsidRPr="004149B0">
        <w:rPr>
          <w:rFonts w:eastAsiaTheme="minorHAnsi"/>
          <w:color w:val="000000"/>
          <w:lang w:eastAsia="en-US"/>
        </w:rPr>
        <w:t xml:space="preserve">F – średnia arytmetyczna czterech następujących po sobie wartości zmiany cen produkcji budowlano-montażowej wynikających z komunikatów prezesa GUS, o których mowa w pkt. 3). </w:t>
      </w:r>
    </w:p>
    <w:p w:rsidR="004149B0" w:rsidRPr="004149B0" w:rsidRDefault="004149B0" w:rsidP="004149B0">
      <w:pPr>
        <w:autoSpaceDE w:val="0"/>
        <w:autoSpaceDN w:val="0"/>
        <w:adjustRightInd w:val="0"/>
        <w:spacing w:after="69"/>
        <w:rPr>
          <w:rFonts w:eastAsiaTheme="minorHAnsi"/>
          <w:color w:val="000000"/>
          <w:lang w:eastAsia="en-US"/>
        </w:rPr>
      </w:pPr>
      <w:r w:rsidRPr="004149B0">
        <w:rPr>
          <w:rFonts w:eastAsiaTheme="minorHAnsi"/>
          <w:color w:val="000000"/>
          <w:lang w:eastAsia="en-US"/>
        </w:rPr>
        <w:t xml:space="preserve">6) Obliczoną w sposób określony w pkt). 5 wartość należy dodać proporcjonalnie do wartości elementów zakresu Przedmiotu Umowy, o których mowa w pkt. 4). </w:t>
      </w:r>
    </w:p>
    <w:p w:rsidR="004149B0" w:rsidRPr="004149B0" w:rsidRDefault="004149B0" w:rsidP="004149B0">
      <w:pPr>
        <w:autoSpaceDE w:val="0"/>
        <w:autoSpaceDN w:val="0"/>
        <w:adjustRightInd w:val="0"/>
        <w:spacing w:after="69"/>
        <w:rPr>
          <w:rFonts w:eastAsiaTheme="minorHAnsi"/>
          <w:color w:val="000000"/>
          <w:lang w:eastAsia="en-US"/>
        </w:rPr>
      </w:pPr>
      <w:r w:rsidRPr="004149B0">
        <w:rPr>
          <w:rFonts w:eastAsiaTheme="minorHAnsi"/>
          <w:color w:val="000000"/>
          <w:lang w:eastAsia="en-US"/>
        </w:rPr>
        <w:t xml:space="preserve">7.) Wartość zmiany należy powiększyć o należny podatek VAT . </w:t>
      </w:r>
    </w:p>
    <w:p w:rsidR="004149B0" w:rsidRPr="004149B0" w:rsidRDefault="004149B0" w:rsidP="004149B0">
      <w:pPr>
        <w:autoSpaceDE w:val="0"/>
        <w:autoSpaceDN w:val="0"/>
        <w:adjustRightInd w:val="0"/>
        <w:spacing w:after="69"/>
        <w:rPr>
          <w:rFonts w:eastAsiaTheme="minorHAnsi"/>
          <w:color w:val="000000"/>
          <w:lang w:eastAsia="en-US"/>
        </w:rPr>
      </w:pPr>
      <w:r w:rsidRPr="004149B0">
        <w:rPr>
          <w:rFonts w:eastAsiaTheme="minorHAnsi"/>
          <w:color w:val="000000"/>
          <w:lang w:eastAsia="en-US"/>
        </w:rPr>
        <w:t xml:space="preserve">8). Zmianę umowy dotyczącą zmiany wynagrodzenia, po zaakceptowaniu wniosku przez obie strony wprowadza się aneksem do umowy, do którego załącznikiem będzie zamienny Harmonogram Rzeczowo- Finansowy. </w:t>
      </w:r>
    </w:p>
    <w:p w:rsidR="004149B0" w:rsidRPr="004149B0" w:rsidRDefault="004149B0" w:rsidP="004149B0">
      <w:pPr>
        <w:autoSpaceDE w:val="0"/>
        <w:autoSpaceDN w:val="0"/>
        <w:adjustRightInd w:val="0"/>
        <w:spacing w:after="69"/>
        <w:rPr>
          <w:rFonts w:eastAsiaTheme="minorHAnsi"/>
          <w:color w:val="000000"/>
          <w:lang w:eastAsia="en-US"/>
        </w:rPr>
      </w:pPr>
      <w:r w:rsidRPr="004149B0">
        <w:rPr>
          <w:rFonts w:eastAsiaTheme="minorHAnsi"/>
          <w:color w:val="000000"/>
          <w:lang w:eastAsia="en-US"/>
        </w:rPr>
        <w:t xml:space="preserve">9). Możliwe jest wprowadzanie kolejnych zmian wynagrodzenia z zastrzeżeniem, że będą one wprowadzane nie częściej niż raz na kwartał z zastrzeżeniem pkt. 3. </w:t>
      </w:r>
    </w:p>
    <w:p w:rsidR="004149B0" w:rsidRPr="004149B0" w:rsidRDefault="004149B0" w:rsidP="004149B0">
      <w:pPr>
        <w:autoSpaceDE w:val="0"/>
        <w:autoSpaceDN w:val="0"/>
        <w:adjustRightInd w:val="0"/>
        <w:spacing w:after="69"/>
        <w:rPr>
          <w:rFonts w:eastAsiaTheme="minorHAnsi"/>
          <w:color w:val="000000"/>
          <w:lang w:eastAsia="en-US"/>
        </w:rPr>
      </w:pPr>
      <w:r w:rsidRPr="004149B0">
        <w:rPr>
          <w:rFonts w:eastAsiaTheme="minorHAnsi"/>
          <w:color w:val="000000"/>
          <w:lang w:eastAsia="en-US"/>
        </w:rPr>
        <w:t xml:space="preserve">10). Maksymalna zmiana wartości wynagrodzenia Wykonawcy tj. suma wszystkich wprowadzanych zmian na podstawie ww. postanowień nie może przekroczyć łącznie wartości stanowiącej 8% wartości kontraktu określonego pierwotnie w umowie. </w:t>
      </w:r>
    </w:p>
    <w:p w:rsidR="004149B0" w:rsidRPr="004149B0" w:rsidRDefault="00E33BCE" w:rsidP="004149B0">
      <w:pPr>
        <w:autoSpaceDE w:val="0"/>
        <w:autoSpaceDN w:val="0"/>
        <w:adjustRightInd w:val="0"/>
        <w:rPr>
          <w:rFonts w:eastAsiaTheme="minorHAnsi"/>
          <w:color w:val="000000"/>
          <w:lang w:eastAsia="en-US"/>
        </w:rPr>
      </w:pPr>
      <w:r>
        <w:rPr>
          <w:rFonts w:eastAsiaTheme="minorHAnsi"/>
          <w:color w:val="000000"/>
          <w:lang w:eastAsia="en-US"/>
        </w:rPr>
        <w:t>11</w:t>
      </w:r>
      <w:r w:rsidR="004149B0" w:rsidRPr="004149B0">
        <w:rPr>
          <w:rFonts w:eastAsiaTheme="minorHAnsi"/>
          <w:color w:val="000000"/>
          <w:lang w:eastAsia="en-US"/>
        </w:rPr>
        <w:t xml:space="preserve">) Jeśli okres czasu liczony od terminu składania ofert do dnia zawarcia umowy wynosi ponad 180 dni w celu ustalenia zmiany wynagrodzenia przyjmuje się zasady analogiczne do zasad określonych w ust. 3-10, z zastrzeżeniem, że: </w:t>
      </w:r>
    </w:p>
    <w:p w:rsidR="004149B0" w:rsidRPr="004149B0" w:rsidRDefault="004149B0" w:rsidP="004149B0">
      <w:pPr>
        <w:autoSpaceDE w:val="0"/>
        <w:autoSpaceDN w:val="0"/>
        <w:adjustRightInd w:val="0"/>
        <w:rPr>
          <w:rFonts w:eastAsiaTheme="minorHAnsi"/>
          <w:color w:val="000000"/>
          <w:lang w:eastAsia="en-US"/>
        </w:rPr>
      </w:pPr>
      <w:r w:rsidRPr="004149B0">
        <w:rPr>
          <w:rFonts w:eastAsiaTheme="minorHAnsi"/>
          <w:color w:val="000000"/>
          <w:lang w:eastAsia="en-US"/>
        </w:rPr>
        <w:t xml:space="preserve">a) wniosek o zmianę może zostać złożony nie wcześniej niż po upływie 12 miesięcy od upływu terminu otwarcia ofert, </w:t>
      </w:r>
    </w:p>
    <w:p w:rsidR="004149B0" w:rsidRPr="004149B0" w:rsidRDefault="004149B0" w:rsidP="004149B0">
      <w:pPr>
        <w:autoSpaceDE w:val="0"/>
        <w:autoSpaceDN w:val="0"/>
        <w:adjustRightInd w:val="0"/>
        <w:rPr>
          <w:rFonts w:eastAsiaTheme="minorHAnsi"/>
          <w:color w:val="000000"/>
          <w:lang w:eastAsia="en-US"/>
        </w:rPr>
      </w:pPr>
      <w:r w:rsidRPr="004149B0">
        <w:rPr>
          <w:rFonts w:eastAsiaTheme="minorHAnsi"/>
          <w:color w:val="000000"/>
          <w:lang w:eastAsia="en-US"/>
        </w:rPr>
        <w:t xml:space="preserve">b) zmiana wynagrodzenia przysługuje w przypadku gdy z komunikatów prezesa GUS ogłaszanych od dnia otwarcia ofert i dotyczących czterech następujących po sobie kwartałów wynika, że suma ogłaszanych wartości zmian ceny produkcji budowlano-montażowej stanowi wartość większą niż 4% lub mniejszą niż /-/4%. </w:t>
      </w:r>
    </w:p>
    <w:p w:rsidR="004149B0" w:rsidRPr="004149B0" w:rsidRDefault="004149B0" w:rsidP="004149B0">
      <w:pPr>
        <w:autoSpaceDE w:val="0"/>
        <w:autoSpaceDN w:val="0"/>
        <w:adjustRightInd w:val="0"/>
        <w:rPr>
          <w:rFonts w:eastAsiaTheme="minorHAnsi"/>
          <w:color w:val="000000"/>
          <w:lang w:eastAsia="en-US"/>
        </w:rPr>
      </w:pPr>
      <w:r w:rsidRPr="004149B0">
        <w:rPr>
          <w:rFonts w:eastAsiaTheme="minorHAnsi"/>
          <w:color w:val="000000"/>
          <w:lang w:eastAsia="en-US"/>
        </w:rPr>
        <w:t xml:space="preserve">12) W przypadku dokonania zmiany wynagrodzenia Wykonawcy na podstawie art. 439 ust. 5 ustawy </w:t>
      </w:r>
      <w:proofErr w:type="spellStart"/>
      <w:r w:rsidRPr="004149B0">
        <w:rPr>
          <w:rFonts w:eastAsiaTheme="minorHAnsi"/>
          <w:color w:val="000000"/>
          <w:lang w:eastAsia="en-US"/>
        </w:rPr>
        <w:t>pzp</w:t>
      </w:r>
      <w:proofErr w:type="spellEnd"/>
      <w:r w:rsidRPr="004149B0">
        <w:rPr>
          <w:rFonts w:eastAsiaTheme="minorHAnsi"/>
          <w:color w:val="000000"/>
          <w:lang w:eastAsia="en-US"/>
        </w:rPr>
        <w:t xml:space="preserve">, Wykonawca zobowiązany jest do zmiany wynagrodzenia przysługującego Podwykonawcy, z którym zawarł umowę, w zakresie odpowiadającym zmianom cen materiałów lub kosztów dotyczących zobowiązania Podwykonawcy, jeżeli łącznie spełnione są następujące warunki: </w:t>
      </w:r>
    </w:p>
    <w:p w:rsidR="004149B0" w:rsidRPr="004149B0" w:rsidRDefault="004149B0" w:rsidP="004149B0">
      <w:pPr>
        <w:autoSpaceDE w:val="0"/>
        <w:autoSpaceDN w:val="0"/>
        <w:adjustRightInd w:val="0"/>
        <w:spacing w:after="69"/>
        <w:rPr>
          <w:rFonts w:eastAsiaTheme="minorHAnsi"/>
          <w:color w:val="000000"/>
          <w:lang w:eastAsia="en-US"/>
        </w:rPr>
      </w:pPr>
      <w:r w:rsidRPr="004149B0">
        <w:rPr>
          <w:rFonts w:eastAsiaTheme="minorHAnsi"/>
          <w:color w:val="000000"/>
          <w:lang w:eastAsia="en-US"/>
        </w:rPr>
        <w:t xml:space="preserve">a przedmiotem umowy są roboty budowlane lub usługi, </w:t>
      </w:r>
    </w:p>
    <w:p w:rsidR="004149B0" w:rsidRPr="004149B0" w:rsidRDefault="004149B0" w:rsidP="004149B0">
      <w:pPr>
        <w:autoSpaceDE w:val="0"/>
        <w:autoSpaceDN w:val="0"/>
        <w:adjustRightInd w:val="0"/>
        <w:rPr>
          <w:rFonts w:eastAsiaTheme="minorHAnsi"/>
          <w:color w:val="000000"/>
          <w:lang w:eastAsia="en-US"/>
        </w:rPr>
      </w:pPr>
      <w:r w:rsidRPr="004149B0">
        <w:rPr>
          <w:rFonts w:eastAsiaTheme="minorHAnsi"/>
          <w:color w:val="000000"/>
          <w:lang w:eastAsia="en-US"/>
        </w:rPr>
        <w:t xml:space="preserve">b) okres obowiązywania umowy przekracza 12 miesięcy. </w:t>
      </w:r>
    </w:p>
    <w:p w:rsidR="004149B0" w:rsidRPr="00C117DA" w:rsidRDefault="004149B0" w:rsidP="004149B0">
      <w:pPr>
        <w:autoSpaceDE w:val="0"/>
        <w:autoSpaceDN w:val="0"/>
        <w:adjustRightInd w:val="0"/>
        <w:rPr>
          <w:rFonts w:eastAsiaTheme="minorHAnsi"/>
          <w:lang w:eastAsia="en-US"/>
        </w:rPr>
      </w:pPr>
      <w:r w:rsidRPr="004149B0">
        <w:rPr>
          <w:rFonts w:eastAsiaTheme="minorHAnsi"/>
          <w:color w:val="000000"/>
          <w:lang w:eastAsia="en-US"/>
        </w:rPr>
        <w:t xml:space="preserve">13) W przypadku dokonania zmiany wynagrodzenia Wykonawcy Wykonawca:  w terminie 14 dni od dnia zawarcia Aneksu wprowadzającego ww. zmianę wynagrodzenia - przedłoży Zamawiającemu oświadczenie zawierające wykaz podwykonawców, których umowy spełniają warunki określone w ust. 12 wraz z wartościami zmiany wynagrodzeń Podwykonawców oraz wskazaniem terminów zapłaty kwot zmiany wynagrodzenia </w:t>
      </w:r>
      <w:r w:rsidRPr="00C117DA">
        <w:rPr>
          <w:rFonts w:eastAsiaTheme="minorHAnsi"/>
          <w:lang w:eastAsia="en-US"/>
        </w:rPr>
        <w:t>Podwykonawców - pod rygorem kary umow</w:t>
      </w:r>
      <w:r w:rsidR="004D5748" w:rsidRPr="00C117DA">
        <w:rPr>
          <w:rFonts w:eastAsiaTheme="minorHAnsi"/>
          <w:lang w:eastAsia="en-US"/>
        </w:rPr>
        <w:t>nej, o której mowa w paragrafie 15 ust 1 pkt 13)</w:t>
      </w:r>
      <w:r w:rsidRPr="00C117DA">
        <w:rPr>
          <w:rFonts w:eastAsiaTheme="minorHAnsi"/>
          <w:lang w:eastAsia="en-US"/>
        </w:rPr>
        <w:t xml:space="preserve"> </w:t>
      </w:r>
    </w:p>
    <w:p w:rsidR="004149B0" w:rsidRDefault="004149B0" w:rsidP="004D5748">
      <w:pPr>
        <w:autoSpaceDE w:val="0"/>
        <w:autoSpaceDN w:val="0"/>
        <w:adjustRightInd w:val="0"/>
        <w:rPr>
          <w:rFonts w:eastAsiaTheme="minorHAnsi"/>
          <w:lang w:eastAsia="en-US"/>
        </w:rPr>
      </w:pPr>
      <w:r w:rsidRPr="00C117DA">
        <w:rPr>
          <w:rFonts w:eastAsiaTheme="minorHAnsi"/>
          <w:lang w:eastAsia="en-US"/>
        </w:rPr>
        <w:t>2) w terminie wskazanym przez Zamawiającego przekaże Zamawiającemu oświadczenie o uregulowaniu wynagrodzenia Podwykonawcy z tytułu zmiany wynagrodzenia, o której mowa w niniejszym paragrafie – pod rygorem kary umownej, , o której mowa w</w:t>
      </w:r>
      <w:r w:rsidR="004D5748" w:rsidRPr="00C117DA">
        <w:rPr>
          <w:rFonts w:eastAsiaTheme="minorHAnsi"/>
          <w:lang w:eastAsia="en-US"/>
        </w:rPr>
        <w:t xml:space="preserve"> paragrafie 15 ust 1 pkt 13) </w:t>
      </w:r>
    </w:p>
    <w:p w:rsidR="009E0AAD" w:rsidRDefault="009E0AAD" w:rsidP="009E0AAD">
      <w:pPr>
        <w:tabs>
          <w:tab w:val="left" w:pos="426"/>
        </w:tabs>
        <w:spacing w:after="120" w:line="276" w:lineRule="auto"/>
        <w:jc w:val="both"/>
        <w:rPr>
          <w:rFonts w:ascii="Verdana" w:hAnsi="Verdana"/>
          <w:sz w:val="20"/>
          <w:szCs w:val="20"/>
        </w:rPr>
      </w:pPr>
      <w:r>
        <w:rPr>
          <w:rFonts w:ascii="Verdana" w:hAnsi="Verdana"/>
          <w:sz w:val="20"/>
          <w:szCs w:val="20"/>
        </w:rPr>
        <w:t xml:space="preserve">16. Dopuszczalna jest zmiana wynagrodzenia Wykonawcy netto wynikająca z zaokrągleń należnego podatku VAT na poszczególnych fakturach; wartość brutto umowy pozostaje bez zmian. </w:t>
      </w:r>
    </w:p>
    <w:p w:rsidR="009E0AAD" w:rsidRDefault="009E0AAD" w:rsidP="009E0AAD">
      <w:pPr>
        <w:tabs>
          <w:tab w:val="left" w:pos="426"/>
        </w:tabs>
        <w:spacing w:after="120" w:line="276" w:lineRule="auto"/>
        <w:jc w:val="both"/>
        <w:rPr>
          <w:rFonts w:ascii="Verdana" w:hAnsi="Verdana"/>
          <w:sz w:val="20"/>
          <w:szCs w:val="20"/>
        </w:rPr>
      </w:pPr>
      <w:r>
        <w:rPr>
          <w:rFonts w:ascii="Verdana" w:hAnsi="Verdana"/>
          <w:sz w:val="20"/>
          <w:szCs w:val="20"/>
        </w:rPr>
        <w:lastRenderedPageBreak/>
        <w:t>17. Dopuszczalna jest zmiana limitu % dla poszczególnych faktur polegająca na możliwości kumulacji limitu % w przypadku początkowego niższego niż przewidziany limit zaawansowania robót lub w przypadku gdyby zachowanie przewidzianych limitów uniemożliwiłoby pełne rozliczenie umowy, przy zachowaniu limitów finansowych przewidzianych w umowie w danym roku kalendarzowym lub uprzedzeniu Zamawiającego przez Wykonawcę, o konieczności zmiany limitu płatności w danym roku (pod warunkiem że zmiana taka będzie możliwa pod względem budżetowym).</w:t>
      </w:r>
    </w:p>
    <w:p w:rsidR="009E0AAD" w:rsidRDefault="009E0AAD" w:rsidP="009E0AAD">
      <w:pPr>
        <w:autoSpaceDE w:val="0"/>
        <w:autoSpaceDN w:val="0"/>
        <w:adjustRightInd w:val="0"/>
        <w:rPr>
          <w:rFonts w:eastAsiaTheme="minorHAnsi"/>
          <w:lang w:eastAsia="en-US"/>
        </w:rPr>
      </w:pPr>
      <w:r>
        <w:rPr>
          <w:rFonts w:ascii="Verdana" w:hAnsi="Verdana"/>
          <w:sz w:val="20"/>
          <w:szCs w:val="20"/>
        </w:rPr>
        <w:t>18. Dopuszczalna jest zmiana zakresu prac zleconych podwykonawcom w stosunku do zakresu wskazanego w ofercie. Zmiana warunkowana zgodą zamawiającego.</w:t>
      </w:r>
    </w:p>
    <w:p w:rsidR="009E0AAD" w:rsidRPr="00C117DA" w:rsidRDefault="009E0AAD" w:rsidP="004D5748">
      <w:pPr>
        <w:autoSpaceDE w:val="0"/>
        <w:autoSpaceDN w:val="0"/>
        <w:adjustRightInd w:val="0"/>
        <w:rPr>
          <w:rFonts w:eastAsiaTheme="minorHAnsi"/>
          <w:lang w:eastAsia="en-US"/>
        </w:rPr>
      </w:pPr>
    </w:p>
    <w:p w:rsidR="004149B0" w:rsidRPr="004149B0" w:rsidRDefault="009E0AAD" w:rsidP="004149B0">
      <w:pPr>
        <w:jc w:val="both"/>
      </w:pPr>
      <w:r>
        <w:t>19</w:t>
      </w:r>
      <w:r w:rsidR="004149B0" w:rsidRPr="004149B0">
        <w:t>.</w:t>
      </w:r>
      <w:r>
        <w:t xml:space="preserve"> </w:t>
      </w:r>
      <w:r w:rsidR="004149B0" w:rsidRPr="004149B0">
        <w:t>Podstawą do stosownych zmian w umowie, o których mowa w niniejszym paragrafie będzie pisemny wniosek Wykonawcy wraz z powołaniem okoliczności uzasadniającej zmianę umowy oraz szczegółowym odniesieniem tej okoliczności do obowiązków Wykonawcy wynikających z niniejszej umowy oraz dowodami na okoliczności wskazane przez Wykonawcę.</w:t>
      </w:r>
    </w:p>
    <w:p w:rsidR="004149B0" w:rsidRPr="004149B0" w:rsidRDefault="009E0AAD" w:rsidP="004149B0">
      <w:pPr>
        <w:spacing w:after="105" w:line="276" w:lineRule="auto"/>
        <w:jc w:val="both"/>
        <w:rPr>
          <w:rFonts w:eastAsiaTheme="minorEastAsia"/>
        </w:rPr>
      </w:pPr>
      <w:r>
        <w:rPr>
          <w:rFonts w:eastAsiaTheme="minorEastAsia"/>
        </w:rPr>
        <w:t>20</w:t>
      </w:r>
      <w:r w:rsidR="004149B0" w:rsidRPr="004149B0">
        <w:rPr>
          <w:rFonts w:eastAsiaTheme="minorEastAsia"/>
        </w:rPr>
        <w:t xml:space="preserve">. Za okoliczności „siły wyższej” uznaje się między innymi: pożar, powódź, huragan, eksplozję, awarie energetyczne, wojnę, operacje wojskowe, rozruchy, niepokoje społeczne, </w:t>
      </w:r>
      <w:r w:rsidR="00D13883">
        <w:rPr>
          <w:rFonts w:eastAsiaTheme="minorEastAsia"/>
        </w:rPr>
        <w:t xml:space="preserve">epidemie, </w:t>
      </w:r>
      <w:r w:rsidR="004149B0" w:rsidRPr="004149B0">
        <w:rPr>
          <w:rFonts w:eastAsiaTheme="minorEastAsia"/>
        </w:rPr>
        <w:t>ograniczenia i zakazy wydane przez organy administracji publicznej, a także inne nadzwyczajne zjawiska losowe i przyrodnicze, wszystkie z nich powstające poza kontrolą Stron, których nie można było przewidzieć w chwili zawarcia umowy, a jeżeli możliwe były do przewidzenia nie można było im zapobiec.</w:t>
      </w:r>
    </w:p>
    <w:p w:rsidR="004149B0" w:rsidRPr="004149B0" w:rsidRDefault="009E0AAD" w:rsidP="004149B0">
      <w:pPr>
        <w:spacing w:after="105" w:line="276" w:lineRule="auto"/>
        <w:jc w:val="both"/>
        <w:rPr>
          <w:rFonts w:eastAsiaTheme="minorEastAsia"/>
        </w:rPr>
      </w:pPr>
      <w:r>
        <w:rPr>
          <w:rFonts w:eastAsiaTheme="minorEastAsia"/>
        </w:rPr>
        <w:t>21</w:t>
      </w:r>
      <w:r w:rsidR="004149B0" w:rsidRPr="004149B0">
        <w:rPr>
          <w:rFonts w:eastAsiaTheme="minorEastAsia"/>
        </w:rPr>
        <w:t>. Zaistnienie siły wyższej powinno być udokumentowane przez Stronę powołującą się na nią.</w:t>
      </w:r>
    </w:p>
    <w:p w:rsidR="004149B0" w:rsidRPr="004149B0" w:rsidRDefault="009E0AAD" w:rsidP="004149B0">
      <w:pPr>
        <w:spacing w:after="105" w:line="276" w:lineRule="auto"/>
        <w:jc w:val="both"/>
        <w:rPr>
          <w:rFonts w:eastAsiaTheme="minorEastAsia"/>
        </w:rPr>
      </w:pPr>
      <w:r>
        <w:rPr>
          <w:rFonts w:eastAsiaTheme="minorEastAsia"/>
        </w:rPr>
        <w:t>22</w:t>
      </w:r>
      <w:r w:rsidR="004149B0" w:rsidRPr="004149B0">
        <w:rPr>
          <w:rFonts w:eastAsiaTheme="minorEastAsia"/>
        </w:rPr>
        <w:t>. Wstrzymanie robót musi być potwierdzone  w dzienniku budowy i zaakceptowane przez inspektora nadzoru. Wstrzymanie robót budowlanych ze względu na warunki atmosferyczne typowe (właściwe) dla danej pory roku i miesiąca, lub zła organizacja robót nie uzasadnia zmiany umowy.</w:t>
      </w:r>
    </w:p>
    <w:p w:rsidR="004149B0" w:rsidRPr="004149B0" w:rsidRDefault="009E0AAD" w:rsidP="004149B0">
      <w:pPr>
        <w:spacing w:after="105" w:line="360" w:lineRule="auto"/>
        <w:jc w:val="both"/>
        <w:rPr>
          <w:rFonts w:eastAsia="Calibri"/>
        </w:rPr>
      </w:pPr>
      <w:r>
        <w:rPr>
          <w:rFonts w:eastAsiaTheme="minorEastAsia"/>
        </w:rPr>
        <w:t>23</w:t>
      </w:r>
      <w:r w:rsidR="004149B0" w:rsidRPr="004149B0">
        <w:rPr>
          <w:rFonts w:eastAsiaTheme="minorEastAsia"/>
        </w:rPr>
        <w:t>. Każda ze stron umowy jest uprawniona do wystąpienia z wnioskiem o wszczęcie procedury zmian umowy w terminie nieprzekraczającym 30 dni od daty zdarzenia uzasadniającego wniosek pod rygorem utraty prawa żądania zmiany</w:t>
      </w:r>
    </w:p>
    <w:p w:rsidR="00732C0B" w:rsidRPr="004D5748" w:rsidRDefault="004149B0" w:rsidP="004D5748">
      <w:pPr>
        <w:spacing w:after="105" w:line="360" w:lineRule="auto"/>
        <w:jc w:val="both"/>
        <w:rPr>
          <w:rFonts w:eastAsia="Calibri"/>
        </w:rPr>
      </w:pPr>
      <w:r w:rsidRPr="004149B0">
        <w:rPr>
          <w:rFonts w:eastAsia="Calibri"/>
        </w:rPr>
        <w:t>2</w:t>
      </w:r>
      <w:r w:rsidR="009E0AAD">
        <w:rPr>
          <w:rFonts w:eastAsia="Calibri"/>
        </w:rPr>
        <w:t>4</w:t>
      </w:r>
      <w:r w:rsidRPr="004149B0">
        <w:rPr>
          <w:rFonts w:eastAsia="Calibri"/>
        </w:rPr>
        <w:t>.</w:t>
      </w:r>
      <w:r w:rsidR="009E0AAD">
        <w:rPr>
          <w:rFonts w:eastAsia="Calibri"/>
        </w:rPr>
        <w:t xml:space="preserve"> </w:t>
      </w:r>
      <w:r w:rsidRPr="004149B0">
        <w:rPr>
          <w:rFonts w:eastAsia="Calibri"/>
        </w:rPr>
        <w:t>Zmiana umowy wymaga dla swej ważności, pod rygorem nieważności, zachowania formy pisemne</w:t>
      </w:r>
      <w:r w:rsidR="004D5748">
        <w:rPr>
          <w:rFonts w:eastAsia="Calibri"/>
        </w:rPr>
        <w:t>j.</w:t>
      </w:r>
    </w:p>
    <w:p w:rsidR="00186490" w:rsidRPr="00125171" w:rsidRDefault="00F80E3A" w:rsidP="00F80E3A">
      <w:pPr>
        <w:jc w:val="center"/>
        <w:rPr>
          <w:b/>
        </w:rPr>
      </w:pPr>
      <w:r w:rsidRPr="00125171">
        <w:rPr>
          <w:b/>
        </w:rPr>
        <w:t>POSTANOWIENIA KOŃCOWE</w:t>
      </w:r>
    </w:p>
    <w:p w:rsidR="00186490" w:rsidRPr="00125171" w:rsidRDefault="00186490" w:rsidP="00186490">
      <w:pPr>
        <w:jc w:val="center"/>
      </w:pPr>
      <w:r w:rsidRPr="00125171">
        <w:t>§</w:t>
      </w:r>
      <w:r w:rsidR="00F80E3A" w:rsidRPr="00125171">
        <w:t>21</w:t>
      </w:r>
      <w:r w:rsidRPr="00125171">
        <w:t>.</w:t>
      </w:r>
    </w:p>
    <w:p w:rsidR="00186490" w:rsidRPr="00125171" w:rsidRDefault="00186490" w:rsidP="00186490">
      <w:pPr>
        <w:jc w:val="both"/>
      </w:pPr>
      <w:r w:rsidRPr="00125171">
        <w:t>Strony zastrzegają sobie możliwość dochodzenia odszkodowania przewyższającego wysokość zastrzeżonych kar umownych na zasadach ogólnych.</w:t>
      </w:r>
    </w:p>
    <w:p w:rsidR="00186490" w:rsidRPr="00125171" w:rsidRDefault="00186490" w:rsidP="00186490">
      <w:pPr>
        <w:jc w:val="center"/>
      </w:pPr>
    </w:p>
    <w:p w:rsidR="00186490" w:rsidRPr="00125171" w:rsidRDefault="00186490" w:rsidP="00186490">
      <w:pPr>
        <w:jc w:val="both"/>
      </w:pPr>
    </w:p>
    <w:p w:rsidR="00186490" w:rsidRPr="00125171" w:rsidRDefault="00186490" w:rsidP="00186490">
      <w:pPr>
        <w:jc w:val="center"/>
      </w:pPr>
      <w:r w:rsidRPr="00125171">
        <w:t>§2</w:t>
      </w:r>
      <w:r w:rsidR="00F80E3A" w:rsidRPr="00125171">
        <w:t>2</w:t>
      </w:r>
      <w:r w:rsidRPr="00125171">
        <w:t>.</w:t>
      </w:r>
    </w:p>
    <w:p w:rsidR="00186490" w:rsidRPr="00125171" w:rsidRDefault="00186490" w:rsidP="00186490">
      <w:pPr>
        <w:jc w:val="both"/>
      </w:pPr>
      <w:r w:rsidRPr="00125171">
        <w:t xml:space="preserve">1. Strony uznają wszystkie postanowienia Umowy za ważne i wiążące. Jeżeli jednak jakiekolwiek postanowienie Umowy okaże się lub stanie się nieważne albo niewykonalne, pozostaje to bez wpływu na ważność pozostałych postanowień Umowy, chyba że bez tych postanowień Strony Umowy by nie zawarły, a nie jest możliwa zmiana lub uzupełnienie Umowy w sposób określony poniżej. W przypadku gdy jakiekolwiek postanowienie Umowy okaże się lub stanie nieważne albo niewykonalne, Strony zobowiązane będą do niezwłocznej </w:t>
      </w:r>
      <w:r w:rsidRPr="00125171">
        <w:lastRenderedPageBreak/>
        <w:t>zmiany lub uzupełnienia Umowy w sposób oddający w sposób możliwie najwierniejszy zamiar Stron wyrażony w postanowieniu, które uznane zostało za nieważne albo niewykonalne.</w:t>
      </w:r>
    </w:p>
    <w:p w:rsidR="00186490" w:rsidRPr="00125171" w:rsidRDefault="00186490" w:rsidP="00186490">
      <w:pPr>
        <w:jc w:val="both"/>
      </w:pPr>
      <w:r w:rsidRPr="00125171">
        <w:t xml:space="preserve">2. Niniejsza umowa stanowi całość porozumienia pomiędzy Stronami w zakresie w niej uregulowanym i zastępuje wszelkie wcześniejsze umowy, porozumienia i negocjacje, zarówno pisemne, jak i ustne, pomiędzy Stronami, w związku z przedmiotem niniejszej Umowy. Strony nie złożyły ani nie opierają się na żadnych oświadczeniach, obietnicach, porozumieniach, warunkach lub zapewnieniach, które nie są zawarte w niniejszej Umowie. </w:t>
      </w:r>
    </w:p>
    <w:p w:rsidR="00186490" w:rsidRPr="00125171" w:rsidRDefault="00186490" w:rsidP="00186490">
      <w:pPr>
        <w:jc w:val="both"/>
      </w:pPr>
      <w:r w:rsidRPr="00125171">
        <w:t>Wszelkie poprawki, uzupełnienia lub innego rodzaju zmiany warunków lub postanowień niniejszej Umowy wymagają formy pisemnej pod rygorem nieważności.</w:t>
      </w:r>
    </w:p>
    <w:p w:rsidR="00186490" w:rsidRPr="00125171" w:rsidRDefault="00186490" w:rsidP="00186490">
      <w:pPr>
        <w:jc w:val="both"/>
      </w:pPr>
      <w:r w:rsidRPr="00125171">
        <w:t xml:space="preserve">3. Zawiadomienia dokonywane w związku z niniejszą Umową wymagają, dla swej ważności, </w:t>
      </w:r>
    </w:p>
    <w:p w:rsidR="00186490" w:rsidRPr="00125171" w:rsidRDefault="00186490" w:rsidP="00186490">
      <w:pPr>
        <w:jc w:val="both"/>
      </w:pPr>
      <w:r w:rsidRPr="00125171">
        <w:t xml:space="preserve">formy pisemnej i uznawane będą za należycie wykonane, jeżeli doręczone zostaną Stronie będącej adresatem osobiście lub wysłane faksem za potwierdzeniem odbioru lub listem poleconym na następujący adres: Dla Zamawiającego: Urząd Miasta w Uniejowie, </w:t>
      </w:r>
      <w:r w:rsidRPr="00125171">
        <w:br/>
        <w:t>ul. Błogosławionego Bogumiła 13, 99 – 210 Uniejów</w:t>
      </w:r>
    </w:p>
    <w:p w:rsidR="00186490" w:rsidRPr="00125171" w:rsidRDefault="00186490" w:rsidP="00186490">
      <w:pPr>
        <w:jc w:val="both"/>
      </w:pPr>
      <w:r w:rsidRPr="00125171">
        <w:t>Dla Wykonawcy:.</w:t>
      </w:r>
      <w:r w:rsidR="00E67182" w:rsidRPr="00125171">
        <w:t xml:space="preserve"> </w:t>
      </w:r>
      <w:r w:rsidR="00B25155" w:rsidRPr="00125171">
        <w:t>……………………………………………………………………………….</w:t>
      </w:r>
      <w:r w:rsidR="009065AC" w:rsidRPr="00125171">
        <w:t xml:space="preserve"> </w:t>
      </w:r>
    </w:p>
    <w:p w:rsidR="00186490" w:rsidRPr="00125171" w:rsidRDefault="00186490" w:rsidP="00186490">
      <w:pPr>
        <w:jc w:val="both"/>
      </w:pPr>
      <w:r w:rsidRPr="00125171">
        <w:t xml:space="preserve">4. Każda ze Stron może dokonać zmiany swego adresu w drodze pisemnego zawiadomienia wysłanego do wszystkich pozostałych Stron w sposób określony w niniejszym ust. 3, przy czym zmiana taka nie będzie stanowiła zmiany niniejszej Umowy. Strony oświadczają, </w:t>
      </w:r>
      <w:r w:rsidRPr="00125171">
        <w:br/>
        <w:t>iż zawiadomienia przesyłane w powyższy sposób na podany adres, do czasu jego ewentualnej zmiany będą uważane za ważne i skutecznie doręczone, przy czym zawiadomienie dokonane pocztą będzie uznane za dokonane 7 (siedem) dni po dacie nadania, a zawiadomienie dokonane faksem będzie uznane za dokonane 24 (dwadzieścia cztery) godziny od daty transmisji, wyłączając jednakże soboty, niedziele oraz dni ustawowo wolne od pracy w Polsce.</w:t>
      </w:r>
    </w:p>
    <w:p w:rsidR="00186490" w:rsidRPr="00125171" w:rsidRDefault="00186490" w:rsidP="00186490"/>
    <w:p w:rsidR="00186490" w:rsidRPr="00125171" w:rsidRDefault="00186490" w:rsidP="00186490">
      <w:pPr>
        <w:jc w:val="center"/>
      </w:pPr>
      <w:r w:rsidRPr="00125171">
        <w:t>§2</w:t>
      </w:r>
      <w:r w:rsidR="00F80E3A" w:rsidRPr="00125171">
        <w:t>3</w:t>
      </w:r>
      <w:r w:rsidRPr="00125171">
        <w:t>.</w:t>
      </w:r>
    </w:p>
    <w:p w:rsidR="00186490" w:rsidRPr="00125171" w:rsidRDefault="00186490" w:rsidP="00186490">
      <w:pPr>
        <w:jc w:val="both"/>
      </w:pPr>
      <w:r w:rsidRPr="00125171">
        <w:t xml:space="preserve">1. Niniejsza Umowa podlega prawu polskiemu i wszystkie jej postanowienia interpretowane będą zgodnie z tym prawem. </w:t>
      </w:r>
    </w:p>
    <w:p w:rsidR="0007670E" w:rsidRPr="00125171" w:rsidRDefault="00186490" w:rsidP="0007670E">
      <w:pPr>
        <w:spacing w:line="100" w:lineRule="atLeast"/>
        <w:ind w:left="426" w:hanging="426"/>
        <w:jc w:val="both"/>
      </w:pPr>
      <w:r w:rsidRPr="00125171">
        <w:t xml:space="preserve">2. </w:t>
      </w:r>
      <w:r w:rsidR="0007670E" w:rsidRPr="00125171">
        <w:t>W sprawach nieuregulowanych postanowieniami niniejszej umowy mają zastosowanie przepisy Ustawy z dnia 23 kwietnia 1964 r. - Kodeks cywilny (</w:t>
      </w:r>
      <w:proofErr w:type="spellStart"/>
      <w:r w:rsidR="0007670E" w:rsidRPr="00125171">
        <w:t>t.j</w:t>
      </w:r>
      <w:proofErr w:type="spellEnd"/>
      <w:r w:rsidR="0007670E" w:rsidRPr="00125171">
        <w:t xml:space="preserve">. Dz. U. z 2020 r. poz. 1740), ustawy z dnia 11 września 2019 r. - Prawo Zamówień Publicznych (Dz. U. poz. 2019, z 2020 r. poz. 288, 875, 1492, 1517). </w:t>
      </w:r>
    </w:p>
    <w:p w:rsidR="00186490" w:rsidRPr="00125171" w:rsidRDefault="00186490" w:rsidP="00186490">
      <w:pPr>
        <w:jc w:val="both"/>
      </w:pPr>
      <w:r w:rsidRPr="00125171">
        <w:t>3. Wszystkie ewentualne kwestie sporne powstałe na tle wykonania niniejszej umowy Strony rozstrzygać będą polubownie. W przypadku niedojścia do porozumienia, spory podlegają rozstrzyganiu przez Sąd właściwy dla Zamawiającego.</w:t>
      </w:r>
    </w:p>
    <w:p w:rsidR="009065AC" w:rsidRPr="00125171" w:rsidRDefault="009065AC" w:rsidP="00802CB3"/>
    <w:p w:rsidR="00732C0B" w:rsidRPr="00125171" w:rsidRDefault="00732C0B" w:rsidP="00186490">
      <w:pPr>
        <w:jc w:val="center"/>
      </w:pPr>
    </w:p>
    <w:p w:rsidR="00186490" w:rsidRPr="00125171" w:rsidRDefault="00186490" w:rsidP="00186490">
      <w:pPr>
        <w:jc w:val="center"/>
      </w:pPr>
      <w:r w:rsidRPr="00125171">
        <w:t>§2</w:t>
      </w:r>
      <w:r w:rsidR="00F80E3A" w:rsidRPr="00125171">
        <w:t>4</w:t>
      </w:r>
      <w:r w:rsidRPr="00125171">
        <w:t>.</w:t>
      </w:r>
    </w:p>
    <w:p w:rsidR="00186490" w:rsidRPr="00125171" w:rsidRDefault="007B0D6B" w:rsidP="007B0D6B">
      <w:pPr>
        <w:jc w:val="both"/>
      </w:pPr>
      <w:r w:rsidRPr="00125171">
        <w:t>1.</w:t>
      </w:r>
      <w:r w:rsidR="00186490" w:rsidRPr="00125171">
        <w:t>Tytuły paragrafów użyte w niniejszej Umowie zostały w niej zawarte jedynie dla wygody i odniesienia i nie będą miały znaczenia dla interpretacji niniejszej Umowy.</w:t>
      </w:r>
    </w:p>
    <w:p w:rsidR="007B0D6B" w:rsidRPr="00125171" w:rsidRDefault="007B0D6B" w:rsidP="007B0D6B">
      <w:pPr>
        <w:jc w:val="both"/>
      </w:pPr>
      <w:r w:rsidRPr="00125171">
        <w:t>2. Integralną częścią umowy są:</w:t>
      </w:r>
    </w:p>
    <w:p w:rsidR="007B0D6B" w:rsidRPr="00125171" w:rsidRDefault="007B0D6B" w:rsidP="007B0D6B">
      <w:pPr>
        <w:jc w:val="both"/>
      </w:pPr>
      <w:r w:rsidRPr="00125171">
        <w:t xml:space="preserve"> 1) SWZ z dnia </w:t>
      </w:r>
      <w:r w:rsidR="009065AC" w:rsidRPr="00125171">
        <w:t xml:space="preserve"> </w:t>
      </w:r>
      <w:r w:rsidR="00B25155" w:rsidRPr="00125171">
        <w:t>………………….</w:t>
      </w:r>
    </w:p>
    <w:p w:rsidR="007B0D6B" w:rsidRPr="00125171" w:rsidRDefault="007B0D6B" w:rsidP="007B0D6B">
      <w:pPr>
        <w:jc w:val="both"/>
      </w:pPr>
      <w:r w:rsidRPr="00125171">
        <w:t xml:space="preserve"> 2</w:t>
      </w:r>
      <w:r w:rsidR="002D2BEA" w:rsidRPr="00125171">
        <w:t xml:space="preserve">  OFERTA Z DNIA </w:t>
      </w:r>
      <w:r w:rsidR="00B25155" w:rsidRPr="00125171">
        <w:t>………………………………….</w:t>
      </w:r>
    </w:p>
    <w:p w:rsidR="002D2BEA" w:rsidRPr="00125171" w:rsidRDefault="002D2BEA" w:rsidP="007B0D6B">
      <w:pPr>
        <w:jc w:val="both"/>
        <w:rPr>
          <w:color w:val="FF0000"/>
        </w:rPr>
      </w:pPr>
      <w:r w:rsidRPr="00125171">
        <w:t xml:space="preserve">3) </w:t>
      </w:r>
      <w:r w:rsidR="00CA2158" w:rsidRPr="00125171">
        <w:t xml:space="preserve">Harmonogram </w:t>
      </w:r>
    </w:p>
    <w:p w:rsidR="00186490" w:rsidRPr="00125171" w:rsidRDefault="00186490" w:rsidP="00186490">
      <w:pPr>
        <w:jc w:val="center"/>
      </w:pPr>
      <w:r w:rsidRPr="00125171">
        <w:t>§2</w:t>
      </w:r>
      <w:r w:rsidR="00F80E3A" w:rsidRPr="00125171">
        <w:t>5</w:t>
      </w:r>
      <w:r w:rsidRPr="00125171">
        <w:t>.</w:t>
      </w:r>
    </w:p>
    <w:p w:rsidR="00186490" w:rsidRPr="00125171" w:rsidRDefault="00186490" w:rsidP="00186490">
      <w:pPr>
        <w:jc w:val="both"/>
      </w:pPr>
      <w:r w:rsidRPr="00125171">
        <w:t xml:space="preserve">Niniejszą Umowę sporządzono w trzech jednobrzmiących egzemplarzach w formie pisemnej </w:t>
      </w:r>
      <w:r w:rsidRPr="00125171">
        <w:br/>
        <w:t xml:space="preserve">w polskiej wersji językowej, dwóch dla Zamawiającego i jednym dla Wykonawcy. </w:t>
      </w:r>
    </w:p>
    <w:p w:rsidR="009065AC" w:rsidRPr="00125171" w:rsidRDefault="009065AC"/>
    <w:p w:rsidR="009065AC" w:rsidRPr="004D5748" w:rsidRDefault="00186490" w:rsidP="00802CB3">
      <w:r w:rsidRPr="00125171">
        <w:t>ZAMAWIAJĄCY:</w:t>
      </w:r>
      <w:r w:rsidRPr="00125171">
        <w:tab/>
      </w:r>
      <w:r w:rsidRPr="00125171">
        <w:tab/>
      </w:r>
      <w:r w:rsidRPr="00125171">
        <w:tab/>
      </w:r>
      <w:r w:rsidRPr="00125171">
        <w:tab/>
      </w:r>
      <w:r w:rsidRPr="00125171">
        <w:tab/>
      </w:r>
      <w:r w:rsidRPr="00125171">
        <w:tab/>
      </w:r>
      <w:r w:rsidRPr="00125171">
        <w:tab/>
      </w:r>
      <w:r w:rsidRPr="00125171">
        <w:tab/>
        <w:t>WYKONAWCA:</w:t>
      </w:r>
    </w:p>
    <w:sectPr w:rsidR="009065AC" w:rsidRPr="004D5748" w:rsidSect="00886E7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6665" w:rsidRDefault="00B86665" w:rsidP="00A818CF">
      <w:r>
        <w:separator/>
      </w:r>
    </w:p>
  </w:endnote>
  <w:endnote w:type="continuationSeparator" w:id="0">
    <w:p w:rsidR="00B86665" w:rsidRDefault="00B86665" w:rsidP="00A81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MT">
    <w:panose1 w:val="00000000000000000000"/>
    <w:charset w:val="EE"/>
    <w:family w:val="auto"/>
    <w:notTrueType/>
    <w:pitch w:val="default"/>
    <w:sig w:usb0="00000005" w:usb1="00000000" w:usb2="00000000" w:usb3="00000000" w:csb0="00000002" w:csb1="00000000"/>
  </w:font>
  <w:font w:name="TimesNewRomanPSMT">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TimesNewRomanPS-BoldMT">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6665" w:rsidRDefault="00B86665" w:rsidP="00A818CF">
      <w:r>
        <w:separator/>
      </w:r>
    </w:p>
  </w:footnote>
  <w:footnote w:type="continuationSeparator" w:id="0">
    <w:p w:rsidR="00B86665" w:rsidRDefault="00B86665" w:rsidP="00A818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E78" w:rsidRDefault="00886E78">
    <w:pPr>
      <w:pStyle w:val="Nagwek"/>
    </w:pPr>
    <w:r w:rsidRPr="00A031CE">
      <w:rPr>
        <w:noProof/>
      </w:rPr>
      <w:drawing>
        <wp:inline distT="0" distB="0" distL="0" distR="0" wp14:anchorId="2C39A525" wp14:editId="3A815130">
          <wp:extent cx="5760720" cy="670560"/>
          <wp:effectExtent l="0" t="0" r="0" b="0"/>
          <wp:docPr id="5" name="Obraz 5" descr="C:\Users\ALEKSA~1.BOR\AppData\Local\Temp\ciag-feprreg-rrp-lodz-ueefrr-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ALEKSA~1.BOR\AppData\Local\Temp\ciag-feprreg-rrp-lodz-ueefrr-P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705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1D4A018"/>
    <w:name w:val="WW8Num4"/>
    <w:lvl w:ilvl="0">
      <w:start w:val="1"/>
      <w:numFmt w:val="decimal"/>
      <w:lvlText w:val="%1."/>
      <w:lvlJc w:val="left"/>
      <w:pPr>
        <w:tabs>
          <w:tab w:val="num" w:pos="720"/>
        </w:tabs>
        <w:ind w:left="720" w:hanging="360"/>
      </w:pPr>
    </w:lvl>
    <w:lvl w:ilvl="1">
      <w:start w:val="1"/>
      <w:numFmt w:val="bullet"/>
      <w:lvlText w:val="-"/>
      <w:lvlJc w:val="left"/>
      <w:pPr>
        <w:tabs>
          <w:tab w:val="num" w:pos="360"/>
        </w:tabs>
        <w:ind w:left="357" w:hanging="357"/>
      </w:pPr>
      <w:rPr>
        <w:rFonts w:hint="default"/>
      </w:rPr>
    </w:lvl>
    <w:lvl w:ilvl="2">
      <w:start w:val="1"/>
      <w:numFmt w:val="lowerLetter"/>
      <w:lvlText w:val="%3)"/>
      <w:lvlJc w:val="left"/>
      <w:pPr>
        <w:ind w:left="1211" w:hanging="360"/>
      </w:pPr>
      <w:rPr>
        <w:rFonts w:hint="default"/>
        <w:sz w:val="24"/>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000008"/>
    <w:multiLevelType w:val="multilevel"/>
    <w:tmpl w:val="00000008"/>
    <w:name w:val="WW8Num8"/>
    <w:lvl w:ilvl="0">
      <w:start w:val="2"/>
      <w:numFmt w:val="decimal"/>
      <w:lvlText w:val="%1"/>
      <w:lvlJc w:val="left"/>
      <w:pPr>
        <w:tabs>
          <w:tab w:val="num" w:pos="432"/>
        </w:tabs>
        <w:ind w:left="432" w:hanging="432"/>
      </w:pPr>
      <w:rPr>
        <w:rFonts w:hint="default"/>
      </w:rPr>
    </w:lvl>
    <w:lvl w:ilvl="1">
      <w:start w:val="1"/>
      <w:numFmt w:val="decimal"/>
      <w:lvlText w:val="%2."/>
      <w:lvlJc w:val="left"/>
      <w:pPr>
        <w:tabs>
          <w:tab w:val="num" w:pos="718"/>
        </w:tabs>
        <w:ind w:left="718" w:hanging="576"/>
      </w:pPr>
      <w:rPr>
        <w:rFonts w:hint="default"/>
      </w:rPr>
    </w:lvl>
    <w:lvl w:ilvl="2">
      <w:start w:val="1"/>
      <w:numFmt w:val="lowerLetter"/>
      <w:lvlText w:val="%3."/>
      <w:lvlJc w:val="left"/>
      <w:pPr>
        <w:tabs>
          <w:tab w:val="num" w:pos="720"/>
        </w:tabs>
        <w:ind w:left="720" w:hanging="720"/>
      </w:pPr>
      <w:rPr>
        <w:rFonts w:hint="default"/>
      </w:rPr>
    </w:lvl>
    <w:lvl w:ilvl="3">
      <w:start w:val="1"/>
      <w:numFmt w:val="lowerLetter"/>
      <w:lvlText w:val="%4)"/>
      <w:lvlJc w:val="left"/>
      <w:pPr>
        <w:tabs>
          <w:tab w:val="num" w:pos="708"/>
        </w:tabs>
        <w:ind w:left="864" w:hanging="864"/>
      </w:pPr>
      <w:rPr>
        <w:rFonts w:ascii="Sylfaen" w:hAnsi="Sylfaen" w:cs="Sylfaen" w:hint="default"/>
        <w:b w:val="0"/>
        <w:i w:val="0"/>
        <w:sz w:val="22"/>
        <w:szCs w:val="22"/>
      </w:rPr>
    </w:lvl>
    <w:lvl w:ilvl="4">
      <w:start w:val="1"/>
      <w:numFmt w:val="lowerLetter"/>
      <w:lvlText w:val="%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lowerLetter"/>
      <w:lvlText w:val="%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000002B"/>
    <w:multiLevelType w:val="multilevel"/>
    <w:tmpl w:val="0000002B"/>
    <w:name w:val="WW8Num48"/>
    <w:lvl w:ilvl="0">
      <w:start w:val="2"/>
      <w:numFmt w:val="decimal"/>
      <w:lvlText w:val="%1"/>
      <w:lvlJc w:val="left"/>
      <w:pPr>
        <w:tabs>
          <w:tab w:val="num" w:pos="432"/>
        </w:tabs>
        <w:ind w:left="432" w:hanging="432"/>
      </w:pPr>
      <w:rPr>
        <w:rFonts w:hint="default"/>
      </w:rPr>
    </w:lvl>
    <w:lvl w:ilvl="1">
      <w:start w:val="1"/>
      <w:numFmt w:val="decimal"/>
      <w:lvlText w:val="%2."/>
      <w:lvlJc w:val="left"/>
      <w:pPr>
        <w:tabs>
          <w:tab w:val="num" w:pos="718"/>
        </w:tabs>
        <w:ind w:left="718" w:hanging="576"/>
      </w:pPr>
      <w:rPr>
        <w:rFonts w:hint="default"/>
      </w:rPr>
    </w:lvl>
    <w:lvl w:ilvl="2">
      <w:start w:val="1"/>
      <w:numFmt w:val="lowerLetter"/>
      <w:lvlText w:val="%3."/>
      <w:lvlJc w:val="left"/>
      <w:pPr>
        <w:tabs>
          <w:tab w:val="num" w:pos="720"/>
        </w:tabs>
        <w:ind w:left="720" w:hanging="720"/>
      </w:pPr>
      <w:rPr>
        <w:rFonts w:hint="default"/>
      </w:rPr>
    </w:lvl>
    <w:lvl w:ilvl="3">
      <w:start w:val="1"/>
      <w:numFmt w:val="lowerLetter"/>
      <w:lvlText w:val="%4)"/>
      <w:lvlJc w:val="left"/>
      <w:pPr>
        <w:tabs>
          <w:tab w:val="num" w:pos="708"/>
        </w:tabs>
        <w:ind w:left="864" w:hanging="864"/>
      </w:pPr>
      <w:rPr>
        <w:rFonts w:ascii="Sylfaen" w:hAnsi="Sylfaen" w:cs="Sylfaen" w:hint="default"/>
        <w:b w:val="0"/>
        <w:i w:val="0"/>
        <w:sz w:val="22"/>
        <w:szCs w:val="22"/>
      </w:rPr>
    </w:lvl>
    <w:lvl w:ilvl="4">
      <w:start w:val="1"/>
      <w:numFmt w:val="lowerLetter"/>
      <w:lvlText w:val="%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lowerLetter"/>
      <w:lvlText w:val="%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00000056"/>
    <w:multiLevelType w:val="singleLevel"/>
    <w:tmpl w:val="00000056"/>
    <w:name w:val="WW8Num91"/>
    <w:lvl w:ilvl="0">
      <w:start w:val="1"/>
      <w:numFmt w:val="decimal"/>
      <w:lvlText w:val="3. %1"/>
      <w:lvlJc w:val="right"/>
      <w:pPr>
        <w:tabs>
          <w:tab w:val="num" w:pos="862"/>
        </w:tabs>
        <w:ind w:left="862" w:hanging="720"/>
      </w:pPr>
      <w:rPr>
        <w:rFonts w:ascii="Sylfaen" w:hAnsi="Sylfaen" w:cs="Sylfaen" w:hint="default"/>
        <w:sz w:val="22"/>
        <w:szCs w:val="22"/>
      </w:rPr>
    </w:lvl>
  </w:abstractNum>
  <w:abstractNum w:abstractNumId="4" w15:restartNumberingAfterBreak="0">
    <w:nsid w:val="080024C6"/>
    <w:multiLevelType w:val="hybridMultilevel"/>
    <w:tmpl w:val="E4FE99E4"/>
    <w:lvl w:ilvl="0" w:tplc="04150001">
      <w:start w:val="1"/>
      <w:numFmt w:val="bullet"/>
      <w:lvlText w:val=""/>
      <w:lvlJc w:val="left"/>
      <w:pPr>
        <w:ind w:left="1260" w:hanging="360"/>
      </w:pPr>
      <w:rPr>
        <w:rFonts w:ascii="Symbol" w:hAnsi="Symbol" w:hint="default"/>
      </w:rPr>
    </w:lvl>
    <w:lvl w:ilvl="1" w:tplc="04150003" w:tentative="1">
      <w:start w:val="1"/>
      <w:numFmt w:val="bullet"/>
      <w:lvlText w:val="o"/>
      <w:lvlJc w:val="left"/>
      <w:pPr>
        <w:ind w:left="1980" w:hanging="360"/>
      </w:pPr>
      <w:rPr>
        <w:rFonts w:ascii="Courier New" w:hAnsi="Courier New" w:cs="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cs="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cs="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5" w15:restartNumberingAfterBreak="0">
    <w:nsid w:val="0E23019A"/>
    <w:multiLevelType w:val="hybridMultilevel"/>
    <w:tmpl w:val="B8C263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DB657C"/>
    <w:multiLevelType w:val="multilevel"/>
    <w:tmpl w:val="08F4F404"/>
    <w:lvl w:ilvl="0">
      <w:start w:val="1"/>
      <w:numFmt w:val="decimal"/>
      <w:lvlText w:val="%1."/>
      <w:lvlJc w:val="left"/>
      <w:pPr>
        <w:ind w:left="3021" w:hanging="360"/>
      </w:pPr>
    </w:lvl>
    <w:lvl w:ilvl="1">
      <w:start w:val="1"/>
      <w:numFmt w:val="decimal"/>
      <w:isLgl/>
      <w:lvlText w:val="%1.%2."/>
      <w:lvlJc w:val="left"/>
      <w:pPr>
        <w:ind w:left="3381" w:hanging="720"/>
      </w:pPr>
      <w:rPr>
        <w:rFonts w:hint="default"/>
      </w:rPr>
    </w:lvl>
    <w:lvl w:ilvl="2">
      <w:start w:val="1"/>
      <w:numFmt w:val="decimal"/>
      <w:isLgl/>
      <w:lvlText w:val="%1.%2.%3."/>
      <w:lvlJc w:val="left"/>
      <w:pPr>
        <w:ind w:left="3381" w:hanging="720"/>
      </w:pPr>
      <w:rPr>
        <w:rFonts w:hint="default"/>
      </w:rPr>
    </w:lvl>
    <w:lvl w:ilvl="3">
      <w:start w:val="1"/>
      <w:numFmt w:val="decimal"/>
      <w:isLgl/>
      <w:lvlText w:val="%1.%2.%3.%4."/>
      <w:lvlJc w:val="left"/>
      <w:pPr>
        <w:ind w:left="3741" w:hanging="1080"/>
      </w:pPr>
      <w:rPr>
        <w:rFonts w:hint="default"/>
      </w:rPr>
    </w:lvl>
    <w:lvl w:ilvl="4">
      <w:start w:val="1"/>
      <w:numFmt w:val="decimal"/>
      <w:isLgl/>
      <w:lvlText w:val="%1.%2.%3.%4.%5."/>
      <w:lvlJc w:val="left"/>
      <w:pPr>
        <w:ind w:left="3741" w:hanging="1080"/>
      </w:pPr>
      <w:rPr>
        <w:rFonts w:hint="default"/>
      </w:rPr>
    </w:lvl>
    <w:lvl w:ilvl="5">
      <w:start w:val="1"/>
      <w:numFmt w:val="decimal"/>
      <w:isLgl/>
      <w:lvlText w:val="%1.%2.%3.%4.%5.%6."/>
      <w:lvlJc w:val="left"/>
      <w:pPr>
        <w:ind w:left="4101" w:hanging="1440"/>
      </w:pPr>
      <w:rPr>
        <w:rFonts w:hint="default"/>
      </w:rPr>
    </w:lvl>
    <w:lvl w:ilvl="6">
      <w:start w:val="1"/>
      <w:numFmt w:val="decimal"/>
      <w:isLgl/>
      <w:lvlText w:val="%1.%2.%3.%4.%5.%6.%7."/>
      <w:lvlJc w:val="left"/>
      <w:pPr>
        <w:ind w:left="4101" w:hanging="1440"/>
      </w:pPr>
      <w:rPr>
        <w:rFonts w:hint="default"/>
      </w:rPr>
    </w:lvl>
    <w:lvl w:ilvl="7">
      <w:start w:val="1"/>
      <w:numFmt w:val="decimal"/>
      <w:isLgl/>
      <w:lvlText w:val="%1.%2.%3.%4.%5.%6.%7.%8."/>
      <w:lvlJc w:val="left"/>
      <w:pPr>
        <w:ind w:left="4461" w:hanging="1800"/>
      </w:pPr>
      <w:rPr>
        <w:rFonts w:hint="default"/>
      </w:rPr>
    </w:lvl>
    <w:lvl w:ilvl="8">
      <w:start w:val="1"/>
      <w:numFmt w:val="decimal"/>
      <w:isLgl/>
      <w:lvlText w:val="%1.%2.%3.%4.%5.%6.%7.%8.%9."/>
      <w:lvlJc w:val="left"/>
      <w:pPr>
        <w:ind w:left="4821" w:hanging="2160"/>
      </w:pPr>
      <w:rPr>
        <w:rFonts w:hint="default"/>
      </w:rPr>
    </w:lvl>
  </w:abstractNum>
  <w:abstractNum w:abstractNumId="7" w15:restartNumberingAfterBreak="0">
    <w:nsid w:val="12C41CBD"/>
    <w:multiLevelType w:val="hybridMultilevel"/>
    <w:tmpl w:val="992A7D0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FB3FDF"/>
    <w:multiLevelType w:val="multilevel"/>
    <w:tmpl w:val="F146D2E8"/>
    <w:lvl w:ilvl="0">
      <w:start w:val="2"/>
      <w:numFmt w:val="decimal"/>
      <w:lvlText w:val="%1."/>
      <w:lvlJc w:val="left"/>
      <w:pPr>
        <w:ind w:left="360" w:hanging="360"/>
      </w:pPr>
      <w:rPr>
        <w:rFonts w:cs="Times New Roman" w:hint="default"/>
        <w:color w:val="auto"/>
        <w:sz w:val="20"/>
        <w:szCs w:val="20"/>
      </w:rPr>
    </w:lvl>
    <w:lvl w:ilvl="1">
      <w:start w:val="1"/>
      <w:numFmt w:val="decimal"/>
      <w:isLgl/>
      <w:lvlText w:val="%1.%2."/>
      <w:lvlJc w:val="left"/>
      <w:pPr>
        <w:ind w:left="1724" w:hanging="1440"/>
      </w:pPr>
      <w:rPr>
        <w:rFonts w:hint="default"/>
        <w:sz w:val="20"/>
        <w:szCs w:val="20"/>
      </w:rPr>
    </w:lvl>
    <w:lvl w:ilvl="2">
      <w:start w:val="1"/>
      <w:numFmt w:val="decimal"/>
      <w:isLgl/>
      <w:lvlText w:val="%1.%2.%3."/>
      <w:lvlJc w:val="left"/>
      <w:pPr>
        <w:ind w:left="2084" w:hanging="1800"/>
      </w:pPr>
      <w:rPr>
        <w:rFonts w:hint="default"/>
      </w:rPr>
    </w:lvl>
    <w:lvl w:ilvl="3">
      <w:start w:val="1"/>
      <w:numFmt w:val="decimal"/>
      <w:isLgl/>
      <w:lvlText w:val="%1.%2.%3.%4."/>
      <w:lvlJc w:val="left"/>
      <w:pPr>
        <w:ind w:left="2444" w:hanging="2160"/>
      </w:pPr>
      <w:rPr>
        <w:rFonts w:hint="default"/>
      </w:rPr>
    </w:lvl>
    <w:lvl w:ilvl="4">
      <w:start w:val="1"/>
      <w:numFmt w:val="decimal"/>
      <w:isLgl/>
      <w:lvlText w:val="%1.%2.%3.%4.%5."/>
      <w:lvlJc w:val="left"/>
      <w:pPr>
        <w:ind w:left="3164" w:hanging="2880"/>
      </w:pPr>
      <w:rPr>
        <w:rFonts w:hint="default"/>
      </w:rPr>
    </w:lvl>
    <w:lvl w:ilvl="5">
      <w:start w:val="1"/>
      <w:numFmt w:val="decimal"/>
      <w:isLgl/>
      <w:lvlText w:val="%1.%2.%3.%4.%5.%6."/>
      <w:lvlJc w:val="left"/>
      <w:pPr>
        <w:ind w:left="3524" w:hanging="3240"/>
      </w:pPr>
      <w:rPr>
        <w:rFonts w:hint="default"/>
      </w:rPr>
    </w:lvl>
    <w:lvl w:ilvl="6">
      <w:start w:val="1"/>
      <w:numFmt w:val="decimal"/>
      <w:isLgl/>
      <w:lvlText w:val="%1.%2.%3.%4.%5.%6.%7."/>
      <w:lvlJc w:val="left"/>
      <w:pPr>
        <w:ind w:left="4244" w:hanging="3960"/>
      </w:pPr>
      <w:rPr>
        <w:rFonts w:hint="default"/>
      </w:rPr>
    </w:lvl>
    <w:lvl w:ilvl="7">
      <w:start w:val="1"/>
      <w:numFmt w:val="decimal"/>
      <w:isLgl/>
      <w:lvlText w:val="%1.%2.%3.%4.%5.%6.%7.%8."/>
      <w:lvlJc w:val="left"/>
      <w:pPr>
        <w:ind w:left="4604" w:hanging="4320"/>
      </w:pPr>
      <w:rPr>
        <w:rFonts w:hint="default"/>
      </w:rPr>
    </w:lvl>
    <w:lvl w:ilvl="8">
      <w:start w:val="1"/>
      <w:numFmt w:val="decimal"/>
      <w:isLgl/>
      <w:lvlText w:val="%1.%2.%3.%4.%5.%6.%7.%8.%9."/>
      <w:lvlJc w:val="left"/>
      <w:pPr>
        <w:ind w:left="5324" w:hanging="5040"/>
      </w:pPr>
      <w:rPr>
        <w:rFonts w:hint="default"/>
      </w:rPr>
    </w:lvl>
  </w:abstractNum>
  <w:abstractNum w:abstractNumId="9" w15:restartNumberingAfterBreak="0">
    <w:nsid w:val="173E5DA4"/>
    <w:multiLevelType w:val="hybridMultilevel"/>
    <w:tmpl w:val="517A0E9E"/>
    <w:lvl w:ilvl="0" w:tplc="38AA6488">
      <w:start w:val="1"/>
      <w:numFmt w:val="decimal"/>
      <w:lvlText w:val="%1)"/>
      <w:lvlJc w:val="left"/>
      <w:pPr>
        <w:ind w:left="1146" w:hanging="360"/>
      </w:pPr>
      <w:rPr>
        <w:b/>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054"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10" w15:restartNumberingAfterBreak="0">
    <w:nsid w:val="186917D6"/>
    <w:multiLevelType w:val="hybridMultilevel"/>
    <w:tmpl w:val="0E10D3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8D5666D"/>
    <w:multiLevelType w:val="hybridMultilevel"/>
    <w:tmpl w:val="DCBEDE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9157C87"/>
    <w:multiLevelType w:val="hybridMultilevel"/>
    <w:tmpl w:val="19CCE9C2"/>
    <w:lvl w:ilvl="0" w:tplc="791A5BF4">
      <w:start w:val="1"/>
      <w:numFmt w:val="decimal"/>
      <w:lvlText w:val="%1)"/>
      <w:lvlJc w:val="left"/>
      <w:pPr>
        <w:ind w:left="360" w:hanging="360"/>
      </w:pPr>
      <w:rPr>
        <w:b/>
        <w:bCs/>
      </w:rPr>
    </w:lvl>
    <w:lvl w:ilvl="1" w:tplc="D8688BCA">
      <w:start w:val="1"/>
      <w:numFmt w:val="decimal"/>
      <w:lvlText w:val="%2)"/>
      <w:lvlJc w:val="left"/>
      <w:pPr>
        <w:ind w:left="1440" w:hanging="360"/>
      </w:pPr>
      <w:rPr>
        <w:rFonts w:ascii="Trebuchet MS" w:eastAsia="Times New Roman" w:hAnsi="Trebuchet MS" w:cs="Calibri" w:hint="default"/>
        <w:b/>
        <w:bCs/>
        <w:color w:val="auto"/>
        <w:sz w:val="20"/>
        <w:szCs w:val="2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940694D"/>
    <w:multiLevelType w:val="hybridMultilevel"/>
    <w:tmpl w:val="0838A3E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1F163B5B"/>
    <w:multiLevelType w:val="hybridMultilevel"/>
    <w:tmpl w:val="86BEA040"/>
    <w:lvl w:ilvl="0" w:tplc="16C0094C">
      <w:start w:val="1"/>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03C5A5A"/>
    <w:multiLevelType w:val="hybridMultilevel"/>
    <w:tmpl w:val="DF206B72"/>
    <w:lvl w:ilvl="0" w:tplc="FFFFFFFF">
      <w:start w:val="1"/>
      <w:numFmt w:val="bullet"/>
      <w:lvlText w:val=""/>
      <w:lvlJc w:val="left"/>
      <w:pPr>
        <w:ind w:left="1429" w:hanging="360"/>
      </w:pPr>
      <w:rPr>
        <w:rFonts w:ascii="Symbol" w:hAnsi="Symbol" w:hint="default"/>
        <w:color w:val="auto"/>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6" w15:restartNumberingAfterBreak="0">
    <w:nsid w:val="23B51FAC"/>
    <w:multiLevelType w:val="hybridMultilevel"/>
    <w:tmpl w:val="3E28F6F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15:restartNumberingAfterBreak="0">
    <w:nsid w:val="30F60AA5"/>
    <w:multiLevelType w:val="hybridMultilevel"/>
    <w:tmpl w:val="8736A2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19F5F33"/>
    <w:multiLevelType w:val="hybridMultilevel"/>
    <w:tmpl w:val="78B2A0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3766A25"/>
    <w:multiLevelType w:val="hybridMultilevel"/>
    <w:tmpl w:val="93BC0396"/>
    <w:lvl w:ilvl="0" w:tplc="FFFFFFFF">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C7D51FD"/>
    <w:multiLevelType w:val="hybridMultilevel"/>
    <w:tmpl w:val="F430553A"/>
    <w:lvl w:ilvl="0" w:tplc="FFFFFFFF">
      <w:start w:val="1"/>
      <w:numFmt w:val="bullet"/>
      <w:lvlText w:val=""/>
      <w:lvlJc w:val="left"/>
      <w:pPr>
        <w:ind w:left="1120" w:hanging="360"/>
      </w:pPr>
      <w:rPr>
        <w:rFonts w:ascii="Symbol" w:hAnsi="Symbol" w:hint="default"/>
        <w:color w:val="auto"/>
      </w:rPr>
    </w:lvl>
    <w:lvl w:ilvl="1" w:tplc="04150003" w:tentative="1">
      <w:start w:val="1"/>
      <w:numFmt w:val="bullet"/>
      <w:lvlText w:val="o"/>
      <w:lvlJc w:val="left"/>
      <w:pPr>
        <w:ind w:left="1840" w:hanging="360"/>
      </w:pPr>
      <w:rPr>
        <w:rFonts w:ascii="Courier New" w:hAnsi="Courier New" w:cs="Courier New" w:hint="default"/>
      </w:rPr>
    </w:lvl>
    <w:lvl w:ilvl="2" w:tplc="04150005" w:tentative="1">
      <w:start w:val="1"/>
      <w:numFmt w:val="bullet"/>
      <w:lvlText w:val=""/>
      <w:lvlJc w:val="left"/>
      <w:pPr>
        <w:ind w:left="2560" w:hanging="360"/>
      </w:pPr>
      <w:rPr>
        <w:rFonts w:ascii="Wingdings" w:hAnsi="Wingdings" w:hint="default"/>
      </w:rPr>
    </w:lvl>
    <w:lvl w:ilvl="3" w:tplc="04150001" w:tentative="1">
      <w:start w:val="1"/>
      <w:numFmt w:val="bullet"/>
      <w:lvlText w:val=""/>
      <w:lvlJc w:val="left"/>
      <w:pPr>
        <w:ind w:left="3280" w:hanging="360"/>
      </w:pPr>
      <w:rPr>
        <w:rFonts w:ascii="Symbol" w:hAnsi="Symbol" w:hint="default"/>
      </w:rPr>
    </w:lvl>
    <w:lvl w:ilvl="4" w:tplc="04150003" w:tentative="1">
      <w:start w:val="1"/>
      <w:numFmt w:val="bullet"/>
      <w:lvlText w:val="o"/>
      <w:lvlJc w:val="left"/>
      <w:pPr>
        <w:ind w:left="4000" w:hanging="360"/>
      </w:pPr>
      <w:rPr>
        <w:rFonts w:ascii="Courier New" w:hAnsi="Courier New" w:cs="Courier New" w:hint="default"/>
      </w:rPr>
    </w:lvl>
    <w:lvl w:ilvl="5" w:tplc="04150005" w:tentative="1">
      <w:start w:val="1"/>
      <w:numFmt w:val="bullet"/>
      <w:lvlText w:val=""/>
      <w:lvlJc w:val="left"/>
      <w:pPr>
        <w:ind w:left="4720" w:hanging="360"/>
      </w:pPr>
      <w:rPr>
        <w:rFonts w:ascii="Wingdings" w:hAnsi="Wingdings" w:hint="default"/>
      </w:rPr>
    </w:lvl>
    <w:lvl w:ilvl="6" w:tplc="04150001" w:tentative="1">
      <w:start w:val="1"/>
      <w:numFmt w:val="bullet"/>
      <w:lvlText w:val=""/>
      <w:lvlJc w:val="left"/>
      <w:pPr>
        <w:ind w:left="5440" w:hanging="360"/>
      </w:pPr>
      <w:rPr>
        <w:rFonts w:ascii="Symbol" w:hAnsi="Symbol" w:hint="default"/>
      </w:rPr>
    </w:lvl>
    <w:lvl w:ilvl="7" w:tplc="04150003" w:tentative="1">
      <w:start w:val="1"/>
      <w:numFmt w:val="bullet"/>
      <w:lvlText w:val="o"/>
      <w:lvlJc w:val="left"/>
      <w:pPr>
        <w:ind w:left="6160" w:hanging="360"/>
      </w:pPr>
      <w:rPr>
        <w:rFonts w:ascii="Courier New" w:hAnsi="Courier New" w:cs="Courier New" w:hint="default"/>
      </w:rPr>
    </w:lvl>
    <w:lvl w:ilvl="8" w:tplc="04150005" w:tentative="1">
      <w:start w:val="1"/>
      <w:numFmt w:val="bullet"/>
      <w:lvlText w:val=""/>
      <w:lvlJc w:val="left"/>
      <w:pPr>
        <w:ind w:left="6880" w:hanging="360"/>
      </w:pPr>
      <w:rPr>
        <w:rFonts w:ascii="Wingdings" w:hAnsi="Wingdings" w:hint="default"/>
      </w:rPr>
    </w:lvl>
  </w:abstractNum>
  <w:abstractNum w:abstractNumId="21" w15:restartNumberingAfterBreak="0">
    <w:nsid w:val="3D6C1A04"/>
    <w:multiLevelType w:val="hybridMultilevel"/>
    <w:tmpl w:val="5F0837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EC6633A"/>
    <w:multiLevelType w:val="hybridMultilevel"/>
    <w:tmpl w:val="FC142E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F457C97"/>
    <w:multiLevelType w:val="hybridMultilevel"/>
    <w:tmpl w:val="E4B20512"/>
    <w:lvl w:ilvl="0" w:tplc="BC8A7508">
      <w:start w:val="1"/>
      <w:numFmt w:val="upperRoman"/>
      <w:lvlText w:val="%1."/>
      <w:lvlJc w:val="left"/>
      <w:pPr>
        <w:ind w:left="4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7ACF610">
      <w:start w:val="1"/>
      <w:numFmt w:val="decimal"/>
      <w:lvlText w:val="%2."/>
      <w:lvlJc w:val="left"/>
      <w:pPr>
        <w:ind w:left="8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BCAAF40">
      <w:start w:val="1"/>
      <w:numFmt w:val="bullet"/>
      <w:lvlText w:val="-"/>
      <w:lvlJc w:val="left"/>
      <w:pPr>
        <w:ind w:left="5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E3C82E8">
      <w:start w:val="1"/>
      <w:numFmt w:val="bullet"/>
      <w:lvlText w:val="•"/>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2801E54">
      <w:start w:val="1"/>
      <w:numFmt w:val="bullet"/>
      <w:lvlText w:val="o"/>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A0E152C">
      <w:start w:val="1"/>
      <w:numFmt w:val="bullet"/>
      <w:lvlText w:val="▪"/>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C00E93E">
      <w:start w:val="1"/>
      <w:numFmt w:val="bullet"/>
      <w:lvlText w:val="•"/>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508239A">
      <w:start w:val="1"/>
      <w:numFmt w:val="bullet"/>
      <w:lvlText w:val="o"/>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80A4BC6">
      <w:start w:val="1"/>
      <w:numFmt w:val="bullet"/>
      <w:lvlText w:val="▪"/>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59711090"/>
    <w:multiLevelType w:val="hybridMultilevel"/>
    <w:tmpl w:val="E6107876"/>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5" w15:restartNumberingAfterBreak="0">
    <w:nsid w:val="5B1044B9"/>
    <w:multiLevelType w:val="hybridMultilevel"/>
    <w:tmpl w:val="575CB56A"/>
    <w:lvl w:ilvl="0" w:tplc="04150011">
      <w:start w:val="1"/>
      <w:numFmt w:val="decimal"/>
      <w:lvlText w:val="%1)"/>
      <w:lvlJc w:val="left"/>
      <w:pPr>
        <w:ind w:left="360" w:hanging="360"/>
      </w:pPr>
      <w:rPr>
        <w:rFonts w:hint="default"/>
        <w:b/>
      </w:rPr>
    </w:lvl>
    <w:lvl w:ilvl="1" w:tplc="D8688BCA">
      <w:start w:val="1"/>
      <w:numFmt w:val="decimal"/>
      <w:lvlText w:val="%2)"/>
      <w:lvlJc w:val="left"/>
      <w:pPr>
        <w:ind w:left="1440" w:hanging="360"/>
      </w:pPr>
      <w:rPr>
        <w:rFonts w:ascii="Trebuchet MS" w:eastAsia="Times New Roman" w:hAnsi="Trebuchet MS" w:cs="Calibri" w:hint="default"/>
        <w:b/>
        <w:bCs/>
        <w:color w:val="auto"/>
        <w:sz w:val="20"/>
        <w:szCs w:val="2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2F52121"/>
    <w:multiLevelType w:val="hybridMultilevel"/>
    <w:tmpl w:val="373C6668"/>
    <w:lvl w:ilvl="0" w:tplc="27623122">
      <w:start w:val="1"/>
      <w:numFmt w:val="decimal"/>
      <w:lvlText w:val="%1."/>
      <w:lvlJc w:val="left"/>
      <w:pPr>
        <w:ind w:left="4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8F8F8CE">
      <w:start w:val="1"/>
      <w:numFmt w:val="lowerLetter"/>
      <w:lvlText w:val="%2"/>
      <w:lvlJc w:val="left"/>
      <w:pPr>
        <w:ind w:left="11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E049C2E">
      <w:start w:val="1"/>
      <w:numFmt w:val="lowerRoman"/>
      <w:lvlText w:val="%3"/>
      <w:lvlJc w:val="left"/>
      <w:pPr>
        <w:ind w:left="18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CF68C36">
      <w:start w:val="1"/>
      <w:numFmt w:val="decimal"/>
      <w:lvlText w:val="%4"/>
      <w:lvlJc w:val="left"/>
      <w:pPr>
        <w:ind w:left="26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3727296">
      <w:start w:val="1"/>
      <w:numFmt w:val="lowerLetter"/>
      <w:lvlText w:val="%5"/>
      <w:lvlJc w:val="left"/>
      <w:pPr>
        <w:ind w:left="33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94E919C">
      <w:start w:val="1"/>
      <w:numFmt w:val="lowerRoman"/>
      <w:lvlText w:val="%6"/>
      <w:lvlJc w:val="left"/>
      <w:pPr>
        <w:ind w:left="40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C3C1282">
      <w:start w:val="1"/>
      <w:numFmt w:val="decimal"/>
      <w:lvlText w:val="%7"/>
      <w:lvlJc w:val="left"/>
      <w:pPr>
        <w:ind w:left="47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0B40064">
      <w:start w:val="1"/>
      <w:numFmt w:val="lowerLetter"/>
      <w:lvlText w:val="%8"/>
      <w:lvlJc w:val="left"/>
      <w:pPr>
        <w:ind w:left="54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EE4BB2E">
      <w:start w:val="1"/>
      <w:numFmt w:val="lowerRoman"/>
      <w:lvlText w:val="%9"/>
      <w:lvlJc w:val="left"/>
      <w:pPr>
        <w:ind w:left="6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64B67876"/>
    <w:multiLevelType w:val="hybridMultilevel"/>
    <w:tmpl w:val="4B64B208"/>
    <w:lvl w:ilvl="0" w:tplc="FFFFFFFF">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B875F8F"/>
    <w:multiLevelType w:val="multilevel"/>
    <w:tmpl w:val="EECCADB0"/>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C537F2F"/>
    <w:multiLevelType w:val="hybridMultilevel"/>
    <w:tmpl w:val="07B88C14"/>
    <w:lvl w:ilvl="0" w:tplc="4D925B7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8A00C82">
      <w:start w:val="1"/>
      <w:numFmt w:val="lowerLetter"/>
      <w:lvlText w:val="%2"/>
      <w:lvlJc w:val="left"/>
      <w:pPr>
        <w:ind w:left="7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14EC7D8">
      <w:start w:val="1"/>
      <w:numFmt w:val="lowerLetter"/>
      <w:lvlText w:val="%3)"/>
      <w:lvlJc w:val="left"/>
      <w:pPr>
        <w:ind w:left="10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1AE4D3C">
      <w:start w:val="1"/>
      <w:numFmt w:val="decimal"/>
      <w:lvlText w:val="%4"/>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CCC262C">
      <w:start w:val="1"/>
      <w:numFmt w:val="lowerLetter"/>
      <w:lvlText w:val="%5"/>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D2ED45E">
      <w:start w:val="1"/>
      <w:numFmt w:val="lowerRoman"/>
      <w:lvlText w:val="%6"/>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A3285F4">
      <w:start w:val="1"/>
      <w:numFmt w:val="decimal"/>
      <w:lvlText w:val="%7"/>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ACC7E6C">
      <w:start w:val="1"/>
      <w:numFmt w:val="lowerLetter"/>
      <w:lvlText w:val="%8"/>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BC69056">
      <w:start w:val="1"/>
      <w:numFmt w:val="lowerRoman"/>
      <w:lvlText w:val="%9"/>
      <w:lvlJc w:val="left"/>
      <w:pPr>
        <w:ind w:left="5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6"/>
  </w:num>
  <w:num w:numId="2">
    <w:abstractNumId w:val="22"/>
  </w:num>
  <w:num w:numId="3">
    <w:abstractNumId w:val="21"/>
  </w:num>
  <w:num w:numId="4">
    <w:abstractNumId w:val="5"/>
  </w:num>
  <w:num w:numId="5">
    <w:abstractNumId w:val="14"/>
  </w:num>
  <w:num w:numId="6">
    <w:abstractNumId w:val="4"/>
  </w:num>
  <w:num w:numId="7">
    <w:abstractNumId w:val="16"/>
  </w:num>
  <w:num w:numId="8">
    <w:abstractNumId w:val="10"/>
  </w:num>
  <w:num w:numId="9">
    <w:abstractNumId w:val="18"/>
  </w:num>
  <w:num w:numId="10">
    <w:abstractNumId w:val="23"/>
  </w:num>
  <w:num w:numId="11">
    <w:abstractNumId w:val="29"/>
  </w:num>
  <w:num w:numId="12">
    <w:abstractNumId w:val="9"/>
  </w:num>
  <w:num w:numId="13">
    <w:abstractNumId w:val="26"/>
  </w:num>
  <w:num w:numId="14">
    <w:abstractNumId w:val="25"/>
  </w:num>
  <w:num w:numId="15">
    <w:abstractNumId w:val="12"/>
  </w:num>
  <w:num w:numId="16">
    <w:abstractNumId w:val="11"/>
  </w:num>
  <w:num w:numId="17">
    <w:abstractNumId w:val="24"/>
  </w:num>
  <w:num w:numId="18">
    <w:abstractNumId w:val="17"/>
  </w:num>
  <w:num w:numId="19">
    <w:abstractNumId w:val="19"/>
  </w:num>
  <w:num w:numId="20">
    <w:abstractNumId w:val="13"/>
  </w:num>
  <w:num w:numId="21">
    <w:abstractNumId w:val="27"/>
  </w:num>
  <w:num w:numId="22">
    <w:abstractNumId w:val="0"/>
    <w:lvlOverride w:ilvl="0">
      <w:startOverride w:val="1"/>
    </w:lvlOverride>
    <w:lvlOverride w:ilvl="1"/>
    <w:lvlOverride w:ilvl="2">
      <w:startOverride w:val="1"/>
    </w:lvlOverride>
    <w:lvlOverride w:ilvl="3"/>
    <w:lvlOverride w:ilvl="4"/>
    <w:lvlOverride w:ilvl="5"/>
    <w:lvlOverride w:ilvl="6"/>
    <w:lvlOverride w:ilvl="7"/>
    <w:lvlOverride w:ilvl="8"/>
  </w:num>
  <w:num w:numId="23">
    <w:abstractNumId w:val="20"/>
  </w:num>
  <w:num w:numId="24">
    <w:abstractNumId w:val="15"/>
  </w:num>
  <w:num w:numId="25">
    <w:abstractNumId w:val="8"/>
  </w:num>
  <w:num w:numId="26">
    <w:abstractNumId w:val="7"/>
  </w:num>
  <w:num w:numId="27">
    <w:abstractNumId w:val="2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490"/>
    <w:rsid w:val="000035E9"/>
    <w:rsid w:val="000043A1"/>
    <w:rsid w:val="000075F9"/>
    <w:rsid w:val="00020A62"/>
    <w:rsid w:val="00021CCD"/>
    <w:rsid w:val="00033CE6"/>
    <w:rsid w:val="00040108"/>
    <w:rsid w:val="00040761"/>
    <w:rsid w:val="00045391"/>
    <w:rsid w:val="00045751"/>
    <w:rsid w:val="00051F7F"/>
    <w:rsid w:val="0005200C"/>
    <w:rsid w:val="00070A13"/>
    <w:rsid w:val="00073865"/>
    <w:rsid w:val="0007670E"/>
    <w:rsid w:val="00082291"/>
    <w:rsid w:val="000A1BFA"/>
    <w:rsid w:val="000A36FB"/>
    <w:rsid w:val="000A4918"/>
    <w:rsid w:val="000A510D"/>
    <w:rsid w:val="000B1B79"/>
    <w:rsid w:val="000B2868"/>
    <w:rsid w:val="000C2736"/>
    <w:rsid w:val="000D13A5"/>
    <w:rsid w:val="000D49E0"/>
    <w:rsid w:val="000F43AE"/>
    <w:rsid w:val="000F5380"/>
    <w:rsid w:val="00100005"/>
    <w:rsid w:val="00100ECD"/>
    <w:rsid w:val="00102088"/>
    <w:rsid w:val="0010428F"/>
    <w:rsid w:val="0010468C"/>
    <w:rsid w:val="00104A59"/>
    <w:rsid w:val="00107416"/>
    <w:rsid w:val="00110648"/>
    <w:rsid w:val="00125171"/>
    <w:rsid w:val="001252A5"/>
    <w:rsid w:val="00126C42"/>
    <w:rsid w:val="00136BB0"/>
    <w:rsid w:val="00137F31"/>
    <w:rsid w:val="00146D2B"/>
    <w:rsid w:val="00151CF1"/>
    <w:rsid w:val="00162708"/>
    <w:rsid w:val="00165ADA"/>
    <w:rsid w:val="00170AD6"/>
    <w:rsid w:val="0017191A"/>
    <w:rsid w:val="001772F3"/>
    <w:rsid w:val="00186490"/>
    <w:rsid w:val="001910D4"/>
    <w:rsid w:val="0019640A"/>
    <w:rsid w:val="001A0957"/>
    <w:rsid w:val="001A7682"/>
    <w:rsid w:val="001C0869"/>
    <w:rsid w:val="001C128A"/>
    <w:rsid w:val="001C3AAB"/>
    <w:rsid w:val="001C528F"/>
    <w:rsid w:val="001D057B"/>
    <w:rsid w:val="001D3EDB"/>
    <w:rsid w:val="001D478B"/>
    <w:rsid w:val="001D4A33"/>
    <w:rsid w:val="001E6427"/>
    <w:rsid w:val="001E6606"/>
    <w:rsid w:val="00204B53"/>
    <w:rsid w:val="00214646"/>
    <w:rsid w:val="0022097C"/>
    <w:rsid w:val="0022418F"/>
    <w:rsid w:val="00225323"/>
    <w:rsid w:val="00225BCB"/>
    <w:rsid w:val="00231D94"/>
    <w:rsid w:val="00233BBE"/>
    <w:rsid w:val="0023787A"/>
    <w:rsid w:val="0024163C"/>
    <w:rsid w:val="00245B7E"/>
    <w:rsid w:val="002523F8"/>
    <w:rsid w:val="00255AB9"/>
    <w:rsid w:val="00260078"/>
    <w:rsid w:val="00276A5A"/>
    <w:rsid w:val="002844D7"/>
    <w:rsid w:val="00287ED9"/>
    <w:rsid w:val="0029197E"/>
    <w:rsid w:val="002943BD"/>
    <w:rsid w:val="00294EDA"/>
    <w:rsid w:val="002A39AC"/>
    <w:rsid w:val="002A722E"/>
    <w:rsid w:val="002B367C"/>
    <w:rsid w:val="002B5774"/>
    <w:rsid w:val="002D2BEA"/>
    <w:rsid w:val="002D443A"/>
    <w:rsid w:val="002D6CEC"/>
    <w:rsid w:val="002F08B9"/>
    <w:rsid w:val="002F581D"/>
    <w:rsid w:val="00311359"/>
    <w:rsid w:val="003134ED"/>
    <w:rsid w:val="00313939"/>
    <w:rsid w:val="00320135"/>
    <w:rsid w:val="00327363"/>
    <w:rsid w:val="0033210D"/>
    <w:rsid w:val="00335AC3"/>
    <w:rsid w:val="00345743"/>
    <w:rsid w:val="00346227"/>
    <w:rsid w:val="003467A5"/>
    <w:rsid w:val="003469B1"/>
    <w:rsid w:val="003575B7"/>
    <w:rsid w:val="003608E5"/>
    <w:rsid w:val="00362C57"/>
    <w:rsid w:val="00370057"/>
    <w:rsid w:val="00371B11"/>
    <w:rsid w:val="003814D2"/>
    <w:rsid w:val="00381605"/>
    <w:rsid w:val="003876EB"/>
    <w:rsid w:val="003972F5"/>
    <w:rsid w:val="003A0A91"/>
    <w:rsid w:val="003A1300"/>
    <w:rsid w:val="003A4190"/>
    <w:rsid w:val="003B7A72"/>
    <w:rsid w:val="003D23B8"/>
    <w:rsid w:val="003E1CDA"/>
    <w:rsid w:val="003E3146"/>
    <w:rsid w:val="003E3A91"/>
    <w:rsid w:val="003E45FF"/>
    <w:rsid w:val="003F1045"/>
    <w:rsid w:val="00405BFC"/>
    <w:rsid w:val="0041110D"/>
    <w:rsid w:val="00411BAA"/>
    <w:rsid w:val="004149B0"/>
    <w:rsid w:val="00415CFE"/>
    <w:rsid w:val="00422C75"/>
    <w:rsid w:val="0046013A"/>
    <w:rsid w:val="00460E75"/>
    <w:rsid w:val="0046229F"/>
    <w:rsid w:val="004641E7"/>
    <w:rsid w:val="00464A9D"/>
    <w:rsid w:val="00470E6C"/>
    <w:rsid w:val="004777A0"/>
    <w:rsid w:val="00484D19"/>
    <w:rsid w:val="00485277"/>
    <w:rsid w:val="00486D35"/>
    <w:rsid w:val="00493F66"/>
    <w:rsid w:val="00495592"/>
    <w:rsid w:val="004B1EE5"/>
    <w:rsid w:val="004B6623"/>
    <w:rsid w:val="004C2F71"/>
    <w:rsid w:val="004C2F8D"/>
    <w:rsid w:val="004C7ABC"/>
    <w:rsid w:val="004D1F00"/>
    <w:rsid w:val="004D5748"/>
    <w:rsid w:val="004E20B2"/>
    <w:rsid w:val="004E4DFA"/>
    <w:rsid w:val="004E5EE7"/>
    <w:rsid w:val="00503B67"/>
    <w:rsid w:val="005121B2"/>
    <w:rsid w:val="005148CA"/>
    <w:rsid w:val="00514D5F"/>
    <w:rsid w:val="00520420"/>
    <w:rsid w:val="0052153C"/>
    <w:rsid w:val="00526979"/>
    <w:rsid w:val="00527543"/>
    <w:rsid w:val="0054522B"/>
    <w:rsid w:val="00551D1C"/>
    <w:rsid w:val="005617A7"/>
    <w:rsid w:val="00566FB9"/>
    <w:rsid w:val="005708A0"/>
    <w:rsid w:val="005731B0"/>
    <w:rsid w:val="0057400A"/>
    <w:rsid w:val="00574275"/>
    <w:rsid w:val="00575D33"/>
    <w:rsid w:val="00584AAA"/>
    <w:rsid w:val="005953D9"/>
    <w:rsid w:val="00597FD0"/>
    <w:rsid w:val="005A1185"/>
    <w:rsid w:val="005A7EFC"/>
    <w:rsid w:val="005B20A9"/>
    <w:rsid w:val="005B2C01"/>
    <w:rsid w:val="005B6AC7"/>
    <w:rsid w:val="005C011B"/>
    <w:rsid w:val="005C2864"/>
    <w:rsid w:val="005C6932"/>
    <w:rsid w:val="005D1704"/>
    <w:rsid w:val="005E2C9D"/>
    <w:rsid w:val="005E497E"/>
    <w:rsid w:val="005E5796"/>
    <w:rsid w:val="005F6A78"/>
    <w:rsid w:val="00603E92"/>
    <w:rsid w:val="00614CBB"/>
    <w:rsid w:val="00614D54"/>
    <w:rsid w:val="0061778F"/>
    <w:rsid w:val="00622538"/>
    <w:rsid w:val="0062365E"/>
    <w:rsid w:val="006307C4"/>
    <w:rsid w:val="00633EF9"/>
    <w:rsid w:val="00641A56"/>
    <w:rsid w:val="00645F3C"/>
    <w:rsid w:val="00646868"/>
    <w:rsid w:val="00655A39"/>
    <w:rsid w:val="0065776D"/>
    <w:rsid w:val="00661ABB"/>
    <w:rsid w:val="00662CA5"/>
    <w:rsid w:val="00670326"/>
    <w:rsid w:val="0067313D"/>
    <w:rsid w:val="0068470B"/>
    <w:rsid w:val="00690490"/>
    <w:rsid w:val="00691746"/>
    <w:rsid w:val="00692D0D"/>
    <w:rsid w:val="0069622F"/>
    <w:rsid w:val="00696874"/>
    <w:rsid w:val="006A232A"/>
    <w:rsid w:val="006A2A5E"/>
    <w:rsid w:val="006A6934"/>
    <w:rsid w:val="006B40F0"/>
    <w:rsid w:val="006C4696"/>
    <w:rsid w:val="006C5DAA"/>
    <w:rsid w:val="006D5605"/>
    <w:rsid w:val="006E4C2B"/>
    <w:rsid w:val="006E4D7F"/>
    <w:rsid w:val="006E5D2D"/>
    <w:rsid w:val="006F20A5"/>
    <w:rsid w:val="00702FB5"/>
    <w:rsid w:val="00705142"/>
    <w:rsid w:val="007056E5"/>
    <w:rsid w:val="00707FF0"/>
    <w:rsid w:val="00712204"/>
    <w:rsid w:val="00714CE8"/>
    <w:rsid w:val="0071761C"/>
    <w:rsid w:val="00723C82"/>
    <w:rsid w:val="0072565B"/>
    <w:rsid w:val="0072700D"/>
    <w:rsid w:val="0072767C"/>
    <w:rsid w:val="00732C0B"/>
    <w:rsid w:val="0073604E"/>
    <w:rsid w:val="00737125"/>
    <w:rsid w:val="00737167"/>
    <w:rsid w:val="00746876"/>
    <w:rsid w:val="007528CD"/>
    <w:rsid w:val="0076118E"/>
    <w:rsid w:val="00763042"/>
    <w:rsid w:val="00773BA2"/>
    <w:rsid w:val="00786814"/>
    <w:rsid w:val="00790A52"/>
    <w:rsid w:val="00791BEA"/>
    <w:rsid w:val="007A2513"/>
    <w:rsid w:val="007A68F7"/>
    <w:rsid w:val="007B0D6B"/>
    <w:rsid w:val="007B2192"/>
    <w:rsid w:val="007B5139"/>
    <w:rsid w:val="007B598D"/>
    <w:rsid w:val="007B6F54"/>
    <w:rsid w:val="007B79CC"/>
    <w:rsid w:val="007C7958"/>
    <w:rsid w:val="007D0D18"/>
    <w:rsid w:val="007D1D0E"/>
    <w:rsid w:val="007D2F31"/>
    <w:rsid w:val="007D5E5D"/>
    <w:rsid w:val="007D6D57"/>
    <w:rsid w:val="007D71AB"/>
    <w:rsid w:val="007F3F15"/>
    <w:rsid w:val="00802CB3"/>
    <w:rsid w:val="008037C8"/>
    <w:rsid w:val="00803DED"/>
    <w:rsid w:val="00813704"/>
    <w:rsid w:val="0082320E"/>
    <w:rsid w:val="008279E6"/>
    <w:rsid w:val="00830411"/>
    <w:rsid w:val="00833133"/>
    <w:rsid w:val="008341AC"/>
    <w:rsid w:val="008346DA"/>
    <w:rsid w:val="008374BE"/>
    <w:rsid w:val="0084059B"/>
    <w:rsid w:val="00846CCC"/>
    <w:rsid w:val="00863827"/>
    <w:rsid w:val="0086733A"/>
    <w:rsid w:val="008709C9"/>
    <w:rsid w:val="00877CAB"/>
    <w:rsid w:val="008821A6"/>
    <w:rsid w:val="008825A5"/>
    <w:rsid w:val="00883A93"/>
    <w:rsid w:val="00886E78"/>
    <w:rsid w:val="00896F09"/>
    <w:rsid w:val="008A05CF"/>
    <w:rsid w:val="008B1AEC"/>
    <w:rsid w:val="008B2440"/>
    <w:rsid w:val="008B6FB6"/>
    <w:rsid w:val="008C40B7"/>
    <w:rsid w:val="008C418F"/>
    <w:rsid w:val="008D26B7"/>
    <w:rsid w:val="008E0C98"/>
    <w:rsid w:val="008E0CAC"/>
    <w:rsid w:val="008E38C9"/>
    <w:rsid w:val="008E5E74"/>
    <w:rsid w:val="008F4579"/>
    <w:rsid w:val="009065AC"/>
    <w:rsid w:val="00911284"/>
    <w:rsid w:val="00912C3F"/>
    <w:rsid w:val="00916ECF"/>
    <w:rsid w:val="0092025B"/>
    <w:rsid w:val="0092529D"/>
    <w:rsid w:val="00931798"/>
    <w:rsid w:val="009319E6"/>
    <w:rsid w:val="00951AE3"/>
    <w:rsid w:val="00953365"/>
    <w:rsid w:val="009610AC"/>
    <w:rsid w:val="00963304"/>
    <w:rsid w:val="00976B84"/>
    <w:rsid w:val="00987CE7"/>
    <w:rsid w:val="00994DE2"/>
    <w:rsid w:val="009979A3"/>
    <w:rsid w:val="009A05B3"/>
    <w:rsid w:val="009A0F53"/>
    <w:rsid w:val="009A497D"/>
    <w:rsid w:val="009A7BAC"/>
    <w:rsid w:val="009B2B55"/>
    <w:rsid w:val="009C0845"/>
    <w:rsid w:val="009C2328"/>
    <w:rsid w:val="009C54C9"/>
    <w:rsid w:val="009C71BA"/>
    <w:rsid w:val="009D57EB"/>
    <w:rsid w:val="009E0AAD"/>
    <w:rsid w:val="009E3F44"/>
    <w:rsid w:val="009F3E22"/>
    <w:rsid w:val="009F6E48"/>
    <w:rsid w:val="00A12203"/>
    <w:rsid w:val="00A266A8"/>
    <w:rsid w:val="00A279CD"/>
    <w:rsid w:val="00A42E58"/>
    <w:rsid w:val="00A53624"/>
    <w:rsid w:val="00A61CBD"/>
    <w:rsid w:val="00A6552B"/>
    <w:rsid w:val="00A71827"/>
    <w:rsid w:val="00A72A0C"/>
    <w:rsid w:val="00A7302D"/>
    <w:rsid w:val="00A75665"/>
    <w:rsid w:val="00A818CF"/>
    <w:rsid w:val="00A876D1"/>
    <w:rsid w:val="00A97520"/>
    <w:rsid w:val="00AA14C3"/>
    <w:rsid w:val="00AA19A1"/>
    <w:rsid w:val="00AB2206"/>
    <w:rsid w:val="00AB5146"/>
    <w:rsid w:val="00AB5344"/>
    <w:rsid w:val="00AC15DE"/>
    <w:rsid w:val="00AC4F02"/>
    <w:rsid w:val="00AC71AA"/>
    <w:rsid w:val="00AE33C4"/>
    <w:rsid w:val="00AE498F"/>
    <w:rsid w:val="00AF1967"/>
    <w:rsid w:val="00AF280D"/>
    <w:rsid w:val="00AF65DC"/>
    <w:rsid w:val="00AF7EB2"/>
    <w:rsid w:val="00B00A02"/>
    <w:rsid w:val="00B02CD8"/>
    <w:rsid w:val="00B1006E"/>
    <w:rsid w:val="00B124BF"/>
    <w:rsid w:val="00B13181"/>
    <w:rsid w:val="00B13769"/>
    <w:rsid w:val="00B141BA"/>
    <w:rsid w:val="00B16757"/>
    <w:rsid w:val="00B25155"/>
    <w:rsid w:val="00B26A41"/>
    <w:rsid w:val="00B342D6"/>
    <w:rsid w:val="00B356DC"/>
    <w:rsid w:val="00B37511"/>
    <w:rsid w:val="00B376FA"/>
    <w:rsid w:val="00B3774A"/>
    <w:rsid w:val="00B5599F"/>
    <w:rsid w:val="00B60CB5"/>
    <w:rsid w:val="00B626E1"/>
    <w:rsid w:val="00B62A15"/>
    <w:rsid w:val="00B76BEC"/>
    <w:rsid w:val="00B8014B"/>
    <w:rsid w:val="00B80526"/>
    <w:rsid w:val="00B84BB8"/>
    <w:rsid w:val="00B86665"/>
    <w:rsid w:val="00B9203E"/>
    <w:rsid w:val="00B92362"/>
    <w:rsid w:val="00B930F7"/>
    <w:rsid w:val="00BA0370"/>
    <w:rsid w:val="00BA1F59"/>
    <w:rsid w:val="00BA46A6"/>
    <w:rsid w:val="00BB76C1"/>
    <w:rsid w:val="00BC451F"/>
    <w:rsid w:val="00BC799F"/>
    <w:rsid w:val="00BC7D98"/>
    <w:rsid w:val="00BD4138"/>
    <w:rsid w:val="00BD6D1B"/>
    <w:rsid w:val="00BD72CA"/>
    <w:rsid w:val="00BE5FC1"/>
    <w:rsid w:val="00BE7FB8"/>
    <w:rsid w:val="00BF07E9"/>
    <w:rsid w:val="00C034EC"/>
    <w:rsid w:val="00C06BB0"/>
    <w:rsid w:val="00C117DA"/>
    <w:rsid w:val="00C13A69"/>
    <w:rsid w:val="00C23384"/>
    <w:rsid w:val="00C24241"/>
    <w:rsid w:val="00C24F52"/>
    <w:rsid w:val="00C37CE1"/>
    <w:rsid w:val="00C47BCC"/>
    <w:rsid w:val="00C63EF3"/>
    <w:rsid w:val="00C82143"/>
    <w:rsid w:val="00C864E2"/>
    <w:rsid w:val="00C933C6"/>
    <w:rsid w:val="00CA2158"/>
    <w:rsid w:val="00CA3C70"/>
    <w:rsid w:val="00CB28F0"/>
    <w:rsid w:val="00CC015D"/>
    <w:rsid w:val="00CC0335"/>
    <w:rsid w:val="00CC11C4"/>
    <w:rsid w:val="00CD1D1A"/>
    <w:rsid w:val="00CD39EA"/>
    <w:rsid w:val="00CF03A4"/>
    <w:rsid w:val="00CF249C"/>
    <w:rsid w:val="00CF2D2E"/>
    <w:rsid w:val="00D00EBD"/>
    <w:rsid w:val="00D0179E"/>
    <w:rsid w:val="00D01C26"/>
    <w:rsid w:val="00D03696"/>
    <w:rsid w:val="00D10A5B"/>
    <w:rsid w:val="00D13883"/>
    <w:rsid w:val="00D22666"/>
    <w:rsid w:val="00D247B0"/>
    <w:rsid w:val="00D319D4"/>
    <w:rsid w:val="00D60A5F"/>
    <w:rsid w:val="00D64BDE"/>
    <w:rsid w:val="00D64C58"/>
    <w:rsid w:val="00D71D67"/>
    <w:rsid w:val="00D76B6E"/>
    <w:rsid w:val="00D826AD"/>
    <w:rsid w:val="00D86C07"/>
    <w:rsid w:val="00D87424"/>
    <w:rsid w:val="00D87F87"/>
    <w:rsid w:val="00D901B0"/>
    <w:rsid w:val="00D920A6"/>
    <w:rsid w:val="00D93EB5"/>
    <w:rsid w:val="00D943CA"/>
    <w:rsid w:val="00D95A39"/>
    <w:rsid w:val="00DB01C9"/>
    <w:rsid w:val="00DB45D7"/>
    <w:rsid w:val="00DB67CA"/>
    <w:rsid w:val="00DC74E1"/>
    <w:rsid w:val="00DC74FE"/>
    <w:rsid w:val="00DD11FD"/>
    <w:rsid w:val="00DD16AD"/>
    <w:rsid w:val="00DD6FD1"/>
    <w:rsid w:val="00DD77CD"/>
    <w:rsid w:val="00DE53CC"/>
    <w:rsid w:val="00DF0E64"/>
    <w:rsid w:val="00DF1AA4"/>
    <w:rsid w:val="00DF737F"/>
    <w:rsid w:val="00E16104"/>
    <w:rsid w:val="00E23CD7"/>
    <w:rsid w:val="00E30290"/>
    <w:rsid w:val="00E33BCE"/>
    <w:rsid w:val="00E35ACE"/>
    <w:rsid w:val="00E4246B"/>
    <w:rsid w:val="00E50020"/>
    <w:rsid w:val="00E50472"/>
    <w:rsid w:val="00E51AB5"/>
    <w:rsid w:val="00E5347E"/>
    <w:rsid w:val="00E562D6"/>
    <w:rsid w:val="00E620DC"/>
    <w:rsid w:val="00E63B23"/>
    <w:rsid w:val="00E648A8"/>
    <w:rsid w:val="00E67182"/>
    <w:rsid w:val="00E74E1B"/>
    <w:rsid w:val="00E94BA1"/>
    <w:rsid w:val="00E97CB0"/>
    <w:rsid w:val="00EA0664"/>
    <w:rsid w:val="00EA1047"/>
    <w:rsid w:val="00EA30FB"/>
    <w:rsid w:val="00EB12AE"/>
    <w:rsid w:val="00EB1A9B"/>
    <w:rsid w:val="00EC0253"/>
    <w:rsid w:val="00EC0873"/>
    <w:rsid w:val="00ED37E8"/>
    <w:rsid w:val="00ED6F96"/>
    <w:rsid w:val="00EE08E4"/>
    <w:rsid w:val="00EF37CD"/>
    <w:rsid w:val="00F0249F"/>
    <w:rsid w:val="00F072D5"/>
    <w:rsid w:val="00F1050B"/>
    <w:rsid w:val="00F14584"/>
    <w:rsid w:val="00F14C94"/>
    <w:rsid w:val="00F17BE6"/>
    <w:rsid w:val="00F30FD7"/>
    <w:rsid w:val="00F33E4C"/>
    <w:rsid w:val="00F3504D"/>
    <w:rsid w:val="00F37AF7"/>
    <w:rsid w:val="00F37B45"/>
    <w:rsid w:val="00F41CA5"/>
    <w:rsid w:val="00F57E9E"/>
    <w:rsid w:val="00F61916"/>
    <w:rsid w:val="00F620A5"/>
    <w:rsid w:val="00F74418"/>
    <w:rsid w:val="00F76AEA"/>
    <w:rsid w:val="00F80E3A"/>
    <w:rsid w:val="00F83EAB"/>
    <w:rsid w:val="00F848AC"/>
    <w:rsid w:val="00F91222"/>
    <w:rsid w:val="00F96F97"/>
    <w:rsid w:val="00FA43DB"/>
    <w:rsid w:val="00FA561D"/>
    <w:rsid w:val="00FB29BD"/>
    <w:rsid w:val="00FB7BA4"/>
    <w:rsid w:val="00FD634D"/>
    <w:rsid w:val="00FD6791"/>
    <w:rsid w:val="00FD67E1"/>
    <w:rsid w:val="00FE21E2"/>
    <w:rsid w:val="00FE446F"/>
    <w:rsid w:val="00FF3E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129C125-75F5-4234-A458-39BD5A2F4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8649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E23CD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qFormat/>
    <w:rsid w:val="00186490"/>
    <w:pPr>
      <w:keepNext/>
      <w:jc w:val="center"/>
      <w:outlineLvl w:val="1"/>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186490"/>
    <w:rPr>
      <w:rFonts w:ascii="Times New Roman" w:eastAsia="Times New Roman" w:hAnsi="Times New Roman" w:cs="Times New Roman"/>
      <w:b/>
      <w:sz w:val="24"/>
      <w:szCs w:val="20"/>
      <w:lang w:eastAsia="pl-PL"/>
    </w:rPr>
  </w:style>
  <w:style w:type="paragraph" w:styleId="Tekstpodstawowy">
    <w:name w:val="Body Text"/>
    <w:basedOn w:val="Normalny"/>
    <w:link w:val="TekstpodstawowyZnak"/>
    <w:rsid w:val="00186490"/>
    <w:rPr>
      <w:rFonts w:ascii="Arial" w:hAnsi="Arial"/>
      <w:sz w:val="22"/>
      <w:lang w:val="x-none" w:eastAsia="x-none"/>
    </w:rPr>
  </w:style>
  <w:style w:type="character" w:customStyle="1" w:styleId="TekstpodstawowyZnak">
    <w:name w:val="Tekst podstawowy Znak"/>
    <w:basedOn w:val="Domylnaczcionkaakapitu"/>
    <w:link w:val="Tekstpodstawowy"/>
    <w:rsid w:val="00186490"/>
    <w:rPr>
      <w:rFonts w:ascii="Arial" w:eastAsia="Times New Roman" w:hAnsi="Arial" w:cs="Times New Roman"/>
      <w:szCs w:val="24"/>
      <w:lang w:val="x-none" w:eastAsia="x-none"/>
    </w:rPr>
  </w:style>
  <w:style w:type="character" w:customStyle="1" w:styleId="Teksttreci2">
    <w:name w:val="Tekst treści (2)_"/>
    <w:link w:val="Teksttreci21"/>
    <w:rsid w:val="00186490"/>
    <w:rPr>
      <w:rFonts w:ascii="Arial" w:hAnsi="Arial" w:cs="Arial"/>
      <w:shd w:val="clear" w:color="auto" w:fill="FFFFFF"/>
    </w:rPr>
  </w:style>
  <w:style w:type="paragraph" w:customStyle="1" w:styleId="Teksttreci21">
    <w:name w:val="Tekst treści (2)1"/>
    <w:basedOn w:val="Normalny"/>
    <w:link w:val="Teksttreci2"/>
    <w:uiPriority w:val="99"/>
    <w:rsid w:val="00186490"/>
    <w:pPr>
      <w:widowControl w:val="0"/>
      <w:shd w:val="clear" w:color="auto" w:fill="FFFFFF"/>
      <w:spacing w:before="360" w:line="274" w:lineRule="exact"/>
      <w:ind w:hanging="380"/>
      <w:jc w:val="both"/>
    </w:pPr>
    <w:rPr>
      <w:rFonts w:ascii="Arial" w:eastAsiaTheme="minorHAnsi" w:hAnsi="Arial" w:cs="Arial"/>
      <w:sz w:val="22"/>
      <w:szCs w:val="22"/>
      <w:lang w:eastAsia="en-US"/>
    </w:rPr>
  </w:style>
  <w:style w:type="paragraph" w:styleId="Akapitzlist">
    <w:name w:val="List Paragraph"/>
    <w:basedOn w:val="Normalny"/>
    <w:link w:val="AkapitzlistZnak"/>
    <w:uiPriority w:val="34"/>
    <w:qFormat/>
    <w:rsid w:val="00186490"/>
    <w:pPr>
      <w:spacing w:after="200" w:line="276" w:lineRule="auto"/>
      <w:ind w:left="720"/>
      <w:contextualSpacing/>
    </w:pPr>
    <w:rPr>
      <w:rFonts w:ascii="Calibri" w:hAnsi="Calibri"/>
      <w:sz w:val="22"/>
      <w:szCs w:val="22"/>
    </w:rPr>
  </w:style>
  <w:style w:type="paragraph" w:styleId="Tekstkomentarza">
    <w:name w:val="annotation text"/>
    <w:basedOn w:val="Normalny"/>
    <w:link w:val="TekstkomentarzaZnak"/>
    <w:uiPriority w:val="99"/>
    <w:rsid w:val="00186490"/>
    <w:rPr>
      <w:sz w:val="20"/>
      <w:lang w:val="en-GB" w:eastAsia="en-GB"/>
    </w:rPr>
  </w:style>
  <w:style w:type="character" w:customStyle="1" w:styleId="TekstkomentarzaZnak">
    <w:name w:val="Tekst komentarza Znak"/>
    <w:basedOn w:val="Domylnaczcionkaakapitu"/>
    <w:link w:val="Tekstkomentarza"/>
    <w:uiPriority w:val="99"/>
    <w:rsid w:val="00186490"/>
    <w:rPr>
      <w:rFonts w:ascii="Times New Roman" w:eastAsia="Times New Roman" w:hAnsi="Times New Roman" w:cs="Times New Roman"/>
      <w:sz w:val="20"/>
      <w:szCs w:val="24"/>
      <w:lang w:val="en-GB" w:eastAsia="en-GB"/>
    </w:rPr>
  </w:style>
  <w:style w:type="character" w:styleId="Odwoaniedokomentarza">
    <w:name w:val="annotation reference"/>
    <w:basedOn w:val="Domylnaczcionkaakapitu"/>
    <w:uiPriority w:val="99"/>
    <w:unhideWhenUsed/>
    <w:rsid w:val="00186490"/>
    <w:rPr>
      <w:sz w:val="16"/>
      <w:szCs w:val="16"/>
    </w:rPr>
  </w:style>
  <w:style w:type="paragraph" w:styleId="Tekstdymka">
    <w:name w:val="Balloon Text"/>
    <w:basedOn w:val="Normalny"/>
    <w:link w:val="TekstdymkaZnak"/>
    <w:uiPriority w:val="99"/>
    <w:semiHidden/>
    <w:unhideWhenUsed/>
    <w:rsid w:val="00186490"/>
    <w:rPr>
      <w:rFonts w:ascii="Segoe UI" w:hAnsi="Segoe UI" w:cs="Segoe UI"/>
      <w:sz w:val="18"/>
      <w:szCs w:val="18"/>
    </w:rPr>
  </w:style>
  <w:style w:type="character" w:customStyle="1" w:styleId="TekstdymkaZnak">
    <w:name w:val="Tekst dymka Znak"/>
    <w:basedOn w:val="Domylnaczcionkaakapitu"/>
    <w:link w:val="Tekstdymka"/>
    <w:uiPriority w:val="99"/>
    <w:semiHidden/>
    <w:rsid w:val="00186490"/>
    <w:rPr>
      <w:rFonts w:ascii="Segoe UI" w:eastAsia="Times New Roman" w:hAnsi="Segoe UI" w:cs="Segoe UI"/>
      <w:sz w:val="18"/>
      <w:szCs w:val="18"/>
      <w:lang w:eastAsia="pl-PL"/>
    </w:rPr>
  </w:style>
  <w:style w:type="paragraph" w:styleId="Tekstprzypisukocowego">
    <w:name w:val="endnote text"/>
    <w:basedOn w:val="Normalny"/>
    <w:link w:val="TekstprzypisukocowegoZnak"/>
    <w:uiPriority w:val="99"/>
    <w:semiHidden/>
    <w:unhideWhenUsed/>
    <w:rsid w:val="00A818CF"/>
    <w:rPr>
      <w:sz w:val="20"/>
      <w:szCs w:val="20"/>
    </w:rPr>
  </w:style>
  <w:style w:type="character" w:customStyle="1" w:styleId="TekstprzypisukocowegoZnak">
    <w:name w:val="Tekst przypisu końcowego Znak"/>
    <w:basedOn w:val="Domylnaczcionkaakapitu"/>
    <w:link w:val="Tekstprzypisukocowego"/>
    <w:uiPriority w:val="99"/>
    <w:semiHidden/>
    <w:rsid w:val="00A818CF"/>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A818CF"/>
    <w:rPr>
      <w:vertAlign w:val="superscript"/>
    </w:rPr>
  </w:style>
  <w:style w:type="paragraph" w:styleId="Nagwek">
    <w:name w:val="header"/>
    <w:basedOn w:val="Normalny"/>
    <w:link w:val="NagwekZnak"/>
    <w:uiPriority w:val="99"/>
    <w:unhideWhenUsed/>
    <w:rsid w:val="003134ED"/>
    <w:pPr>
      <w:tabs>
        <w:tab w:val="center" w:pos="4536"/>
        <w:tab w:val="right" w:pos="9072"/>
      </w:tabs>
    </w:pPr>
  </w:style>
  <w:style w:type="character" w:customStyle="1" w:styleId="NagwekZnak">
    <w:name w:val="Nagłówek Znak"/>
    <w:basedOn w:val="Domylnaczcionkaakapitu"/>
    <w:link w:val="Nagwek"/>
    <w:uiPriority w:val="99"/>
    <w:rsid w:val="003134ED"/>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3134ED"/>
    <w:pPr>
      <w:tabs>
        <w:tab w:val="center" w:pos="4536"/>
        <w:tab w:val="right" w:pos="9072"/>
      </w:tabs>
    </w:pPr>
  </w:style>
  <w:style w:type="character" w:customStyle="1" w:styleId="StopkaZnak">
    <w:name w:val="Stopka Znak"/>
    <w:basedOn w:val="Domylnaczcionkaakapitu"/>
    <w:link w:val="Stopka"/>
    <w:uiPriority w:val="99"/>
    <w:rsid w:val="003134ED"/>
    <w:rPr>
      <w:rFonts w:ascii="Times New Roman" w:eastAsia="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unhideWhenUsed/>
    <w:rsid w:val="00E50472"/>
    <w:rPr>
      <w:b/>
      <w:bCs/>
      <w:szCs w:val="20"/>
      <w:lang w:val="pl-PL" w:eastAsia="pl-PL"/>
    </w:rPr>
  </w:style>
  <w:style w:type="character" w:customStyle="1" w:styleId="TematkomentarzaZnak">
    <w:name w:val="Temat komentarza Znak"/>
    <w:basedOn w:val="TekstkomentarzaZnak"/>
    <w:link w:val="Tematkomentarza"/>
    <w:uiPriority w:val="99"/>
    <w:semiHidden/>
    <w:rsid w:val="00E50472"/>
    <w:rPr>
      <w:rFonts w:ascii="Times New Roman" w:eastAsia="Times New Roman" w:hAnsi="Times New Roman" w:cs="Times New Roman"/>
      <w:b/>
      <w:bCs/>
      <w:sz w:val="20"/>
      <w:szCs w:val="20"/>
      <w:lang w:val="en-GB" w:eastAsia="pl-PL"/>
    </w:rPr>
  </w:style>
  <w:style w:type="paragraph" w:customStyle="1" w:styleId="gwp6a3051f9msolistparagraph">
    <w:name w:val="gwp6a3051f9_msolistparagraph"/>
    <w:basedOn w:val="Normalny"/>
    <w:rsid w:val="006A2A5E"/>
    <w:pPr>
      <w:spacing w:before="100" w:beforeAutospacing="1" w:after="100" w:afterAutospacing="1"/>
    </w:pPr>
  </w:style>
  <w:style w:type="character" w:customStyle="1" w:styleId="tabulatory">
    <w:name w:val="tabulatory"/>
    <w:basedOn w:val="Domylnaczcionkaakapitu"/>
    <w:rsid w:val="00603E92"/>
  </w:style>
  <w:style w:type="paragraph" w:customStyle="1" w:styleId="Default">
    <w:name w:val="Default"/>
    <w:rsid w:val="00603E92"/>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pkt">
    <w:name w:val="pkt"/>
    <w:basedOn w:val="Normalny"/>
    <w:rsid w:val="00603E92"/>
    <w:pPr>
      <w:suppressAutoHyphens/>
      <w:spacing w:before="60" w:after="60"/>
      <w:ind w:left="851" w:hanging="295"/>
      <w:jc w:val="both"/>
    </w:pPr>
    <w:rPr>
      <w:lang w:eastAsia="ar-SA"/>
    </w:rPr>
  </w:style>
  <w:style w:type="character" w:customStyle="1" w:styleId="AkapitzlistZnak">
    <w:name w:val="Akapit z listą Znak"/>
    <w:link w:val="Akapitzlist"/>
    <w:uiPriority w:val="99"/>
    <w:rsid w:val="00B60CB5"/>
    <w:rPr>
      <w:rFonts w:ascii="Calibri" w:eastAsia="Times New Roman" w:hAnsi="Calibri" w:cs="Times New Roman"/>
      <w:lang w:eastAsia="pl-PL"/>
    </w:rPr>
  </w:style>
  <w:style w:type="paragraph" w:customStyle="1" w:styleId="Teksttreci20">
    <w:name w:val="Tekst treści (2)"/>
    <w:basedOn w:val="Normalny"/>
    <w:rsid w:val="009A497D"/>
    <w:pPr>
      <w:widowControl w:val="0"/>
      <w:shd w:val="clear" w:color="auto" w:fill="FFFFFF"/>
      <w:spacing w:before="2280" w:after="60" w:line="0" w:lineRule="atLeast"/>
      <w:ind w:hanging="760"/>
      <w:jc w:val="both"/>
    </w:pPr>
    <w:rPr>
      <w:rFonts w:asciiTheme="minorHAnsi" w:eastAsiaTheme="minorHAnsi" w:hAnsiTheme="minorHAnsi" w:cstheme="minorBidi"/>
      <w:sz w:val="36"/>
      <w:szCs w:val="36"/>
      <w:lang w:eastAsia="en-US"/>
    </w:rPr>
  </w:style>
  <w:style w:type="paragraph" w:customStyle="1" w:styleId="gwpaef3819cmsonormal">
    <w:name w:val="gwpaef3819c_msonormal"/>
    <w:basedOn w:val="Normalny"/>
    <w:rsid w:val="009610AC"/>
    <w:pPr>
      <w:spacing w:before="100" w:beforeAutospacing="1" w:after="100" w:afterAutospacing="1"/>
    </w:pPr>
  </w:style>
  <w:style w:type="paragraph" w:customStyle="1" w:styleId="Akapitzlist1">
    <w:name w:val="Akapit z listą1"/>
    <w:basedOn w:val="Normalny"/>
    <w:rsid w:val="00BD4138"/>
    <w:pPr>
      <w:spacing w:after="200" w:line="276" w:lineRule="auto"/>
      <w:ind w:left="720"/>
      <w:contextualSpacing/>
    </w:pPr>
    <w:rPr>
      <w:rFonts w:ascii="Calibri" w:hAnsi="Calibri"/>
      <w:sz w:val="22"/>
      <w:szCs w:val="22"/>
      <w:lang w:eastAsia="en-US"/>
    </w:rPr>
  </w:style>
  <w:style w:type="character" w:customStyle="1" w:styleId="Nagwek1Znak">
    <w:name w:val="Nagłówek 1 Znak"/>
    <w:basedOn w:val="Domylnaczcionkaakapitu"/>
    <w:link w:val="Nagwek1"/>
    <w:uiPriority w:val="9"/>
    <w:rsid w:val="00E23CD7"/>
    <w:rPr>
      <w:rFonts w:asciiTheme="majorHAnsi" w:eastAsiaTheme="majorEastAsia" w:hAnsiTheme="majorHAnsi" w:cstheme="majorBidi"/>
      <w:color w:val="2E74B5" w:themeColor="accent1" w:themeShade="BF"/>
      <w:sz w:val="32"/>
      <w:szCs w:val="3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68080">
      <w:bodyDiv w:val="1"/>
      <w:marLeft w:val="0"/>
      <w:marRight w:val="0"/>
      <w:marTop w:val="0"/>
      <w:marBottom w:val="0"/>
      <w:divBdr>
        <w:top w:val="none" w:sz="0" w:space="0" w:color="auto"/>
        <w:left w:val="none" w:sz="0" w:space="0" w:color="auto"/>
        <w:bottom w:val="none" w:sz="0" w:space="0" w:color="auto"/>
        <w:right w:val="none" w:sz="0" w:space="0" w:color="auto"/>
      </w:divBdr>
    </w:div>
    <w:div w:id="1322928832">
      <w:bodyDiv w:val="1"/>
      <w:marLeft w:val="0"/>
      <w:marRight w:val="0"/>
      <w:marTop w:val="0"/>
      <w:marBottom w:val="0"/>
      <w:divBdr>
        <w:top w:val="none" w:sz="0" w:space="0" w:color="auto"/>
        <w:left w:val="none" w:sz="0" w:space="0" w:color="auto"/>
        <w:bottom w:val="none" w:sz="0" w:space="0" w:color="auto"/>
        <w:right w:val="none" w:sz="0" w:space="0" w:color="auto"/>
      </w:divBdr>
    </w:div>
    <w:div w:id="178587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p.uniejow.pl/dokumenty/162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F17E1B-D9A7-48B4-A366-64C7D435A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37</Pages>
  <Words>15619</Words>
  <Characters>93717</Characters>
  <Application>Microsoft Office Word</Application>
  <DocSecurity>0</DocSecurity>
  <Lines>780</Lines>
  <Paragraphs>218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Borowska</dc:creator>
  <cp:keywords/>
  <dc:description/>
  <cp:lastModifiedBy>Edyta Leśniewska</cp:lastModifiedBy>
  <cp:revision>47</cp:revision>
  <cp:lastPrinted>2021-07-27T10:24:00Z</cp:lastPrinted>
  <dcterms:created xsi:type="dcterms:W3CDTF">2022-01-04T14:32:00Z</dcterms:created>
  <dcterms:modified xsi:type="dcterms:W3CDTF">2022-03-03T09:55:00Z</dcterms:modified>
</cp:coreProperties>
</file>