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017801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13</w:t>
      </w:r>
      <w:r w:rsidR="002E4333">
        <w:rPr>
          <w:rFonts w:ascii="Arial" w:eastAsia="Times New Roman" w:hAnsi="Arial" w:cs="Arial"/>
          <w:lang w:eastAsia="pl-PL"/>
        </w:rPr>
        <w:t>.04.2022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017801">
        <w:rPr>
          <w:rFonts w:ascii="Arial" w:eastAsia="Times New Roman" w:hAnsi="Arial" w:cs="Arial"/>
          <w:b/>
          <w:lang w:eastAsia="pl-PL"/>
        </w:rPr>
        <w:t>1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017801">
        <w:rPr>
          <w:rFonts w:ascii="Arial" w:eastAsia="Times New Roman" w:hAnsi="Arial" w:cs="Arial"/>
          <w:b/>
          <w:lang w:eastAsia="pl-PL"/>
        </w:rPr>
        <w:t>13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30822" w:rsidRPr="00727F7F">
        <w:rPr>
          <w:rFonts w:ascii="Arial" w:eastAsia="Times New Roman" w:hAnsi="Arial" w:cs="Arial"/>
          <w:b/>
          <w:lang w:eastAsia="pl-PL"/>
        </w:rPr>
        <w:t>2021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8036F8" w:rsidRPr="008036F8">
        <w:rPr>
          <w:rFonts w:ascii="Arial" w:eastAsia="Times New Roman" w:hAnsi="Arial" w:cs="Arial"/>
          <w:b/>
          <w:i/>
          <w:lang w:eastAsia="pl-PL"/>
        </w:rPr>
        <w:t xml:space="preserve">Energa Operator S.A., ul. Marynarki Polskiej 130, 80-557 Gdańsk, w imieniu której działa pełnomocnik: Pan Krzysztof Cybulski, zam. Góry 43, 99-210 Uniejów </w:t>
      </w:r>
      <w:bookmarkStart w:id="0" w:name="_GoBack"/>
      <w:bookmarkEnd w:id="0"/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2E4333">
        <w:rPr>
          <w:rFonts w:ascii="Arial" w:eastAsia="Times New Roman" w:hAnsi="Arial" w:cs="Arial"/>
          <w:b/>
          <w:lang w:eastAsia="pl-PL"/>
        </w:rPr>
        <w:t>B</w:t>
      </w:r>
      <w:r w:rsidR="002E4333" w:rsidRPr="002E4333">
        <w:rPr>
          <w:rFonts w:ascii="Arial" w:eastAsia="Times New Roman" w:hAnsi="Arial" w:cs="Arial"/>
          <w:b/>
          <w:lang w:eastAsia="pl-PL"/>
        </w:rPr>
        <w:t xml:space="preserve">udowa </w:t>
      </w:r>
      <w:r w:rsidR="00017801" w:rsidRPr="00017801">
        <w:rPr>
          <w:rFonts w:ascii="Arial" w:eastAsia="Times New Roman" w:hAnsi="Arial" w:cs="Arial"/>
          <w:b/>
          <w:lang w:eastAsia="pl-PL"/>
        </w:rPr>
        <w:t xml:space="preserve">elektroenergetycznej linii kablowej niskiego napięcia oraz przebudowy i demontażu istniejącej linii napowietrznej, na działkach oznaczonych w ewidencji gruntów nr </w:t>
      </w:r>
      <w:proofErr w:type="spellStart"/>
      <w:r w:rsidR="00017801" w:rsidRPr="00017801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017801" w:rsidRPr="00017801">
        <w:rPr>
          <w:rFonts w:ascii="Arial" w:eastAsia="Times New Roman" w:hAnsi="Arial" w:cs="Arial"/>
          <w:b/>
          <w:lang w:eastAsia="pl-PL"/>
        </w:rPr>
        <w:t xml:space="preserve">. 1, 6, 12, 19, obręb </w:t>
      </w:r>
      <w:proofErr w:type="spellStart"/>
      <w:r w:rsidR="00017801" w:rsidRPr="00017801">
        <w:rPr>
          <w:rFonts w:ascii="Arial" w:eastAsia="Times New Roman" w:hAnsi="Arial" w:cs="Arial"/>
          <w:b/>
          <w:lang w:eastAsia="pl-PL"/>
        </w:rPr>
        <w:t>Wieścice</w:t>
      </w:r>
      <w:proofErr w:type="spellEnd"/>
      <w:r w:rsidR="00017801" w:rsidRPr="00017801">
        <w:rPr>
          <w:rFonts w:ascii="Arial" w:eastAsia="Times New Roman" w:hAnsi="Arial" w:cs="Arial"/>
          <w:b/>
          <w:lang w:eastAsia="pl-PL"/>
        </w:rPr>
        <w:t>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7801"/>
    <w:rsid w:val="000928C6"/>
    <w:rsid w:val="00172D58"/>
    <w:rsid w:val="0018554E"/>
    <w:rsid w:val="00186D2B"/>
    <w:rsid w:val="002128F5"/>
    <w:rsid w:val="0021340A"/>
    <w:rsid w:val="002A0422"/>
    <w:rsid w:val="002B148D"/>
    <w:rsid w:val="002E4333"/>
    <w:rsid w:val="00361923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E5E7B"/>
    <w:rsid w:val="00A9377E"/>
    <w:rsid w:val="00AF2901"/>
    <w:rsid w:val="00AF5D34"/>
    <w:rsid w:val="00B02C16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47</cp:revision>
  <cp:lastPrinted>2020-09-11T12:31:00Z</cp:lastPrinted>
  <dcterms:created xsi:type="dcterms:W3CDTF">2018-09-17T12:52:00Z</dcterms:created>
  <dcterms:modified xsi:type="dcterms:W3CDTF">2022-04-13T10:26:00Z</dcterms:modified>
</cp:coreProperties>
</file>