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F056A3">
        <w:rPr>
          <w:rFonts w:ascii="Times New Roman" w:hAnsi="Times New Roman" w:cs="Times New Roman"/>
          <w:sz w:val="22"/>
          <w:szCs w:val="22"/>
        </w:rPr>
        <w:t>06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F056A3">
        <w:rPr>
          <w:rFonts w:ascii="Times New Roman" w:hAnsi="Times New Roman" w:cs="Times New Roman"/>
          <w:sz w:val="22"/>
          <w:szCs w:val="22"/>
        </w:rPr>
        <w:t>09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056A3">
        <w:rPr>
          <w:rFonts w:ascii="Times New Roman" w:hAnsi="Times New Roman" w:cs="Times New Roman"/>
          <w:b/>
          <w:sz w:val="22"/>
          <w:szCs w:val="22"/>
        </w:rPr>
        <w:t>8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F056A3" w:rsidRDefault="00A818B8" w:rsidP="00F056A3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F056A3" w:rsidRPr="00F056A3">
        <w:rPr>
          <w:b/>
          <w:bCs/>
        </w:rPr>
        <w:t>Energa Operator S.A., ul. Marynar</w:t>
      </w:r>
      <w:r w:rsidR="00F056A3">
        <w:rPr>
          <w:b/>
          <w:bCs/>
        </w:rPr>
        <w:t>ki Polskiej 130, 80-557 Gdańsk,</w:t>
      </w:r>
      <w:r w:rsidR="00F056A3" w:rsidRPr="00F056A3">
        <w:rPr>
          <w:b/>
          <w:bCs/>
        </w:rPr>
        <w:t xml:space="preserve"> w imieniu której działa pełnomocnik: Pan Bartłomiej </w:t>
      </w:r>
      <w:proofErr w:type="spellStart"/>
      <w:r w:rsidR="00F056A3" w:rsidRPr="00F056A3">
        <w:rPr>
          <w:b/>
          <w:bCs/>
        </w:rPr>
        <w:t>Pauś</w:t>
      </w:r>
      <w:proofErr w:type="spellEnd"/>
      <w:r w:rsidR="00F056A3" w:rsidRPr="00F056A3">
        <w:rPr>
          <w:b/>
          <w:bCs/>
        </w:rPr>
        <w:t>, Strzyżew, ul. Kolonia 76, 63-405 Sieroszewice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F056A3">
        <w:rPr>
          <w:b/>
        </w:rPr>
        <w:t>Budowy</w:t>
      </w:r>
      <w:r w:rsidR="00F056A3" w:rsidRPr="00F056A3">
        <w:rPr>
          <w:b/>
        </w:rPr>
        <w:t xml:space="preserve"> elektroenergetycznej sieci kablowo-napowie</w:t>
      </w:r>
      <w:r w:rsidR="00F056A3">
        <w:rPr>
          <w:b/>
        </w:rPr>
        <w:t xml:space="preserve">trznej średniego napięcia 15kV </w:t>
      </w:r>
      <w:bookmarkStart w:id="0" w:name="_GoBack"/>
      <w:bookmarkEnd w:id="0"/>
      <w:r w:rsidR="00F056A3" w:rsidRPr="00F056A3">
        <w:rPr>
          <w:b/>
        </w:rPr>
        <w:t xml:space="preserve">oraz niskiego napięcia 0,4kV wraz z budową kontenerowych </w:t>
      </w:r>
      <w:r w:rsidR="00F056A3">
        <w:rPr>
          <w:b/>
        </w:rPr>
        <w:t>stacji transformatorowych SN/nn</w:t>
      </w:r>
      <w:r w:rsidR="002F0271" w:rsidRPr="002F0271">
        <w:rPr>
          <w:b/>
        </w:rPr>
        <w:t>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3EA" w:rsidRDefault="003D53EA" w:rsidP="00163FBE">
      <w:r>
        <w:separator/>
      </w:r>
    </w:p>
  </w:endnote>
  <w:endnote w:type="continuationSeparator" w:id="0">
    <w:p w:rsidR="003D53EA" w:rsidRDefault="003D53E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3EA" w:rsidRDefault="003D53EA" w:rsidP="00163FBE">
      <w:r>
        <w:separator/>
      </w:r>
    </w:p>
  </w:footnote>
  <w:footnote w:type="continuationSeparator" w:id="0">
    <w:p w:rsidR="003D53EA" w:rsidRDefault="003D53E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68C923-36E9-42C2-881E-4623227A6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79</cp:revision>
  <cp:lastPrinted>2021-08-12T13:33:00Z</cp:lastPrinted>
  <dcterms:created xsi:type="dcterms:W3CDTF">2016-11-15T09:41:00Z</dcterms:created>
  <dcterms:modified xsi:type="dcterms:W3CDTF">2022-09-06T09:24:00Z</dcterms:modified>
</cp:coreProperties>
</file>