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E19AF" w:rsidRPr="00CC43E7" w:rsidRDefault="003E19AF" w:rsidP="003E19AF">
      <w:pPr>
        <w:pStyle w:val="Zwykytekst"/>
        <w:spacing w:before="120" w:line="360" w:lineRule="auto"/>
        <w:jc w:val="right"/>
        <w:rPr>
          <w:rFonts w:ascii="Times New Roman" w:hAnsi="Times New Roman" w:cs="Times New Roman"/>
          <w:sz w:val="22"/>
          <w:szCs w:val="22"/>
        </w:rPr>
      </w:pPr>
      <w:r w:rsidRPr="00CC43E7">
        <w:rPr>
          <w:rFonts w:ascii="Times New Roman" w:hAnsi="Times New Roman" w:cs="Times New Roman"/>
          <w:sz w:val="22"/>
          <w:szCs w:val="22"/>
        </w:rPr>
        <w:t xml:space="preserve">Uniejów, dnia </w:t>
      </w:r>
      <w:r w:rsidR="009D2FF0">
        <w:rPr>
          <w:rFonts w:ascii="Times New Roman" w:hAnsi="Times New Roman" w:cs="Times New Roman"/>
          <w:sz w:val="22"/>
          <w:szCs w:val="22"/>
        </w:rPr>
        <w:t>25</w:t>
      </w:r>
      <w:r w:rsidR="00861695">
        <w:rPr>
          <w:rFonts w:ascii="Times New Roman" w:hAnsi="Times New Roman" w:cs="Times New Roman"/>
          <w:sz w:val="22"/>
          <w:szCs w:val="22"/>
        </w:rPr>
        <w:t>.</w:t>
      </w:r>
      <w:r w:rsidR="009D2FF0">
        <w:rPr>
          <w:rFonts w:ascii="Times New Roman" w:hAnsi="Times New Roman" w:cs="Times New Roman"/>
          <w:sz w:val="22"/>
          <w:szCs w:val="22"/>
        </w:rPr>
        <w:t>11</w:t>
      </w:r>
      <w:r w:rsidR="0019338C" w:rsidRPr="00CC43E7">
        <w:rPr>
          <w:rFonts w:ascii="Times New Roman" w:hAnsi="Times New Roman" w:cs="Times New Roman"/>
          <w:sz w:val="22"/>
          <w:szCs w:val="22"/>
        </w:rPr>
        <w:t>.</w:t>
      </w:r>
      <w:r w:rsidR="00BE7AE7">
        <w:rPr>
          <w:rFonts w:ascii="Times New Roman" w:hAnsi="Times New Roman" w:cs="Times New Roman"/>
          <w:sz w:val="22"/>
          <w:szCs w:val="22"/>
        </w:rPr>
        <w:t>202</w:t>
      </w:r>
      <w:r w:rsidR="000741A4">
        <w:rPr>
          <w:rFonts w:ascii="Times New Roman" w:hAnsi="Times New Roman" w:cs="Times New Roman"/>
          <w:sz w:val="22"/>
          <w:szCs w:val="22"/>
        </w:rPr>
        <w:t>2</w:t>
      </w:r>
      <w:r w:rsidRPr="00CC43E7">
        <w:rPr>
          <w:rFonts w:ascii="Times New Roman" w:hAnsi="Times New Roman" w:cs="Times New Roman"/>
          <w:sz w:val="22"/>
          <w:szCs w:val="22"/>
        </w:rPr>
        <w:t xml:space="preserve"> r.</w:t>
      </w:r>
    </w:p>
    <w:p w:rsidR="003E19AF" w:rsidRPr="00CC43E7" w:rsidRDefault="003E19AF" w:rsidP="003E19AF">
      <w:pPr>
        <w:pStyle w:val="Zwykytekst"/>
        <w:spacing w:before="120" w:line="360" w:lineRule="auto"/>
        <w:jc w:val="both"/>
        <w:rPr>
          <w:rFonts w:ascii="Times New Roman" w:hAnsi="Times New Roman" w:cs="Times New Roman"/>
          <w:b/>
          <w:sz w:val="22"/>
          <w:szCs w:val="22"/>
        </w:rPr>
      </w:pPr>
      <w:r w:rsidRPr="00CC43E7">
        <w:rPr>
          <w:rFonts w:ascii="Times New Roman" w:hAnsi="Times New Roman" w:cs="Times New Roman"/>
          <w:b/>
          <w:sz w:val="22"/>
          <w:szCs w:val="22"/>
        </w:rPr>
        <w:t>RI.673</w:t>
      </w:r>
      <w:r w:rsidR="00C97FF7">
        <w:rPr>
          <w:rFonts w:ascii="Times New Roman" w:hAnsi="Times New Roman" w:cs="Times New Roman"/>
          <w:b/>
          <w:sz w:val="22"/>
          <w:szCs w:val="22"/>
        </w:rPr>
        <w:t>3</w:t>
      </w:r>
      <w:r w:rsidRPr="00CC43E7">
        <w:rPr>
          <w:rFonts w:ascii="Times New Roman" w:hAnsi="Times New Roman" w:cs="Times New Roman"/>
          <w:b/>
          <w:sz w:val="22"/>
          <w:szCs w:val="22"/>
        </w:rPr>
        <w:t>.</w:t>
      </w:r>
      <w:r w:rsidR="00271442">
        <w:rPr>
          <w:rFonts w:ascii="Times New Roman" w:hAnsi="Times New Roman" w:cs="Times New Roman"/>
          <w:b/>
          <w:sz w:val="22"/>
          <w:szCs w:val="22"/>
        </w:rPr>
        <w:t>16</w:t>
      </w:r>
      <w:r w:rsidR="003C4A23">
        <w:rPr>
          <w:rFonts w:ascii="Times New Roman" w:hAnsi="Times New Roman" w:cs="Times New Roman"/>
          <w:b/>
          <w:sz w:val="22"/>
          <w:szCs w:val="22"/>
        </w:rPr>
        <w:t>.</w:t>
      </w:r>
      <w:r w:rsidR="00B22E4B">
        <w:rPr>
          <w:rFonts w:ascii="Times New Roman" w:hAnsi="Times New Roman" w:cs="Times New Roman"/>
          <w:b/>
          <w:sz w:val="22"/>
          <w:szCs w:val="22"/>
        </w:rPr>
        <w:t>2.</w:t>
      </w:r>
      <w:r w:rsidR="009213EB">
        <w:rPr>
          <w:rFonts w:ascii="Times New Roman" w:hAnsi="Times New Roman" w:cs="Times New Roman"/>
          <w:b/>
          <w:sz w:val="22"/>
          <w:szCs w:val="22"/>
        </w:rPr>
        <w:t>2022</w:t>
      </w:r>
    </w:p>
    <w:p w:rsidR="003E19AF" w:rsidRDefault="003E19AF" w:rsidP="003E19AF">
      <w:pPr>
        <w:spacing w:before="120" w:line="360" w:lineRule="auto"/>
        <w:rPr>
          <w:sz w:val="22"/>
          <w:szCs w:val="22"/>
        </w:rPr>
      </w:pPr>
    </w:p>
    <w:p w:rsidR="00227487" w:rsidRPr="00CC43E7" w:rsidRDefault="00227487" w:rsidP="003E19AF">
      <w:pPr>
        <w:spacing w:before="120" w:line="360" w:lineRule="auto"/>
        <w:rPr>
          <w:sz w:val="22"/>
          <w:szCs w:val="22"/>
        </w:rPr>
      </w:pPr>
    </w:p>
    <w:p w:rsidR="003E19AF" w:rsidRPr="00CF0A7A" w:rsidRDefault="00CF0A7A" w:rsidP="003E19AF">
      <w:pPr>
        <w:spacing w:line="360" w:lineRule="auto"/>
        <w:jc w:val="center"/>
        <w:rPr>
          <w:b/>
          <w:sz w:val="28"/>
          <w:szCs w:val="28"/>
        </w:rPr>
      </w:pPr>
      <w:r w:rsidRPr="00CF0A7A">
        <w:rPr>
          <w:b/>
          <w:sz w:val="28"/>
          <w:szCs w:val="28"/>
        </w:rPr>
        <w:t>O B W I E S Z C Z E N I E</w:t>
      </w:r>
    </w:p>
    <w:p w:rsidR="00CF0A7A" w:rsidRPr="00CC43E7" w:rsidRDefault="00CF0A7A" w:rsidP="003E19AF">
      <w:pPr>
        <w:spacing w:line="360" w:lineRule="auto"/>
        <w:jc w:val="center"/>
        <w:rPr>
          <w:sz w:val="22"/>
          <w:szCs w:val="22"/>
        </w:rPr>
      </w:pPr>
    </w:p>
    <w:p w:rsidR="003E19AF" w:rsidRPr="0014255B" w:rsidRDefault="003E19AF" w:rsidP="005432E7">
      <w:pPr>
        <w:spacing w:line="360" w:lineRule="auto"/>
        <w:jc w:val="both"/>
      </w:pPr>
    </w:p>
    <w:p w:rsidR="00027EF0" w:rsidRPr="00271442" w:rsidRDefault="00A818B8" w:rsidP="00271442">
      <w:pPr>
        <w:spacing w:line="360" w:lineRule="auto"/>
        <w:jc w:val="both"/>
        <w:rPr>
          <w:b/>
        </w:rPr>
      </w:pPr>
      <w:r w:rsidRPr="00EB2519">
        <w:rPr>
          <w:sz w:val="22"/>
          <w:szCs w:val="22"/>
        </w:rPr>
        <w:t>Zgodnie z art. 61 § 4 ustawy z dnia 14 czerwca 1960 roku Kodeks postępowania administ</w:t>
      </w:r>
      <w:r w:rsidR="00B22E4B">
        <w:rPr>
          <w:sz w:val="22"/>
          <w:szCs w:val="22"/>
        </w:rPr>
        <w:t>racyjnego  (</w:t>
      </w:r>
      <w:r w:rsidR="00045914" w:rsidRPr="00045914">
        <w:rPr>
          <w:sz w:val="22"/>
          <w:szCs w:val="22"/>
        </w:rPr>
        <w:t>Dz.U. z 2022 r. poz. 2000</w:t>
      </w:r>
      <w:r w:rsidRPr="00EB2519">
        <w:rPr>
          <w:sz w:val="22"/>
          <w:szCs w:val="22"/>
        </w:rPr>
        <w:t xml:space="preserve">) zawiadamia się, że zostało wszczęte, na wniosek </w:t>
      </w:r>
      <w:r w:rsidR="00271442" w:rsidRPr="00271442">
        <w:rPr>
          <w:b/>
          <w:bCs/>
        </w:rPr>
        <w:t xml:space="preserve">Gminy Uniejów, </w:t>
      </w:r>
      <w:r w:rsidR="00271442">
        <w:rPr>
          <w:b/>
          <w:bCs/>
        </w:rPr>
        <w:t xml:space="preserve">             </w:t>
      </w:r>
      <w:r w:rsidR="00271442" w:rsidRPr="00271442">
        <w:rPr>
          <w:b/>
          <w:bCs/>
        </w:rPr>
        <w:t>ul. Bł. Bogumiła 13, 99-210 Uniejów, w imi</w:t>
      </w:r>
      <w:r w:rsidR="00271442">
        <w:rPr>
          <w:b/>
          <w:bCs/>
        </w:rPr>
        <w:t xml:space="preserve">eniu której działa pełnomocnik </w:t>
      </w:r>
      <w:r w:rsidR="00271442" w:rsidRPr="00271442">
        <w:rPr>
          <w:b/>
          <w:bCs/>
        </w:rPr>
        <w:t>– Pan Krzysztof Cybulski, Góry 43, 99-210 Uniejów</w:t>
      </w:r>
      <w:r w:rsidR="002F0271">
        <w:rPr>
          <w:b/>
          <w:bCs/>
        </w:rPr>
        <w:t>,</w:t>
      </w:r>
      <w:r w:rsidR="00D54F4C" w:rsidRPr="00D54F4C">
        <w:rPr>
          <w:b/>
          <w:bCs/>
        </w:rPr>
        <w:t xml:space="preserve"> </w:t>
      </w:r>
      <w:r w:rsidRPr="00EB2519">
        <w:rPr>
          <w:sz w:val="22"/>
          <w:szCs w:val="22"/>
        </w:rPr>
        <w:t>postępowa</w:t>
      </w:r>
      <w:r>
        <w:rPr>
          <w:sz w:val="22"/>
          <w:szCs w:val="22"/>
        </w:rPr>
        <w:t xml:space="preserve">nie w sprawie wydania decyzji o </w:t>
      </w:r>
      <w:r w:rsidRPr="00EB2519">
        <w:rPr>
          <w:sz w:val="22"/>
          <w:szCs w:val="22"/>
        </w:rPr>
        <w:t>ustalenie lokalizacji inwestycji celu publicznego dotyczącej</w:t>
      </w:r>
      <w:r w:rsidRPr="00EB2519">
        <w:rPr>
          <w:b/>
          <w:sz w:val="22"/>
          <w:szCs w:val="22"/>
        </w:rPr>
        <w:t>:</w:t>
      </w:r>
      <w:r w:rsidR="00654F80">
        <w:rPr>
          <w:b/>
          <w:sz w:val="22"/>
          <w:szCs w:val="22"/>
        </w:rPr>
        <w:t xml:space="preserve"> </w:t>
      </w:r>
      <w:r w:rsidR="009D2FF0">
        <w:rPr>
          <w:b/>
        </w:rPr>
        <w:t>Budowy</w:t>
      </w:r>
      <w:r w:rsidR="00271442">
        <w:rPr>
          <w:b/>
        </w:rPr>
        <w:t xml:space="preserve"> </w:t>
      </w:r>
      <w:r w:rsidR="00271442" w:rsidRPr="00271442">
        <w:rPr>
          <w:b/>
        </w:rPr>
        <w:t xml:space="preserve">oświetlenia ulicznego, na częściach działek nr </w:t>
      </w:r>
      <w:proofErr w:type="spellStart"/>
      <w:r w:rsidR="00271442" w:rsidRPr="00271442">
        <w:rPr>
          <w:b/>
        </w:rPr>
        <w:t>ewi</w:t>
      </w:r>
      <w:r w:rsidR="00271442">
        <w:rPr>
          <w:b/>
        </w:rPr>
        <w:t>d</w:t>
      </w:r>
      <w:proofErr w:type="spellEnd"/>
      <w:r w:rsidR="00271442">
        <w:rPr>
          <w:b/>
        </w:rPr>
        <w:t xml:space="preserve">. 531 i 1054 obręb Ostrowsko, </w:t>
      </w:r>
      <w:bookmarkStart w:id="0" w:name="_GoBack"/>
      <w:bookmarkEnd w:id="0"/>
      <w:r w:rsidR="00271442" w:rsidRPr="00271442">
        <w:rPr>
          <w:b/>
        </w:rPr>
        <w:t>gm. Uniejów.</w:t>
      </w:r>
    </w:p>
    <w:p w:rsidR="00DA636E" w:rsidRPr="003E4724" w:rsidRDefault="00DA636E" w:rsidP="00CC3299">
      <w:pPr>
        <w:spacing w:line="360" w:lineRule="auto"/>
        <w:jc w:val="both"/>
        <w:rPr>
          <w:b/>
        </w:rPr>
      </w:pPr>
      <w:r w:rsidRPr="00CC43E7">
        <w:rPr>
          <w:sz w:val="22"/>
          <w:szCs w:val="22"/>
        </w:rPr>
        <w:t>W związku z powyższym informuje się, że w terminie siedmiu dni od daty otrzymania niniejszego zawiadomienia strony mogą uzyskać wyjaśnienia, składać wnioski i zastrzeżenia dotyczące rozpatrywanej sprawy w Urzędzie Miasta Uniejów, ul. Bł. Bogumiła 13, 99-210 Uniejów.</w:t>
      </w:r>
    </w:p>
    <w:p w:rsidR="00481CDA" w:rsidRPr="000310A1" w:rsidRDefault="00DA636E" w:rsidP="000310A1">
      <w:pPr>
        <w:pStyle w:val="Tekstpodstawowy"/>
        <w:spacing w:before="0" w:line="360" w:lineRule="auto"/>
        <w:ind w:firstLine="708"/>
        <w:rPr>
          <w:rFonts w:ascii="Times New Roman" w:hAnsi="Times New Roman" w:cs="Times New Roman"/>
          <w:sz w:val="22"/>
          <w:szCs w:val="22"/>
        </w:rPr>
      </w:pPr>
      <w:r w:rsidRPr="00CC43E7">
        <w:rPr>
          <w:rFonts w:ascii="Times New Roman" w:hAnsi="Times New Roman" w:cs="Times New Roman"/>
          <w:sz w:val="22"/>
          <w:szCs w:val="22"/>
        </w:rPr>
        <w:t>Zgodnie z art. 41 ustawy Kodeks postępowania administracyjnego strony oraz ich przedstawiciele i pełnomocnicy w toku postępowania mają obowiązek zawiadomić organ administracji publicznej o każdej zmianie swego adresu. W razie zaniedbania obowiązku określonego powyżej doręczenie pisma pod dotychczasowym adresem będzie miało skutek prawny.</w:t>
      </w:r>
    </w:p>
    <w:sectPr w:rsidR="00481CDA" w:rsidRPr="000310A1" w:rsidSect="000310A1">
      <w:footerReference w:type="default" r:id="rId8"/>
      <w:pgSz w:w="11906" w:h="16838"/>
      <w:pgMar w:top="851" w:right="1417" w:bottom="1417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97861" w:rsidRDefault="00397861" w:rsidP="00163FBE">
      <w:r>
        <w:separator/>
      </w:r>
    </w:p>
  </w:endnote>
  <w:endnote w:type="continuationSeparator" w:id="0">
    <w:p w:rsidR="00397861" w:rsidRDefault="00397861" w:rsidP="00163FB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63FBE" w:rsidRPr="00FD241D" w:rsidRDefault="00894F37" w:rsidP="00FD241D">
    <w:pPr>
      <w:pStyle w:val="Stopka"/>
      <w:spacing w:line="276" w:lineRule="auto"/>
      <w:rPr>
        <w:sz w:val="18"/>
        <w:szCs w:val="18"/>
      </w:rPr>
    </w:pPr>
    <w:r>
      <w:rPr>
        <w:sz w:val="18"/>
        <w:szCs w:val="18"/>
      </w:rPr>
      <w:t>Sprawę prowadzi</w:t>
    </w:r>
    <w:r w:rsidR="00163FBE" w:rsidRPr="00FD241D">
      <w:rPr>
        <w:sz w:val="18"/>
        <w:szCs w:val="18"/>
      </w:rPr>
      <w:t>:</w:t>
    </w:r>
  </w:p>
  <w:p w:rsidR="00163FBE" w:rsidRPr="00FD241D" w:rsidRDefault="00F735EA" w:rsidP="00FD241D">
    <w:pPr>
      <w:pStyle w:val="Stopka"/>
      <w:spacing w:line="276" w:lineRule="auto"/>
      <w:rPr>
        <w:sz w:val="18"/>
        <w:szCs w:val="18"/>
      </w:rPr>
    </w:pPr>
    <w:r>
      <w:rPr>
        <w:sz w:val="18"/>
        <w:szCs w:val="18"/>
      </w:rPr>
      <w:t>Malwina Marciniak tel. służb. (63) – 288-97-51</w:t>
    </w:r>
  </w:p>
  <w:p w:rsidR="00163FBE" w:rsidRDefault="00163FBE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97861" w:rsidRDefault="00397861" w:rsidP="00163FBE">
      <w:r>
        <w:separator/>
      </w:r>
    </w:p>
  </w:footnote>
  <w:footnote w:type="continuationSeparator" w:id="0">
    <w:p w:rsidR="00397861" w:rsidRDefault="00397861" w:rsidP="00163FB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5A8279E"/>
    <w:multiLevelType w:val="hybridMultilevel"/>
    <w:tmpl w:val="19A88CE6"/>
    <w:lvl w:ilvl="0" w:tplc="F7CCDE7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F94410B"/>
    <w:multiLevelType w:val="hybridMultilevel"/>
    <w:tmpl w:val="1C568D94"/>
    <w:lvl w:ilvl="0" w:tplc="429E2EAA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84776AD"/>
    <w:multiLevelType w:val="hybridMultilevel"/>
    <w:tmpl w:val="D0469D6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E19AF"/>
    <w:rsid w:val="000132FA"/>
    <w:rsid w:val="00023F6A"/>
    <w:rsid w:val="00026877"/>
    <w:rsid w:val="00026909"/>
    <w:rsid w:val="00027EF0"/>
    <w:rsid w:val="000310A1"/>
    <w:rsid w:val="00032918"/>
    <w:rsid w:val="000401A8"/>
    <w:rsid w:val="00045914"/>
    <w:rsid w:val="00047FC6"/>
    <w:rsid w:val="000741A4"/>
    <w:rsid w:val="00083A4C"/>
    <w:rsid w:val="0009349C"/>
    <w:rsid w:val="000A4592"/>
    <w:rsid w:val="000B2EF2"/>
    <w:rsid w:val="000C171B"/>
    <w:rsid w:val="000C54EE"/>
    <w:rsid w:val="000C5B3D"/>
    <w:rsid w:val="000C77CD"/>
    <w:rsid w:val="000D2B76"/>
    <w:rsid w:val="000E5434"/>
    <w:rsid w:val="000F23F5"/>
    <w:rsid w:val="000F4438"/>
    <w:rsid w:val="00104929"/>
    <w:rsid w:val="00104C1E"/>
    <w:rsid w:val="0010796B"/>
    <w:rsid w:val="00117A96"/>
    <w:rsid w:val="001245F9"/>
    <w:rsid w:val="00127946"/>
    <w:rsid w:val="00134610"/>
    <w:rsid w:val="00135381"/>
    <w:rsid w:val="00137D1A"/>
    <w:rsid w:val="0014255B"/>
    <w:rsid w:val="00142BEA"/>
    <w:rsid w:val="00163CBE"/>
    <w:rsid w:val="00163FBE"/>
    <w:rsid w:val="00166403"/>
    <w:rsid w:val="00177AC7"/>
    <w:rsid w:val="00181229"/>
    <w:rsid w:val="00181EB9"/>
    <w:rsid w:val="00183654"/>
    <w:rsid w:val="00187766"/>
    <w:rsid w:val="001877A1"/>
    <w:rsid w:val="0019338C"/>
    <w:rsid w:val="0019431B"/>
    <w:rsid w:val="001A2209"/>
    <w:rsid w:val="001B7BD0"/>
    <w:rsid w:val="001C14A6"/>
    <w:rsid w:val="001D224A"/>
    <w:rsid w:val="001D27F7"/>
    <w:rsid w:val="001D4E7E"/>
    <w:rsid w:val="001E26D0"/>
    <w:rsid w:val="001E4FFF"/>
    <w:rsid w:val="001E6B74"/>
    <w:rsid w:val="001E7B50"/>
    <w:rsid w:val="001F4435"/>
    <w:rsid w:val="001F5B0C"/>
    <w:rsid w:val="001F7C7B"/>
    <w:rsid w:val="00203D1E"/>
    <w:rsid w:val="00211BDC"/>
    <w:rsid w:val="002213A1"/>
    <w:rsid w:val="00227487"/>
    <w:rsid w:val="00236826"/>
    <w:rsid w:val="0024275A"/>
    <w:rsid w:val="00245A42"/>
    <w:rsid w:val="00255805"/>
    <w:rsid w:val="00263FF3"/>
    <w:rsid w:val="00271442"/>
    <w:rsid w:val="00285B6C"/>
    <w:rsid w:val="002A5354"/>
    <w:rsid w:val="002A5FA0"/>
    <w:rsid w:val="002B3CEE"/>
    <w:rsid w:val="002B424B"/>
    <w:rsid w:val="002B58FD"/>
    <w:rsid w:val="002B7DCB"/>
    <w:rsid w:val="002C1AD2"/>
    <w:rsid w:val="002C25A2"/>
    <w:rsid w:val="002C51CF"/>
    <w:rsid w:val="002D22F3"/>
    <w:rsid w:val="002D7C6A"/>
    <w:rsid w:val="002E7A3A"/>
    <w:rsid w:val="002F0271"/>
    <w:rsid w:val="002F2DC5"/>
    <w:rsid w:val="00300FE6"/>
    <w:rsid w:val="00301D79"/>
    <w:rsid w:val="003052DA"/>
    <w:rsid w:val="00305F2A"/>
    <w:rsid w:val="00306CC7"/>
    <w:rsid w:val="00317A4A"/>
    <w:rsid w:val="00322D8E"/>
    <w:rsid w:val="0033025A"/>
    <w:rsid w:val="003332D8"/>
    <w:rsid w:val="003349B6"/>
    <w:rsid w:val="003377FA"/>
    <w:rsid w:val="0034226D"/>
    <w:rsid w:val="00343668"/>
    <w:rsid w:val="0036458F"/>
    <w:rsid w:val="0036717D"/>
    <w:rsid w:val="003745F4"/>
    <w:rsid w:val="00374663"/>
    <w:rsid w:val="00376D7F"/>
    <w:rsid w:val="0039380E"/>
    <w:rsid w:val="00394ECA"/>
    <w:rsid w:val="00397861"/>
    <w:rsid w:val="003979D3"/>
    <w:rsid w:val="003A2E57"/>
    <w:rsid w:val="003A33B7"/>
    <w:rsid w:val="003B54D2"/>
    <w:rsid w:val="003C06D1"/>
    <w:rsid w:val="003C1475"/>
    <w:rsid w:val="003C4A23"/>
    <w:rsid w:val="003C6752"/>
    <w:rsid w:val="003D53EA"/>
    <w:rsid w:val="003D5A40"/>
    <w:rsid w:val="003E19AF"/>
    <w:rsid w:val="003E4724"/>
    <w:rsid w:val="00414DBD"/>
    <w:rsid w:val="0041666F"/>
    <w:rsid w:val="0042305B"/>
    <w:rsid w:val="00423AD8"/>
    <w:rsid w:val="00447140"/>
    <w:rsid w:val="00463C34"/>
    <w:rsid w:val="00465C73"/>
    <w:rsid w:val="0046713B"/>
    <w:rsid w:val="0047290C"/>
    <w:rsid w:val="00477A19"/>
    <w:rsid w:val="004807D0"/>
    <w:rsid w:val="00481CDA"/>
    <w:rsid w:val="00487369"/>
    <w:rsid w:val="00491E56"/>
    <w:rsid w:val="004934F4"/>
    <w:rsid w:val="00494760"/>
    <w:rsid w:val="004A0CE8"/>
    <w:rsid w:val="004A115F"/>
    <w:rsid w:val="004B0E87"/>
    <w:rsid w:val="004B46BB"/>
    <w:rsid w:val="004B4CEC"/>
    <w:rsid w:val="004B685E"/>
    <w:rsid w:val="004C4E75"/>
    <w:rsid w:val="004C7259"/>
    <w:rsid w:val="004D1E87"/>
    <w:rsid w:val="004D2B48"/>
    <w:rsid w:val="004D2F10"/>
    <w:rsid w:val="004D3B56"/>
    <w:rsid w:val="004D4742"/>
    <w:rsid w:val="004D681E"/>
    <w:rsid w:val="004E0EA3"/>
    <w:rsid w:val="004E2B42"/>
    <w:rsid w:val="004F434B"/>
    <w:rsid w:val="0051006E"/>
    <w:rsid w:val="00514F8B"/>
    <w:rsid w:val="00520610"/>
    <w:rsid w:val="00524EAC"/>
    <w:rsid w:val="005308D8"/>
    <w:rsid w:val="005321C3"/>
    <w:rsid w:val="005355CB"/>
    <w:rsid w:val="005413F6"/>
    <w:rsid w:val="00541626"/>
    <w:rsid w:val="00541B0E"/>
    <w:rsid w:val="005432E7"/>
    <w:rsid w:val="00543B0D"/>
    <w:rsid w:val="00554828"/>
    <w:rsid w:val="0055606B"/>
    <w:rsid w:val="00576019"/>
    <w:rsid w:val="00576C07"/>
    <w:rsid w:val="00576F01"/>
    <w:rsid w:val="00583197"/>
    <w:rsid w:val="00583F41"/>
    <w:rsid w:val="00587945"/>
    <w:rsid w:val="005A1332"/>
    <w:rsid w:val="005A1B10"/>
    <w:rsid w:val="005A29FB"/>
    <w:rsid w:val="005B664C"/>
    <w:rsid w:val="005C43AF"/>
    <w:rsid w:val="005C4BC8"/>
    <w:rsid w:val="005D5EC8"/>
    <w:rsid w:val="005E233E"/>
    <w:rsid w:val="005E27C4"/>
    <w:rsid w:val="005E4702"/>
    <w:rsid w:val="005F4F32"/>
    <w:rsid w:val="005F6C09"/>
    <w:rsid w:val="00600280"/>
    <w:rsid w:val="00620A47"/>
    <w:rsid w:val="0063441A"/>
    <w:rsid w:val="00654F80"/>
    <w:rsid w:val="006558E4"/>
    <w:rsid w:val="006608C6"/>
    <w:rsid w:val="0066430A"/>
    <w:rsid w:val="00670B1F"/>
    <w:rsid w:val="00673E65"/>
    <w:rsid w:val="00674EFC"/>
    <w:rsid w:val="00687DD3"/>
    <w:rsid w:val="006A05CD"/>
    <w:rsid w:val="006A5D57"/>
    <w:rsid w:val="006B13E6"/>
    <w:rsid w:val="006D3DFE"/>
    <w:rsid w:val="006D4790"/>
    <w:rsid w:val="006D7580"/>
    <w:rsid w:val="00703CF4"/>
    <w:rsid w:val="00716638"/>
    <w:rsid w:val="00717277"/>
    <w:rsid w:val="00720297"/>
    <w:rsid w:val="00722489"/>
    <w:rsid w:val="007279A8"/>
    <w:rsid w:val="0073136D"/>
    <w:rsid w:val="00736254"/>
    <w:rsid w:val="00757D64"/>
    <w:rsid w:val="007703C1"/>
    <w:rsid w:val="00776A64"/>
    <w:rsid w:val="007A503A"/>
    <w:rsid w:val="007B65A7"/>
    <w:rsid w:val="007D6AD7"/>
    <w:rsid w:val="007F03A9"/>
    <w:rsid w:val="007F4EEC"/>
    <w:rsid w:val="007F730A"/>
    <w:rsid w:val="00800FFE"/>
    <w:rsid w:val="00801C71"/>
    <w:rsid w:val="008100BC"/>
    <w:rsid w:val="00822B23"/>
    <w:rsid w:val="0084573F"/>
    <w:rsid w:val="008549B5"/>
    <w:rsid w:val="00860664"/>
    <w:rsid w:val="00861695"/>
    <w:rsid w:val="0086252B"/>
    <w:rsid w:val="008638B2"/>
    <w:rsid w:val="00871269"/>
    <w:rsid w:val="00873480"/>
    <w:rsid w:val="00876615"/>
    <w:rsid w:val="00894F37"/>
    <w:rsid w:val="008A364E"/>
    <w:rsid w:val="008B3AC5"/>
    <w:rsid w:val="008B7E95"/>
    <w:rsid w:val="008C3528"/>
    <w:rsid w:val="008D391E"/>
    <w:rsid w:val="008D4B32"/>
    <w:rsid w:val="008E20D9"/>
    <w:rsid w:val="008F28A5"/>
    <w:rsid w:val="008F42D1"/>
    <w:rsid w:val="00903014"/>
    <w:rsid w:val="0090679E"/>
    <w:rsid w:val="00907D78"/>
    <w:rsid w:val="00915A68"/>
    <w:rsid w:val="009213EB"/>
    <w:rsid w:val="0092455F"/>
    <w:rsid w:val="00930C7F"/>
    <w:rsid w:val="009359AE"/>
    <w:rsid w:val="00944D41"/>
    <w:rsid w:val="00960196"/>
    <w:rsid w:val="00960A3E"/>
    <w:rsid w:val="0097102F"/>
    <w:rsid w:val="0097685B"/>
    <w:rsid w:val="00977554"/>
    <w:rsid w:val="00977A37"/>
    <w:rsid w:val="00985999"/>
    <w:rsid w:val="009877D0"/>
    <w:rsid w:val="00987B4A"/>
    <w:rsid w:val="009B40EF"/>
    <w:rsid w:val="009B6170"/>
    <w:rsid w:val="009D2FF0"/>
    <w:rsid w:val="009D6B78"/>
    <w:rsid w:val="00A1408D"/>
    <w:rsid w:val="00A14653"/>
    <w:rsid w:val="00A3257A"/>
    <w:rsid w:val="00A412C0"/>
    <w:rsid w:val="00A45C4E"/>
    <w:rsid w:val="00A511AD"/>
    <w:rsid w:val="00A743C2"/>
    <w:rsid w:val="00A818B8"/>
    <w:rsid w:val="00A8277B"/>
    <w:rsid w:val="00A85C69"/>
    <w:rsid w:val="00A85E48"/>
    <w:rsid w:val="00A92F96"/>
    <w:rsid w:val="00A94995"/>
    <w:rsid w:val="00AA74BE"/>
    <w:rsid w:val="00AB55B8"/>
    <w:rsid w:val="00AC0D1B"/>
    <w:rsid w:val="00AC5FF9"/>
    <w:rsid w:val="00AC642A"/>
    <w:rsid w:val="00AC774B"/>
    <w:rsid w:val="00AD5AE4"/>
    <w:rsid w:val="00AF0BF4"/>
    <w:rsid w:val="00AF663C"/>
    <w:rsid w:val="00B10AE4"/>
    <w:rsid w:val="00B142F6"/>
    <w:rsid w:val="00B22E4B"/>
    <w:rsid w:val="00B27918"/>
    <w:rsid w:val="00B35E78"/>
    <w:rsid w:val="00B40700"/>
    <w:rsid w:val="00B44877"/>
    <w:rsid w:val="00B53F1E"/>
    <w:rsid w:val="00B55DD8"/>
    <w:rsid w:val="00B60DE4"/>
    <w:rsid w:val="00B66359"/>
    <w:rsid w:val="00B73425"/>
    <w:rsid w:val="00B73451"/>
    <w:rsid w:val="00B84B43"/>
    <w:rsid w:val="00B872F3"/>
    <w:rsid w:val="00B977F4"/>
    <w:rsid w:val="00BA42E1"/>
    <w:rsid w:val="00BA7C80"/>
    <w:rsid w:val="00BB42CE"/>
    <w:rsid w:val="00BD421D"/>
    <w:rsid w:val="00BE3CF4"/>
    <w:rsid w:val="00BE5CA8"/>
    <w:rsid w:val="00BE7142"/>
    <w:rsid w:val="00BE7AE7"/>
    <w:rsid w:val="00BF152A"/>
    <w:rsid w:val="00C02C94"/>
    <w:rsid w:val="00C06174"/>
    <w:rsid w:val="00C101B2"/>
    <w:rsid w:val="00C22F41"/>
    <w:rsid w:val="00C42F6F"/>
    <w:rsid w:val="00C46A2E"/>
    <w:rsid w:val="00C51D98"/>
    <w:rsid w:val="00C60B42"/>
    <w:rsid w:val="00C67339"/>
    <w:rsid w:val="00C72153"/>
    <w:rsid w:val="00C76EFC"/>
    <w:rsid w:val="00C97FF7"/>
    <w:rsid w:val="00CA1652"/>
    <w:rsid w:val="00CA6676"/>
    <w:rsid w:val="00CB561F"/>
    <w:rsid w:val="00CC18D1"/>
    <w:rsid w:val="00CC21AD"/>
    <w:rsid w:val="00CC2E88"/>
    <w:rsid w:val="00CC3299"/>
    <w:rsid w:val="00CC43E7"/>
    <w:rsid w:val="00CC65FD"/>
    <w:rsid w:val="00CD553E"/>
    <w:rsid w:val="00CD58B6"/>
    <w:rsid w:val="00CE4205"/>
    <w:rsid w:val="00CE4F17"/>
    <w:rsid w:val="00CE6191"/>
    <w:rsid w:val="00CE7703"/>
    <w:rsid w:val="00CF0A7A"/>
    <w:rsid w:val="00CF0DF9"/>
    <w:rsid w:val="00CF59EF"/>
    <w:rsid w:val="00D04A45"/>
    <w:rsid w:val="00D05060"/>
    <w:rsid w:val="00D06C00"/>
    <w:rsid w:val="00D105DB"/>
    <w:rsid w:val="00D16AB2"/>
    <w:rsid w:val="00D229CB"/>
    <w:rsid w:val="00D22B42"/>
    <w:rsid w:val="00D31BA1"/>
    <w:rsid w:val="00D34876"/>
    <w:rsid w:val="00D54011"/>
    <w:rsid w:val="00D54F4C"/>
    <w:rsid w:val="00D60200"/>
    <w:rsid w:val="00D651F1"/>
    <w:rsid w:val="00D67830"/>
    <w:rsid w:val="00D6797F"/>
    <w:rsid w:val="00D73AD0"/>
    <w:rsid w:val="00D8527C"/>
    <w:rsid w:val="00D96C61"/>
    <w:rsid w:val="00DA26EC"/>
    <w:rsid w:val="00DA636E"/>
    <w:rsid w:val="00DA7FD3"/>
    <w:rsid w:val="00DB5A20"/>
    <w:rsid w:val="00DC0A37"/>
    <w:rsid w:val="00DC2910"/>
    <w:rsid w:val="00DC2C39"/>
    <w:rsid w:val="00DC5E6B"/>
    <w:rsid w:val="00DD4C19"/>
    <w:rsid w:val="00DD5032"/>
    <w:rsid w:val="00DD6E0B"/>
    <w:rsid w:val="00E0155B"/>
    <w:rsid w:val="00E01D65"/>
    <w:rsid w:val="00E15E9B"/>
    <w:rsid w:val="00E16AE3"/>
    <w:rsid w:val="00E174F3"/>
    <w:rsid w:val="00E17981"/>
    <w:rsid w:val="00E24ED2"/>
    <w:rsid w:val="00E278F6"/>
    <w:rsid w:val="00E31258"/>
    <w:rsid w:val="00E327A1"/>
    <w:rsid w:val="00E43652"/>
    <w:rsid w:val="00E449AF"/>
    <w:rsid w:val="00E5014C"/>
    <w:rsid w:val="00E77273"/>
    <w:rsid w:val="00E82884"/>
    <w:rsid w:val="00E93795"/>
    <w:rsid w:val="00EB1A89"/>
    <w:rsid w:val="00EC3623"/>
    <w:rsid w:val="00EC53D4"/>
    <w:rsid w:val="00ED1065"/>
    <w:rsid w:val="00ED1E30"/>
    <w:rsid w:val="00ED6AC9"/>
    <w:rsid w:val="00EE3CB5"/>
    <w:rsid w:val="00EF0AF4"/>
    <w:rsid w:val="00EF4900"/>
    <w:rsid w:val="00EF4FC0"/>
    <w:rsid w:val="00EF6B46"/>
    <w:rsid w:val="00F056A3"/>
    <w:rsid w:val="00F203EE"/>
    <w:rsid w:val="00F37124"/>
    <w:rsid w:val="00F45678"/>
    <w:rsid w:val="00F534AF"/>
    <w:rsid w:val="00F54894"/>
    <w:rsid w:val="00F56B12"/>
    <w:rsid w:val="00F66199"/>
    <w:rsid w:val="00F732A0"/>
    <w:rsid w:val="00F735EA"/>
    <w:rsid w:val="00F810F5"/>
    <w:rsid w:val="00F8187E"/>
    <w:rsid w:val="00F822E6"/>
    <w:rsid w:val="00F84229"/>
    <w:rsid w:val="00F9024B"/>
    <w:rsid w:val="00F90C27"/>
    <w:rsid w:val="00FA0C72"/>
    <w:rsid w:val="00FB57C8"/>
    <w:rsid w:val="00FD0FDF"/>
    <w:rsid w:val="00FD241D"/>
    <w:rsid w:val="00FE05C0"/>
    <w:rsid w:val="00FE39E4"/>
    <w:rsid w:val="00FE3AF8"/>
    <w:rsid w:val="00FE5536"/>
    <w:rsid w:val="00FF04BF"/>
    <w:rsid w:val="00FF47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E74700DA-4CE1-46AB-B44F-C2F52C89E8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/>
        <w:ind w:left="-113" w:right="-17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3E19AF"/>
    <w:pPr>
      <w:autoSpaceDE w:val="0"/>
      <w:autoSpaceDN w:val="0"/>
      <w:spacing w:after="0"/>
      <w:ind w:left="0" w:right="0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2">
    <w:name w:val="heading 2"/>
    <w:basedOn w:val="Normalny"/>
    <w:next w:val="Normalny"/>
    <w:link w:val="Nagwek2Znak"/>
    <w:qFormat/>
    <w:rsid w:val="003E19AF"/>
    <w:pPr>
      <w:keepNext/>
      <w:spacing w:line="360" w:lineRule="auto"/>
      <w:jc w:val="center"/>
      <w:outlineLvl w:val="1"/>
    </w:pPr>
    <w:rPr>
      <w:rFonts w:ascii="Arial" w:hAnsi="Arial" w:cs="Arial"/>
      <w:b/>
      <w:bCs/>
      <w:sz w:val="28"/>
      <w:szCs w:val="28"/>
      <w:u w:val="singl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rsid w:val="003E19AF"/>
    <w:rPr>
      <w:rFonts w:ascii="Arial" w:eastAsia="Times New Roman" w:hAnsi="Arial" w:cs="Arial"/>
      <w:b/>
      <w:bCs/>
      <w:sz w:val="28"/>
      <w:szCs w:val="28"/>
      <w:u w:val="single"/>
      <w:lang w:eastAsia="pl-PL"/>
    </w:rPr>
  </w:style>
  <w:style w:type="paragraph" w:styleId="Zwykytekst">
    <w:name w:val="Plain Text"/>
    <w:basedOn w:val="Normalny"/>
    <w:link w:val="ZwykytekstZnak"/>
    <w:rsid w:val="003E19AF"/>
    <w:rPr>
      <w:rFonts w:ascii="Courier New" w:hAnsi="Courier New" w:cs="Courier New"/>
      <w:sz w:val="20"/>
      <w:szCs w:val="20"/>
    </w:rPr>
  </w:style>
  <w:style w:type="character" w:customStyle="1" w:styleId="ZwykytekstZnak">
    <w:name w:val="Zwykły tekst Znak"/>
    <w:basedOn w:val="Domylnaczcionkaakapitu"/>
    <w:link w:val="Zwykytekst"/>
    <w:rsid w:val="003E19AF"/>
    <w:rPr>
      <w:rFonts w:ascii="Courier New" w:eastAsia="Times New Roman" w:hAnsi="Courier New" w:cs="Courier New"/>
      <w:sz w:val="20"/>
      <w:szCs w:val="20"/>
      <w:lang w:eastAsia="pl-PL"/>
    </w:rPr>
  </w:style>
  <w:style w:type="paragraph" w:styleId="Tekstpodstawowy">
    <w:name w:val="Body Text"/>
    <w:basedOn w:val="Normalny"/>
    <w:link w:val="TekstpodstawowyZnak"/>
    <w:rsid w:val="003E19AF"/>
    <w:pPr>
      <w:spacing w:before="120"/>
      <w:jc w:val="both"/>
    </w:pPr>
    <w:rPr>
      <w:rFonts w:ascii="Arial" w:hAnsi="Arial" w:cs="Arial"/>
    </w:rPr>
  </w:style>
  <w:style w:type="character" w:customStyle="1" w:styleId="TekstpodstawowyZnak">
    <w:name w:val="Tekst podstawowy Znak"/>
    <w:basedOn w:val="Domylnaczcionkaakapitu"/>
    <w:link w:val="Tekstpodstawowy"/>
    <w:rsid w:val="003E19AF"/>
    <w:rPr>
      <w:rFonts w:ascii="Arial" w:eastAsia="Times New Roman" w:hAnsi="Arial" w:cs="Arial"/>
      <w:sz w:val="24"/>
      <w:szCs w:val="24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163FBE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163FBE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nhideWhenUsed/>
    <w:rsid w:val="00163FBE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163FBE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E5014C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52061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610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70778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39DEFE4-F740-4CAA-9640-079F0B3EFCE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299</TotalTime>
  <Pages>1</Pages>
  <Words>173</Words>
  <Characters>1038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Urząd Miasta w Uniejowie</Company>
  <LinksUpToDate>false</LinksUpToDate>
  <CharactersWithSpaces>1209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sp</dc:creator>
  <cp:lastModifiedBy>Malwina Marciniak</cp:lastModifiedBy>
  <cp:revision>83</cp:revision>
  <cp:lastPrinted>2021-08-12T13:33:00Z</cp:lastPrinted>
  <dcterms:created xsi:type="dcterms:W3CDTF">2016-11-15T09:41:00Z</dcterms:created>
  <dcterms:modified xsi:type="dcterms:W3CDTF">2022-11-25T11:08:00Z</dcterms:modified>
</cp:coreProperties>
</file>