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D2FF0">
        <w:rPr>
          <w:rFonts w:ascii="Times New Roman" w:hAnsi="Times New Roman" w:cs="Times New Roman"/>
          <w:sz w:val="22"/>
          <w:szCs w:val="22"/>
        </w:rPr>
        <w:t>25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9D2FF0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07A1E">
        <w:rPr>
          <w:rFonts w:ascii="Times New Roman" w:hAnsi="Times New Roman" w:cs="Times New Roman"/>
          <w:b/>
          <w:sz w:val="22"/>
          <w:szCs w:val="22"/>
        </w:rPr>
        <w:t>18</w:t>
      </w:r>
      <w:bookmarkStart w:id="0" w:name="_GoBack"/>
      <w:bookmarkEnd w:id="0"/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607A1E" w:rsidRDefault="00A818B8" w:rsidP="00607A1E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607A1E" w:rsidRPr="00607A1E">
        <w:rPr>
          <w:b/>
          <w:bCs/>
        </w:rPr>
        <w:t xml:space="preserve">Gminy Uniejów, </w:t>
      </w:r>
      <w:r w:rsidR="00607A1E">
        <w:rPr>
          <w:b/>
          <w:bCs/>
        </w:rPr>
        <w:t xml:space="preserve">            </w:t>
      </w:r>
      <w:r w:rsidR="00607A1E" w:rsidRPr="00607A1E">
        <w:rPr>
          <w:b/>
          <w:bCs/>
        </w:rPr>
        <w:t>ul. Bł. Bogumiła 13, 99-210 Uniejów, w imieniu której działa pełnomocni</w:t>
      </w:r>
      <w:r w:rsidR="00607A1E">
        <w:rPr>
          <w:b/>
          <w:bCs/>
        </w:rPr>
        <w:t xml:space="preserve">k </w:t>
      </w:r>
      <w:r w:rsidR="00607A1E" w:rsidRPr="00607A1E">
        <w:rPr>
          <w:b/>
          <w:bCs/>
        </w:rPr>
        <w:t>– Pan Łukasz Grzymski, ul. Lewarowa 12, 92-227 Łódź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D2FF0">
        <w:rPr>
          <w:b/>
        </w:rPr>
        <w:t>Budowy</w:t>
      </w:r>
      <w:r w:rsidR="00271442">
        <w:rPr>
          <w:b/>
        </w:rPr>
        <w:t xml:space="preserve"> </w:t>
      </w:r>
      <w:r w:rsidR="00607A1E" w:rsidRPr="00607A1E">
        <w:rPr>
          <w:b/>
        </w:rPr>
        <w:t xml:space="preserve">sieci wodociągowej, na części działki nr </w:t>
      </w:r>
      <w:proofErr w:type="spellStart"/>
      <w:r w:rsidR="00607A1E" w:rsidRPr="00607A1E">
        <w:rPr>
          <w:b/>
        </w:rPr>
        <w:t>ewid</w:t>
      </w:r>
      <w:proofErr w:type="spellEnd"/>
      <w:r w:rsidR="00607A1E" w:rsidRPr="00607A1E">
        <w:rPr>
          <w:b/>
        </w:rPr>
        <w:t>. 1703/2 obręb 1 Uniejów,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A48" w:rsidRDefault="00D74A48" w:rsidP="00163FBE">
      <w:r>
        <w:separator/>
      </w:r>
    </w:p>
  </w:endnote>
  <w:endnote w:type="continuationSeparator" w:id="0">
    <w:p w:rsidR="00D74A48" w:rsidRDefault="00D74A4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A48" w:rsidRDefault="00D74A48" w:rsidP="00163FBE">
      <w:r>
        <w:separator/>
      </w:r>
    </w:p>
  </w:footnote>
  <w:footnote w:type="continuationSeparator" w:id="0">
    <w:p w:rsidR="00D74A48" w:rsidRDefault="00D74A4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17EBB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96F5D8-72FF-413A-8277-42E1A2FD7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85</cp:revision>
  <cp:lastPrinted>2021-08-12T13:33:00Z</cp:lastPrinted>
  <dcterms:created xsi:type="dcterms:W3CDTF">2016-11-15T09:41:00Z</dcterms:created>
  <dcterms:modified xsi:type="dcterms:W3CDTF">2022-11-25T11:49:00Z</dcterms:modified>
</cp:coreProperties>
</file>