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6B495B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12.01.2023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D96B4F">
        <w:rPr>
          <w:rFonts w:ascii="Arial" w:eastAsia="Times New Roman" w:hAnsi="Arial" w:cs="Arial"/>
          <w:b/>
          <w:lang w:eastAsia="pl-PL"/>
        </w:rPr>
        <w:t>18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D96B4F">
        <w:rPr>
          <w:rFonts w:ascii="Arial" w:eastAsia="Times New Roman" w:hAnsi="Arial" w:cs="Arial"/>
          <w:b/>
          <w:lang w:eastAsia="pl-PL"/>
        </w:rPr>
        <w:t>11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D96B4F" w:rsidRDefault="00A9377E" w:rsidP="00D96B4F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C3E9B">
        <w:rPr>
          <w:rFonts w:ascii="Arial" w:eastAsia="Times New Roman" w:hAnsi="Arial" w:cs="Arial"/>
          <w:lang w:eastAsia="pl-PL"/>
        </w:rPr>
        <w:t xml:space="preserve"> z 2022 r., poz. 2000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D96B4F" w:rsidRPr="00D96B4F">
        <w:rPr>
          <w:rFonts w:ascii="Arial" w:eastAsia="Times New Roman" w:hAnsi="Arial" w:cs="Arial"/>
          <w:b/>
          <w:i/>
          <w:lang w:eastAsia="pl-PL"/>
        </w:rPr>
        <w:t>Gminy Uniejów, ul. Bł. Bogumiła 13, 99-210 Uniejów, w imi</w:t>
      </w:r>
      <w:r w:rsidR="00D96B4F">
        <w:rPr>
          <w:rFonts w:ascii="Arial" w:eastAsia="Times New Roman" w:hAnsi="Arial" w:cs="Arial"/>
          <w:b/>
          <w:i/>
          <w:lang w:eastAsia="pl-PL"/>
        </w:rPr>
        <w:t xml:space="preserve">eniu której działa pełnomocnik </w:t>
      </w:r>
      <w:r w:rsidR="00D96B4F" w:rsidRPr="00D96B4F">
        <w:rPr>
          <w:rFonts w:ascii="Arial" w:eastAsia="Times New Roman" w:hAnsi="Arial" w:cs="Arial"/>
          <w:b/>
          <w:i/>
          <w:lang w:eastAsia="pl-PL"/>
        </w:rPr>
        <w:t>– Pan Łukasz Grzymski, ul. Lewarowa 12, 92-227 Łódź</w:t>
      </w:r>
      <w:r w:rsidR="006B495B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D96B4F" w:rsidRPr="00D96B4F">
        <w:rPr>
          <w:rFonts w:ascii="Arial" w:eastAsia="Times New Roman" w:hAnsi="Arial" w:cs="Arial"/>
          <w:b/>
          <w:lang w:eastAsia="pl-PL"/>
        </w:rPr>
        <w:t xml:space="preserve">budowa sieci wodociągowej, na części działki nr </w:t>
      </w:r>
      <w:proofErr w:type="spellStart"/>
      <w:r w:rsidR="00D96B4F" w:rsidRPr="00D96B4F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D96B4F" w:rsidRPr="00D96B4F">
        <w:rPr>
          <w:rFonts w:ascii="Arial" w:eastAsia="Times New Roman" w:hAnsi="Arial" w:cs="Arial"/>
          <w:b/>
          <w:lang w:eastAsia="pl-PL"/>
        </w:rPr>
        <w:t>. 1703/2 obręb 1 Uniejów, gm. Uniejów.</w:t>
      </w:r>
      <w:bookmarkStart w:id="0" w:name="_GoBack"/>
      <w:bookmarkEnd w:id="0"/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Pr="00727F7F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172D58"/>
    <w:rsid w:val="0018554E"/>
    <w:rsid w:val="00186D2B"/>
    <w:rsid w:val="001C4366"/>
    <w:rsid w:val="002128F5"/>
    <w:rsid w:val="0021340A"/>
    <w:rsid w:val="002A0422"/>
    <w:rsid w:val="002B148D"/>
    <w:rsid w:val="002C3E9B"/>
    <w:rsid w:val="002E4333"/>
    <w:rsid w:val="00361923"/>
    <w:rsid w:val="00382E5A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6B495B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525A9"/>
    <w:rsid w:val="00D302F7"/>
    <w:rsid w:val="00D80A3B"/>
    <w:rsid w:val="00D96B4F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58</cp:revision>
  <cp:lastPrinted>2020-09-11T12:31:00Z</cp:lastPrinted>
  <dcterms:created xsi:type="dcterms:W3CDTF">2018-09-17T12:52:00Z</dcterms:created>
  <dcterms:modified xsi:type="dcterms:W3CDTF">2023-01-12T10:20:00Z</dcterms:modified>
</cp:coreProperties>
</file>