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3835B8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09.01.2025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3835B8">
        <w:rPr>
          <w:rFonts w:ascii="Arial" w:eastAsia="Times New Roman" w:hAnsi="Arial" w:cs="Arial"/>
          <w:b/>
          <w:lang w:eastAsia="pl-PL"/>
        </w:rPr>
        <w:t>10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3835B8">
        <w:rPr>
          <w:rFonts w:ascii="Arial" w:eastAsia="Times New Roman" w:hAnsi="Arial" w:cs="Arial"/>
          <w:b/>
          <w:lang w:eastAsia="pl-PL"/>
        </w:rPr>
        <w:t>5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FC6921">
        <w:rPr>
          <w:rFonts w:ascii="Arial" w:eastAsia="Times New Roman" w:hAnsi="Arial" w:cs="Arial"/>
          <w:b/>
          <w:lang w:eastAsia="pl-PL"/>
        </w:rPr>
        <w:t>2024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3835B8" w:rsidRDefault="00A9377E" w:rsidP="003835B8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3835B8" w:rsidRPr="003835B8">
        <w:rPr>
          <w:rFonts w:ascii="Arial" w:eastAsia="Times New Roman" w:hAnsi="Arial" w:cs="Arial"/>
          <w:b/>
          <w:i/>
          <w:lang w:eastAsia="pl-PL"/>
        </w:rPr>
        <w:t>Gminy Uniejów, ul. Bł. Bogumiła 13, 99-210 Uniejów, w imi</w:t>
      </w:r>
      <w:r w:rsidR="003835B8">
        <w:rPr>
          <w:rFonts w:ascii="Arial" w:eastAsia="Times New Roman" w:hAnsi="Arial" w:cs="Arial"/>
          <w:b/>
          <w:i/>
          <w:lang w:eastAsia="pl-PL"/>
        </w:rPr>
        <w:t xml:space="preserve">eniu której działa pełnomocnik </w:t>
      </w:r>
      <w:r w:rsidR="00715BA5">
        <w:rPr>
          <w:rFonts w:ascii="Arial" w:eastAsia="Times New Roman" w:hAnsi="Arial" w:cs="Arial"/>
          <w:b/>
          <w:i/>
          <w:lang w:eastAsia="pl-PL"/>
        </w:rPr>
        <w:t xml:space="preserve">– Pan Tomasz Rydzyński, </w:t>
      </w:r>
      <w:bookmarkStart w:id="0" w:name="_GoBack"/>
      <w:bookmarkEnd w:id="0"/>
      <w:r w:rsidR="00994971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3835B8" w:rsidRPr="003835B8">
        <w:rPr>
          <w:rFonts w:ascii="Arial" w:eastAsia="Times New Roman" w:hAnsi="Arial" w:cs="Arial"/>
          <w:b/>
          <w:lang w:eastAsia="pl-PL"/>
        </w:rPr>
        <w:t xml:space="preserve">modernizacja z przebudową stacji uzdatniania wody w Wilamowie, na działce nr </w:t>
      </w:r>
      <w:proofErr w:type="spellStart"/>
      <w:r w:rsidR="003835B8" w:rsidRPr="003835B8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3835B8" w:rsidRPr="003835B8">
        <w:rPr>
          <w:rFonts w:ascii="Arial" w:eastAsia="Times New Roman" w:hAnsi="Arial" w:cs="Arial"/>
          <w:b/>
          <w:lang w:eastAsia="pl-PL"/>
        </w:rPr>
        <w:t>. 484/1 obręb Wilamów,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172D58"/>
    <w:rsid w:val="0018554E"/>
    <w:rsid w:val="00186D2B"/>
    <w:rsid w:val="001C4366"/>
    <w:rsid w:val="00201D03"/>
    <w:rsid w:val="002128F5"/>
    <w:rsid w:val="0021340A"/>
    <w:rsid w:val="00284062"/>
    <w:rsid w:val="002A0422"/>
    <w:rsid w:val="002A2F19"/>
    <w:rsid w:val="002B148D"/>
    <w:rsid w:val="002C3E9B"/>
    <w:rsid w:val="002E4333"/>
    <w:rsid w:val="00361923"/>
    <w:rsid w:val="00367755"/>
    <w:rsid w:val="00382E5A"/>
    <w:rsid w:val="003835B8"/>
    <w:rsid w:val="003D29D6"/>
    <w:rsid w:val="00400CBE"/>
    <w:rsid w:val="00466E11"/>
    <w:rsid w:val="0048671E"/>
    <w:rsid w:val="004B55E6"/>
    <w:rsid w:val="004C0DE1"/>
    <w:rsid w:val="004F4205"/>
    <w:rsid w:val="00567E30"/>
    <w:rsid w:val="0063187F"/>
    <w:rsid w:val="0065778A"/>
    <w:rsid w:val="006A342C"/>
    <w:rsid w:val="006B495B"/>
    <w:rsid w:val="006E757D"/>
    <w:rsid w:val="00715BA5"/>
    <w:rsid w:val="00727F7F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A076D"/>
    <w:rsid w:val="00BE2156"/>
    <w:rsid w:val="00C02677"/>
    <w:rsid w:val="00C1425F"/>
    <w:rsid w:val="00C14C55"/>
    <w:rsid w:val="00C30822"/>
    <w:rsid w:val="00C47015"/>
    <w:rsid w:val="00C525A9"/>
    <w:rsid w:val="00CE0CD2"/>
    <w:rsid w:val="00D302F7"/>
    <w:rsid w:val="00D5008F"/>
    <w:rsid w:val="00D80A3B"/>
    <w:rsid w:val="00D96B4F"/>
    <w:rsid w:val="00DF120A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77</cp:revision>
  <cp:lastPrinted>2024-11-07T12:02:00Z</cp:lastPrinted>
  <dcterms:created xsi:type="dcterms:W3CDTF">2018-09-17T12:52:00Z</dcterms:created>
  <dcterms:modified xsi:type="dcterms:W3CDTF">2025-01-09T10:45:00Z</dcterms:modified>
</cp:coreProperties>
</file>