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1887" w:rsidRPr="00F11887" w:rsidRDefault="00F11887" w:rsidP="00F11887">
      <w:pPr>
        <w:jc w:val="center"/>
        <w:rPr>
          <w:rFonts w:ascii="Times New Roman" w:hAnsi="Times New Roman" w:cs="Times New Roman"/>
          <w:sz w:val="32"/>
          <w:szCs w:val="32"/>
        </w:rPr>
      </w:pPr>
      <w:r w:rsidRPr="00F11887">
        <w:rPr>
          <w:rFonts w:ascii="Times New Roman" w:hAnsi="Times New Roman" w:cs="Times New Roman"/>
          <w:sz w:val="32"/>
          <w:szCs w:val="32"/>
        </w:rPr>
        <w:t>WYKAZ PODMIOTÓW POSIADAJACYCH WPIS DO REJESTRU DZIAŁALNOŚCI REGULOWANEJ, PROWADZONEGO PRZEZ BURMISTRZA GMINY UNIEJÓW</w:t>
      </w:r>
    </w:p>
    <w:p w:rsidR="00B1210A" w:rsidRDefault="00686F39" w:rsidP="00686F39">
      <w:pPr>
        <w:spacing w:after="0"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11887" w:rsidRPr="005655E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hAnsi="Times New Roman" w:cs="Times New Roman"/>
          <w:sz w:val="24"/>
          <w:szCs w:val="24"/>
        </w:rPr>
        <w:t>-</w:t>
      </w: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Zakład Usług Komunalnych „EKO-GAB” s.c. Kowale Pańskie Kolonia 11a, 62-704 Kawęczyn,</w:t>
      </w:r>
    </w:p>
    <w:p w:rsidR="00F11887" w:rsidRPr="005655E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Miejskie Przedsiębiorstwo Oczyszczania- Łódź Sp. z o.o. ul. Tokarzewskiego 2, 91-842 Łódź,</w:t>
      </w:r>
    </w:p>
    <w:p w:rsidR="00F1188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Przedsiębiorstwo Usług Komunalnych Sp. Akcyjna, ul. Bażancia 1a, 62-800 Kalisz,</w:t>
      </w:r>
    </w:p>
    <w:p w:rsidR="0001341B" w:rsidRPr="005655E7" w:rsidRDefault="0001341B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„MAGMAR” Magdalena Szymczak, Wincentego Kadłubka 22/26 lok 43, 93-263 Łódź</w:t>
      </w:r>
    </w:p>
    <w:p w:rsidR="00F11887" w:rsidRDefault="00F11887" w:rsidP="00686F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5655E7">
        <w:rPr>
          <w:rFonts w:ascii="Times New Roman" w:hAnsi="Times New Roman"/>
          <w:sz w:val="24"/>
          <w:szCs w:val="24"/>
        </w:rPr>
        <w:t xml:space="preserve">Przedsiębiorstwo Gospodarki Komunalnej „Termy Uniejów” Spółka z o.o. w Uniejowie, ul. Polna 37, 99-210 Uniejów, </w:t>
      </w:r>
    </w:p>
    <w:p w:rsidR="0001341B" w:rsidRDefault="0001341B" w:rsidP="00686F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Przedsiębiorstwo Wielobranżowe Górno 94a, 26-008 Wola Jachtowa</w:t>
      </w:r>
    </w:p>
    <w:p w:rsidR="0001341B" w:rsidRPr="005655E7" w:rsidRDefault="0001341B" w:rsidP="00686F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- FCC Polska Sp. z o.o. ul. Lecha 10, 41-800 Zabrze</w:t>
      </w:r>
    </w:p>
    <w:p w:rsidR="00F11887" w:rsidRPr="005655E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proofErr w:type="spellStart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PreZero</w:t>
      </w:r>
      <w:proofErr w:type="spellEnd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Service Centrum sp. z o.o., ul. </w:t>
      </w:r>
      <w:proofErr w:type="spellStart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Łąkoszyńska</w:t>
      </w:r>
      <w:proofErr w:type="spellEnd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127, 99-300 Kutno, </w:t>
      </w:r>
    </w:p>
    <w:p w:rsidR="00F11887" w:rsidRPr="005655E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proofErr w:type="spellStart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Remondis</w:t>
      </w:r>
      <w:proofErr w:type="spellEnd"/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Sp. z o.o., ul. Zawodzie 18, 02- 981 Warszawa Oddział Łódź, ul. Zbąszyńska 6, 91-342 Łódź</w:t>
      </w:r>
    </w:p>
    <w:p w:rsidR="00F11887" w:rsidRPr="005655E7" w:rsidRDefault="00F11887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Wywóz Nieczystości oraz Przewóz Ładunków Wiesław Strach, ul. Bór 169 42-202 Częstochowa,</w:t>
      </w:r>
    </w:p>
    <w:p w:rsidR="005655E7" w:rsidRPr="005655E7" w:rsidRDefault="0003583E" w:rsidP="00686F39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Strach i Synowie Sp. z o.o.ul. Bór 169 42-202 Częstochowa,</w:t>
      </w:r>
    </w:p>
    <w:p w:rsidR="005655E7" w:rsidRPr="005655E7" w:rsidRDefault="005655E7" w:rsidP="00686F39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Zakład Oczyszczania „GMI-TUR” Wiesław Baranowski</w:t>
      </w:r>
      <w:r w:rsidRPr="005655E7">
        <w:rPr>
          <w:rFonts w:ascii="Times New Roman" w:hAnsi="Times New Roman"/>
          <w:sz w:val="24"/>
          <w:szCs w:val="24"/>
        </w:rPr>
        <w:t xml:space="preserve">, ul. Ignacego Paderewskiego 17,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5655E7">
        <w:rPr>
          <w:rFonts w:ascii="Times New Roman" w:hAnsi="Times New Roman"/>
          <w:sz w:val="24"/>
          <w:szCs w:val="24"/>
        </w:rPr>
        <w:t>62-700 Turek</w:t>
      </w:r>
    </w:p>
    <w:p w:rsidR="005655E7" w:rsidRDefault="005655E7" w:rsidP="00686F39">
      <w:pPr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5655E7">
        <w:rPr>
          <w:rFonts w:ascii="Times New Roman" w:hAnsi="Times New Roman"/>
          <w:sz w:val="24"/>
          <w:szCs w:val="24"/>
        </w:rPr>
        <w:t xml:space="preserve">- </w:t>
      </w:r>
      <w:r w:rsidRPr="005655E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Przedsiębiorstwo Oczyszczania Miasta EKO Sp. z o.o., Niedźwiady 38, 62-800 Kalisz,</w:t>
      </w:r>
    </w:p>
    <w:p w:rsidR="0001341B" w:rsidRDefault="0001341B" w:rsidP="00686F39">
      <w:pPr>
        <w:spacing w:after="0" w:line="36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Zakład Oczyszczania Terenu „BAKUN” Dorota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Bakun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 Roztoka 6, 62-513 Krzymów</w:t>
      </w:r>
    </w:p>
    <w:p w:rsidR="0001341B" w:rsidRPr="005655E7" w:rsidRDefault="0001341B" w:rsidP="005655E7">
      <w:pPr>
        <w:spacing w:after="200"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5655E7" w:rsidRPr="005655E7" w:rsidRDefault="005655E7" w:rsidP="005655E7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5655E7" w:rsidRDefault="005655E7" w:rsidP="0003583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03583E" w:rsidRDefault="0003583E" w:rsidP="00D3420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:rsidR="00F11887" w:rsidRPr="00D3420E" w:rsidRDefault="00F11887" w:rsidP="00D3420E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sectPr w:rsidR="00F11887" w:rsidRPr="00D342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E044D"/>
    <w:multiLevelType w:val="hybridMultilevel"/>
    <w:tmpl w:val="12A81A52"/>
    <w:lvl w:ilvl="0" w:tplc="923EFAB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091CE7"/>
    <w:multiLevelType w:val="hybridMultilevel"/>
    <w:tmpl w:val="12A81A52"/>
    <w:lvl w:ilvl="0" w:tplc="923EFAB8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887"/>
    <w:rsid w:val="0001341B"/>
    <w:rsid w:val="0003583E"/>
    <w:rsid w:val="00157C3D"/>
    <w:rsid w:val="001A5854"/>
    <w:rsid w:val="005655E7"/>
    <w:rsid w:val="00686F39"/>
    <w:rsid w:val="00780D2D"/>
    <w:rsid w:val="00CD6E53"/>
    <w:rsid w:val="00D3420E"/>
    <w:rsid w:val="00F1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BBEC1F-2276-487E-87E1-5FD628F1A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Majewska</dc:creator>
  <cp:keywords/>
  <dc:description/>
  <cp:lastModifiedBy>Wioletta Majewska</cp:lastModifiedBy>
  <cp:revision>2</cp:revision>
  <dcterms:created xsi:type="dcterms:W3CDTF">2024-11-14T13:05:00Z</dcterms:created>
  <dcterms:modified xsi:type="dcterms:W3CDTF">2024-11-14T13:05:00Z</dcterms:modified>
</cp:coreProperties>
</file>