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3BEF708" w14:textId="291CAF22" w:rsidR="003E19AF" w:rsidRPr="00CC43E7" w:rsidRDefault="003E19AF" w:rsidP="003E19AF">
      <w:pPr>
        <w:pStyle w:val="Zwykytekst"/>
        <w:spacing w:before="120" w:line="360" w:lineRule="auto"/>
        <w:jc w:val="right"/>
        <w:rPr>
          <w:rFonts w:ascii="Times New Roman" w:hAnsi="Times New Roman" w:cs="Times New Roman"/>
          <w:sz w:val="22"/>
          <w:szCs w:val="22"/>
        </w:rPr>
      </w:pPr>
      <w:r w:rsidRPr="00CC43E7">
        <w:rPr>
          <w:rFonts w:ascii="Times New Roman" w:hAnsi="Times New Roman" w:cs="Times New Roman"/>
          <w:sz w:val="22"/>
          <w:szCs w:val="22"/>
        </w:rPr>
        <w:t xml:space="preserve">Uniejów, dnia </w:t>
      </w:r>
      <w:r w:rsidR="003148D6">
        <w:rPr>
          <w:rFonts w:ascii="Times New Roman" w:hAnsi="Times New Roman" w:cs="Times New Roman"/>
          <w:sz w:val="22"/>
          <w:szCs w:val="22"/>
        </w:rPr>
        <w:t>2</w:t>
      </w:r>
      <w:r w:rsidR="00625AAD">
        <w:rPr>
          <w:rFonts w:ascii="Times New Roman" w:hAnsi="Times New Roman" w:cs="Times New Roman"/>
          <w:sz w:val="22"/>
          <w:szCs w:val="22"/>
        </w:rPr>
        <w:t>9</w:t>
      </w:r>
      <w:r w:rsidR="00C77E98">
        <w:rPr>
          <w:rFonts w:ascii="Times New Roman" w:hAnsi="Times New Roman" w:cs="Times New Roman"/>
          <w:sz w:val="22"/>
          <w:szCs w:val="22"/>
        </w:rPr>
        <w:t>.</w:t>
      </w:r>
      <w:r w:rsidR="00D57D02">
        <w:rPr>
          <w:rFonts w:ascii="Times New Roman" w:hAnsi="Times New Roman" w:cs="Times New Roman"/>
          <w:sz w:val="22"/>
          <w:szCs w:val="22"/>
        </w:rPr>
        <w:t>0</w:t>
      </w:r>
      <w:r w:rsidR="003148D6">
        <w:rPr>
          <w:rFonts w:ascii="Times New Roman" w:hAnsi="Times New Roman" w:cs="Times New Roman"/>
          <w:sz w:val="22"/>
          <w:szCs w:val="22"/>
        </w:rPr>
        <w:t>5</w:t>
      </w:r>
      <w:r w:rsidR="0019338C" w:rsidRPr="00CC43E7">
        <w:rPr>
          <w:rFonts w:ascii="Times New Roman" w:hAnsi="Times New Roman" w:cs="Times New Roman"/>
          <w:sz w:val="22"/>
          <w:szCs w:val="22"/>
        </w:rPr>
        <w:t>.</w:t>
      </w:r>
      <w:r w:rsidR="00BE7AE7">
        <w:rPr>
          <w:rFonts w:ascii="Times New Roman" w:hAnsi="Times New Roman" w:cs="Times New Roman"/>
          <w:sz w:val="22"/>
          <w:szCs w:val="22"/>
        </w:rPr>
        <w:t>202</w:t>
      </w:r>
      <w:r w:rsidR="00D57D02">
        <w:rPr>
          <w:rFonts w:ascii="Times New Roman" w:hAnsi="Times New Roman" w:cs="Times New Roman"/>
          <w:sz w:val="22"/>
          <w:szCs w:val="22"/>
        </w:rPr>
        <w:t>6</w:t>
      </w:r>
      <w:r w:rsidRPr="00CC43E7">
        <w:rPr>
          <w:rFonts w:ascii="Times New Roman" w:hAnsi="Times New Roman" w:cs="Times New Roman"/>
          <w:sz w:val="22"/>
          <w:szCs w:val="22"/>
        </w:rPr>
        <w:t xml:space="preserve"> r.</w:t>
      </w:r>
    </w:p>
    <w:p w14:paraId="3017D708" w14:textId="4BF74419" w:rsidR="003E19AF" w:rsidRPr="00CC43E7" w:rsidRDefault="003E19AF" w:rsidP="003E19AF">
      <w:pPr>
        <w:pStyle w:val="Zwykytekst"/>
        <w:spacing w:before="120" w:line="360" w:lineRule="auto"/>
        <w:jc w:val="both"/>
        <w:rPr>
          <w:rFonts w:ascii="Times New Roman" w:hAnsi="Times New Roman" w:cs="Times New Roman"/>
          <w:b/>
          <w:sz w:val="22"/>
          <w:szCs w:val="22"/>
        </w:rPr>
      </w:pPr>
      <w:r w:rsidRPr="00CC43E7">
        <w:rPr>
          <w:rFonts w:ascii="Times New Roman" w:hAnsi="Times New Roman" w:cs="Times New Roman"/>
          <w:b/>
          <w:sz w:val="22"/>
          <w:szCs w:val="22"/>
        </w:rPr>
        <w:t>RI.673</w:t>
      </w:r>
      <w:r w:rsidR="00C97FF7">
        <w:rPr>
          <w:rFonts w:ascii="Times New Roman" w:hAnsi="Times New Roman" w:cs="Times New Roman"/>
          <w:b/>
          <w:sz w:val="22"/>
          <w:szCs w:val="22"/>
        </w:rPr>
        <w:t>3</w:t>
      </w:r>
      <w:r w:rsidRPr="00CC43E7">
        <w:rPr>
          <w:rFonts w:ascii="Times New Roman" w:hAnsi="Times New Roman" w:cs="Times New Roman"/>
          <w:b/>
          <w:sz w:val="22"/>
          <w:szCs w:val="22"/>
        </w:rPr>
        <w:t>.</w:t>
      </w:r>
      <w:r w:rsidR="0098053C">
        <w:rPr>
          <w:rFonts w:ascii="Times New Roman" w:hAnsi="Times New Roman" w:cs="Times New Roman"/>
          <w:b/>
          <w:sz w:val="22"/>
          <w:szCs w:val="22"/>
        </w:rPr>
        <w:t>6</w:t>
      </w:r>
      <w:r w:rsidR="0098533D">
        <w:rPr>
          <w:rFonts w:ascii="Times New Roman" w:hAnsi="Times New Roman" w:cs="Times New Roman"/>
          <w:b/>
          <w:sz w:val="22"/>
          <w:szCs w:val="22"/>
        </w:rPr>
        <w:t>.</w:t>
      </w:r>
      <w:r w:rsidR="00B22E4B">
        <w:rPr>
          <w:rFonts w:ascii="Times New Roman" w:hAnsi="Times New Roman" w:cs="Times New Roman"/>
          <w:b/>
          <w:sz w:val="22"/>
          <w:szCs w:val="22"/>
        </w:rPr>
        <w:t>2.</w:t>
      </w:r>
      <w:r w:rsidR="00A12EA2">
        <w:rPr>
          <w:rFonts w:ascii="Times New Roman" w:hAnsi="Times New Roman" w:cs="Times New Roman"/>
          <w:b/>
          <w:sz w:val="22"/>
          <w:szCs w:val="22"/>
        </w:rPr>
        <w:t>202</w:t>
      </w:r>
      <w:r w:rsidR="00D57D02">
        <w:rPr>
          <w:rFonts w:ascii="Times New Roman" w:hAnsi="Times New Roman" w:cs="Times New Roman"/>
          <w:b/>
          <w:sz w:val="22"/>
          <w:szCs w:val="22"/>
        </w:rPr>
        <w:t>6</w:t>
      </w:r>
    </w:p>
    <w:p w14:paraId="1DA121AE" w14:textId="77777777" w:rsidR="003E19AF" w:rsidRDefault="003E19AF" w:rsidP="003E19AF">
      <w:pPr>
        <w:spacing w:before="120" w:line="360" w:lineRule="auto"/>
        <w:rPr>
          <w:sz w:val="22"/>
          <w:szCs w:val="22"/>
        </w:rPr>
      </w:pPr>
    </w:p>
    <w:p w14:paraId="4995C689" w14:textId="77777777" w:rsidR="00227487" w:rsidRPr="00CC43E7" w:rsidRDefault="00227487" w:rsidP="003E19AF">
      <w:pPr>
        <w:spacing w:before="120" w:line="360" w:lineRule="auto"/>
        <w:rPr>
          <w:sz w:val="22"/>
          <w:szCs w:val="22"/>
        </w:rPr>
      </w:pPr>
    </w:p>
    <w:p w14:paraId="11EE43B3" w14:textId="77777777" w:rsidR="003E19AF" w:rsidRPr="00CF0A7A" w:rsidRDefault="00CF0A7A" w:rsidP="003E19AF">
      <w:pPr>
        <w:spacing w:line="360" w:lineRule="auto"/>
        <w:jc w:val="center"/>
        <w:rPr>
          <w:b/>
          <w:sz w:val="28"/>
          <w:szCs w:val="28"/>
        </w:rPr>
      </w:pPr>
      <w:r w:rsidRPr="00CF0A7A">
        <w:rPr>
          <w:b/>
          <w:sz w:val="28"/>
          <w:szCs w:val="28"/>
        </w:rPr>
        <w:t>O B W I E S Z C Z E N I E</w:t>
      </w:r>
    </w:p>
    <w:p w14:paraId="7CA7D9E7" w14:textId="77777777" w:rsidR="00CF0A7A" w:rsidRPr="00CC43E7" w:rsidRDefault="00CF0A7A" w:rsidP="003E19AF">
      <w:pPr>
        <w:spacing w:line="360" w:lineRule="auto"/>
        <w:jc w:val="center"/>
        <w:rPr>
          <w:sz w:val="22"/>
          <w:szCs w:val="22"/>
        </w:rPr>
      </w:pPr>
    </w:p>
    <w:p w14:paraId="4E5F75BE" w14:textId="77777777" w:rsidR="003E19AF" w:rsidRPr="0014255B" w:rsidRDefault="003E19AF" w:rsidP="005432E7">
      <w:pPr>
        <w:spacing w:line="360" w:lineRule="auto"/>
        <w:jc w:val="both"/>
      </w:pPr>
    </w:p>
    <w:p w14:paraId="0492D610" w14:textId="77777777" w:rsidR="0098053C" w:rsidRDefault="00A818B8" w:rsidP="00975671">
      <w:pPr>
        <w:spacing w:line="360" w:lineRule="auto"/>
        <w:jc w:val="both"/>
        <w:rPr>
          <w:b/>
        </w:rPr>
      </w:pPr>
      <w:r w:rsidRPr="00EB2519">
        <w:rPr>
          <w:sz w:val="22"/>
          <w:szCs w:val="22"/>
        </w:rPr>
        <w:t>Zgodnie z art. 61 § 4 ustawy z dnia 14 czerwca 1960 roku Kodeks postępowania administ</w:t>
      </w:r>
      <w:r w:rsidR="00B22E4B">
        <w:rPr>
          <w:sz w:val="22"/>
          <w:szCs w:val="22"/>
        </w:rPr>
        <w:t>racyjnego (</w:t>
      </w:r>
      <w:r w:rsidR="00FC66E6">
        <w:rPr>
          <w:sz w:val="22"/>
          <w:szCs w:val="22"/>
        </w:rPr>
        <w:t>Dz.U. z 2024</w:t>
      </w:r>
      <w:r w:rsidR="00045914" w:rsidRPr="00045914">
        <w:rPr>
          <w:sz w:val="22"/>
          <w:szCs w:val="22"/>
        </w:rPr>
        <w:t xml:space="preserve"> </w:t>
      </w:r>
      <w:r w:rsidR="00FC66E6">
        <w:rPr>
          <w:sz w:val="22"/>
          <w:szCs w:val="22"/>
        </w:rPr>
        <w:t>r. poz. 572</w:t>
      </w:r>
      <w:r w:rsidRPr="00EB2519">
        <w:rPr>
          <w:sz w:val="22"/>
          <w:szCs w:val="22"/>
        </w:rPr>
        <w:t xml:space="preserve">) zawiadamia się, że zostało wszczęte, na wniosek </w:t>
      </w:r>
      <w:r w:rsidR="0098053C" w:rsidRPr="0098053C">
        <w:rPr>
          <w:b/>
          <w:bCs/>
        </w:rPr>
        <w:t>Energa Operator S.A., ul. Marynarki Polskiej 130, 80-557 Gdańsk, w imieniu której działa pełnomocnik – Pani Patrycja Kucharska-Górska</w:t>
      </w:r>
      <w:r w:rsidR="0098053C">
        <w:rPr>
          <w:b/>
          <w:bCs/>
        </w:rPr>
        <w:t xml:space="preserve">, </w:t>
      </w:r>
      <w:r w:rsidRPr="00EB2519">
        <w:rPr>
          <w:sz w:val="22"/>
          <w:szCs w:val="22"/>
        </w:rPr>
        <w:t>postępowa</w:t>
      </w:r>
      <w:r>
        <w:rPr>
          <w:sz w:val="22"/>
          <w:szCs w:val="22"/>
        </w:rPr>
        <w:t xml:space="preserve">nie w sprawie wydania decyzji o </w:t>
      </w:r>
      <w:r w:rsidRPr="00EB2519">
        <w:rPr>
          <w:sz w:val="22"/>
          <w:szCs w:val="22"/>
        </w:rPr>
        <w:t>ustalenie lokalizacji inwestycji celu publicznego dotyczącej</w:t>
      </w:r>
      <w:r w:rsidRPr="00EB2519">
        <w:rPr>
          <w:b/>
          <w:sz w:val="22"/>
          <w:szCs w:val="22"/>
        </w:rPr>
        <w:t>:</w:t>
      </w:r>
      <w:r w:rsidR="00654F80">
        <w:rPr>
          <w:b/>
          <w:sz w:val="22"/>
          <w:szCs w:val="22"/>
        </w:rPr>
        <w:t xml:space="preserve"> </w:t>
      </w:r>
      <w:r w:rsidR="0098053C" w:rsidRPr="0098053C">
        <w:rPr>
          <w:b/>
        </w:rPr>
        <w:t>budowy elektroenergetycznej linii kablowej niskiego napięcia, na częściach działek nr ewid. 211 i 265 obręb Kuczki, gm. Uniejów.</w:t>
      </w:r>
    </w:p>
    <w:p w14:paraId="698B0D20" w14:textId="7FE4B8CF" w:rsidR="00DA636E" w:rsidRPr="003E4724" w:rsidRDefault="00DA636E" w:rsidP="00975671">
      <w:pPr>
        <w:spacing w:line="360" w:lineRule="auto"/>
        <w:jc w:val="both"/>
        <w:rPr>
          <w:b/>
        </w:rPr>
      </w:pPr>
      <w:r w:rsidRPr="00CC43E7">
        <w:rPr>
          <w:sz w:val="22"/>
          <w:szCs w:val="22"/>
        </w:rPr>
        <w:t>W związku z powyższym informuje się, że w terminie siedmiu dni od daty otrzymania niniejszego zawiadomienia strony mogą uzyskać wyjaśnienia, składać wnioski i zastrzeżenia dotyczące rozpatrywanej sprawy w Urzędzie Miasta Uniejów, ul. Bł. Bogumiła 13, 99-210 Uniejów.</w:t>
      </w:r>
    </w:p>
    <w:p w14:paraId="16837E16" w14:textId="77777777" w:rsidR="00481CDA" w:rsidRPr="000310A1" w:rsidRDefault="00DA636E" w:rsidP="000310A1">
      <w:pPr>
        <w:pStyle w:val="Tekstpodstawowy"/>
        <w:spacing w:before="0" w:line="360" w:lineRule="auto"/>
        <w:ind w:firstLine="708"/>
        <w:rPr>
          <w:rFonts w:ascii="Times New Roman" w:hAnsi="Times New Roman" w:cs="Times New Roman"/>
          <w:sz w:val="22"/>
          <w:szCs w:val="22"/>
        </w:rPr>
      </w:pPr>
      <w:r w:rsidRPr="00CC43E7">
        <w:rPr>
          <w:rFonts w:ascii="Times New Roman" w:hAnsi="Times New Roman" w:cs="Times New Roman"/>
          <w:sz w:val="22"/>
          <w:szCs w:val="22"/>
        </w:rPr>
        <w:t>Zgodnie z art. 41 ustawy Kodeks postępowania administracyjnego strony oraz ich przedstawiciele i pełnomocnicy w toku postępowania mają obowiązek zawiadomić organ administracji publicznej o każdej zmianie swego adresu. W razie zaniedbania obowiązku określonego powyżej doręczenie pisma pod dotychczasowym adresem będzie miało skutek prawny.</w:t>
      </w:r>
    </w:p>
    <w:sectPr w:rsidR="00481CDA" w:rsidRPr="000310A1" w:rsidSect="000310A1">
      <w:footerReference w:type="default" r:id="rId8"/>
      <w:pgSz w:w="11906" w:h="16838"/>
      <w:pgMar w:top="851" w:right="1417" w:bottom="1417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7AC0F4F" w14:textId="77777777" w:rsidR="00E23A64" w:rsidRDefault="00E23A64" w:rsidP="00163FBE">
      <w:r>
        <w:separator/>
      </w:r>
    </w:p>
  </w:endnote>
  <w:endnote w:type="continuationSeparator" w:id="0">
    <w:p w14:paraId="56E38AAA" w14:textId="77777777" w:rsidR="00E23A64" w:rsidRDefault="00E23A64" w:rsidP="00163F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C90771" w14:textId="77777777" w:rsidR="00163FBE" w:rsidRPr="00FD241D" w:rsidRDefault="00894F37" w:rsidP="00FD241D">
    <w:pPr>
      <w:pStyle w:val="Stopka"/>
      <w:spacing w:line="276" w:lineRule="auto"/>
      <w:rPr>
        <w:sz w:val="18"/>
        <w:szCs w:val="18"/>
      </w:rPr>
    </w:pPr>
    <w:r>
      <w:rPr>
        <w:sz w:val="18"/>
        <w:szCs w:val="18"/>
      </w:rPr>
      <w:t>Sprawę prowadzi</w:t>
    </w:r>
    <w:r w:rsidR="00163FBE" w:rsidRPr="00FD241D">
      <w:rPr>
        <w:sz w:val="18"/>
        <w:szCs w:val="18"/>
      </w:rPr>
      <w:t>:</w:t>
    </w:r>
  </w:p>
  <w:p w14:paraId="7F2F42CD" w14:textId="77777777" w:rsidR="00163FBE" w:rsidRPr="00FD241D" w:rsidRDefault="00F735EA" w:rsidP="00FD241D">
    <w:pPr>
      <w:pStyle w:val="Stopka"/>
      <w:spacing w:line="276" w:lineRule="auto"/>
      <w:rPr>
        <w:sz w:val="18"/>
        <w:szCs w:val="18"/>
      </w:rPr>
    </w:pPr>
    <w:r>
      <w:rPr>
        <w:sz w:val="18"/>
        <w:szCs w:val="18"/>
      </w:rPr>
      <w:t>Malwina Marciniak tel. służb. (63) – 288-97-51</w:t>
    </w:r>
  </w:p>
  <w:p w14:paraId="5322C0FC" w14:textId="77777777" w:rsidR="00163FBE" w:rsidRDefault="00163FB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D23D39B" w14:textId="77777777" w:rsidR="00E23A64" w:rsidRDefault="00E23A64" w:rsidP="00163FBE">
      <w:r>
        <w:separator/>
      </w:r>
    </w:p>
  </w:footnote>
  <w:footnote w:type="continuationSeparator" w:id="0">
    <w:p w14:paraId="53B70AD8" w14:textId="77777777" w:rsidR="00E23A64" w:rsidRDefault="00E23A64" w:rsidP="00163FB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5A8279E"/>
    <w:multiLevelType w:val="hybridMultilevel"/>
    <w:tmpl w:val="19A88CE6"/>
    <w:lvl w:ilvl="0" w:tplc="F7CCDE7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F94410B"/>
    <w:multiLevelType w:val="hybridMultilevel"/>
    <w:tmpl w:val="1C568D94"/>
    <w:lvl w:ilvl="0" w:tplc="429E2EAA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84776AD"/>
    <w:multiLevelType w:val="hybridMultilevel"/>
    <w:tmpl w:val="D0469D6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61600577">
    <w:abstractNumId w:val="2"/>
  </w:num>
  <w:num w:numId="2" w16cid:durableId="416825617">
    <w:abstractNumId w:val="1"/>
  </w:num>
  <w:num w:numId="3" w16cid:durableId="52089994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E19AF"/>
    <w:rsid w:val="00012008"/>
    <w:rsid w:val="0001250F"/>
    <w:rsid w:val="000132FA"/>
    <w:rsid w:val="00023F6A"/>
    <w:rsid w:val="00026877"/>
    <w:rsid w:val="00026909"/>
    <w:rsid w:val="000278F8"/>
    <w:rsid w:val="00027EF0"/>
    <w:rsid w:val="000310A1"/>
    <w:rsid w:val="00032918"/>
    <w:rsid w:val="000401A8"/>
    <w:rsid w:val="00045914"/>
    <w:rsid w:val="00047FC6"/>
    <w:rsid w:val="00065641"/>
    <w:rsid w:val="000726C0"/>
    <w:rsid w:val="000741A4"/>
    <w:rsid w:val="00083654"/>
    <w:rsid w:val="00083A4C"/>
    <w:rsid w:val="0009349C"/>
    <w:rsid w:val="000A4592"/>
    <w:rsid w:val="000B2EF2"/>
    <w:rsid w:val="000C171B"/>
    <w:rsid w:val="000C54EE"/>
    <w:rsid w:val="000C5B3D"/>
    <w:rsid w:val="000C77CD"/>
    <w:rsid w:val="000D2B76"/>
    <w:rsid w:val="000E5434"/>
    <w:rsid w:val="000E5C9E"/>
    <w:rsid w:val="000F23F5"/>
    <w:rsid w:val="000F4438"/>
    <w:rsid w:val="00101ECB"/>
    <w:rsid w:val="00104929"/>
    <w:rsid w:val="00104C1E"/>
    <w:rsid w:val="0010796B"/>
    <w:rsid w:val="00117A96"/>
    <w:rsid w:val="001245F9"/>
    <w:rsid w:val="00127946"/>
    <w:rsid w:val="00134610"/>
    <w:rsid w:val="00135381"/>
    <w:rsid w:val="00137D1A"/>
    <w:rsid w:val="0014255B"/>
    <w:rsid w:val="00142BEA"/>
    <w:rsid w:val="00163CBE"/>
    <w:rsid w:val="00163FBE"/>
    <w:rsid w:val="00166403"/>
    <w:rsid w:val="00177AC7"/>
    <w:rsid w:val="00181229"/>
    <w:rsid w:val="00181EB9"/>
    <w:rsid w:val="00183654"/>
    <w:rsid w:val="00187766"/>
    <w:rsid w:val="001877A1"/>
    <w:rsid w:val="0019338C"/>
    <w:rsid w:val="0019431B"/>
    <w:rsid w:val="001A2209"/>
    <w:rsid w:val="001B7BD0"/>
    <w:rsid w:val="001C14A6"/>
    <w:rsid w:val="001D224A"/>
    <w:rsid w:val="001D27F7"/>
    <w:rsid w:val="001D4E7E"/>
    <w:rsid w:val="001E26D0"/>
    <w:rsid w:val="001E29D9"/>
    <w:rsid w:val="001E4FFF"/>
    <w:rsid w:val="001E6B74"/>
    <w:rsid w:val="001E7B50"/>
    <w:rsid w:val="001F4435"/>
    <w:rsid w:val="001F5B0C"/>
    <w:rsid w:val="001F7C7B"/>
    <w:rsid w:val="00203D1E"/>
    <w:rsid w:val="00211BDC"/>
    <w:rsid w:val="002213A1"/>
    <w:rsid w:val="002225AE"/>
    <w:rsid w:val="00227487"/>
    <w:rsid w:val="00236826"/>
    <w:rsid w:val="0024275A"/>
    <w:rsid w:val="00245A42"/>
    <w:rsid w:val="00255805"/>
    <w:rsid w:val="00263FF3"/>
    <w:rsid w:val="00271442"/>
    <w:rsid w:val="00285B6C"/>
    <w:rsid w:val="002A5354"/>
    <w:rsid w:val="002A5FA0"/>
    <w:rsid w:val="002B3CEE"/>
    <w:rsid w:val="002B424B"/>
    <w:rsid w:val="002B58FD"/>
    <w:rsid w:val="002B7DCB"/>
    <w:rsid w:val="002C1AD2"/>
    <w:rsid w:val="002C25A2"/>
    <w:rsid w:val="002C51CF"/>
    <w:rsid w:val="002D22F3"/>
    <w:rsid w:val="002D7C6A"/>
    <w:rsid w:val="002E7A3A"/>
    <w:rsid w:val="002F0271"/>
    <w:rsid w:val="002F2DC5"/>
    <w:rsid w:val="00300FE6"/>
    <w:rsid w:val="00301D79"/>
    <w:rsid w:val="003052DA"/>
    <w:rsid w:val="00305F2A"/>
    <w:rsid w:val="00306CC7"/>
    <w:rsid w:val="003148D6"/>
    <w:rsid w:val="00316675"/>
    <w:rsid w:val="00317A4A"/>
    <w:rsid w:val="00322D8E"/>
    <w:rsid w:val="0033025A"/>
    <w:rsid w:val="003332D8"/>
    <w:rsid w:val="003349B6"/>
    <w:rsid w:val="0033577C"/>
    <w:rsid w:val="003377FA"/>
    <w:rsid w:val="0034226D"/>
    <w:rsid w:val="00343668"/>
    <w:rsid w:val="00357594"/>
    <w:rsid w:val="0036458F"/>
    <w:rsid w:val="0036717D"/>
    <w:rsid w:val="003745F4"/>
    <w:rsid w:val="00374663"/>
    <w:rsid w:val="00376D7F"/>
    <w:rsid w:val="003812F0"/>
    <w:rsid w:val="0039380E"/>
    <w:rsid w:val="00394ECA"/>
    <w:rsid w:val="00397861"/>
    <w:rsid w:val="003979D3"/>
    <w:rsid w:val="003A0410"/>
    <w:rsid w:val="003A2E57"/>
    <w:rsid w:val="003A33B7"/>
    <w:rsid w:val="003B54D2"/>
    <w:rsid w:val="003C06D1"/>
    <w:rsid w:val="003C1475"/>
    <w:rsid w:val="003C4A23"/>
    <w:rsid w:val="003C6752"/>
    <w:rsid w:val="003D53EA"/>
    <w:rsid w:val="003D5A40"/>
    <w:rsid w:val="003E19AF"/>
    <w:rsid w:val="003E4724"/>
    <w:rsid w:val="003F6EED"/>
    <w:rsid w:val="00414DBD"/>
    <w:rsid w:val="0041666F"/>
    <w:rsid w:val="0042305B"/>
    <w:rsid w:val="00423AD8"/>
    <w:rsid w:val="00447140"/>
    <w:rsid w:val="00463C34"/>
    <w:rsid w:val="00465C73"/>
    <w:rsid w:val="0046713B"/>
    <w:rsid w:val="0047290C"/>
    <w:rsid w:val="00474230"/>
    <w:rsid w:val="00477A19"/>
    <w:rsid w:val="004807D0"/>
    <w:rsid w:val="00481CDA"/>
    <w:rsid w:val="00487369"/>
    <w:rsid w:val="00491E56"/>
    <w:rsid w:val="004934F4"/>
    <w:rsid w:val="00494760"/>
    <w:rsid w:val="004A0CE8"/>
    <w:rsid w:val="004A115F"/>
    <w:rsid w:val="004B0E87"/>
    <w:rsid w:val="004B46BB"/>
    <w:rsid w:val="004B4CEC"/>
    <w:rsid w:val="004B685E"/>
    <w:rsid w:val="004C4E75"/>
    <w:rsid w:val="004C7259"/>
    <w:rsid w:val="004D1E87"/>
    <w:rsid w:val="004D2B48"/>
    <w:rsid w:val="004D2F10"/>
    <w:rsid w:val="004D3B56"/>
    <w:rsid w:val="004D4742"/>
    <w:rsid w:val="004D681E"/>
    <w:rsid w:val="004E0EA3"/>
    <w:rsid w:val="004E2B42"/>
    <w:rsid w:val="004F434B"/>
    <w:rsid w:val="0051006E"/>
    <w:rsid w:val="00510A71"/>
    <w:rsid w:val="00514F8B"/>
    <w:rsid w:val="00520610"/>
    <w:rsid w:val="00524EAC"/>
    <w:rsid w:val="005308D8"/>
    <w:rsid w:val="005321C3"/>
    <w:rsid w:val="005355CB"/>
    <w:rsid w:val="00537A73"/>
    <w:rsid w:val="005413F6"/>
    <w:rsid w:val="00541626"/>
    <w:rsid w:val="00541B0E"/>
    <w:rsid w:val="005432E7"/>
    <w:rsid w:val="00543B0D"/>
    <w:rsid w:val="00554828"/>
    <w:rsid w:val="0055606B"/>
    <w:rsid w:val="005756F6"/>
    <w:rsid w:val="00576019"/>
    <w:rsid w:val="00576C07"/>
    <w:rsid w:val="00576F01"/>
    <w:rsid w:val="00583197"/>
    <w:rsid w:val="00583F41"/>
    <w:rsid w:val="00587945"/>
    <w:rsid w:val="0059034F"/>
    <w:rsid w:val="005A1332"/>
    <w:rsid w:val="005A1B10"/>
    <w:rsid w:val="005A29FB"/>
    <w:rsid w:val="005A4350"/>
    <w:rsid w:val="005B664C"/>
    <w:rsid w:val="005C43AF"/>
    <w:rsid w:val="005C4BC8"/>
    <w:rsid w:val="005D5EC8"/>
    <w:rsid w:val="005E233E"/>
    <w:rsid w:val="005E27C4"/>
    <w:rsid w:val="005E4702"/>
    <w:rsid w:val="005F4F32"/>
    <w:rsid w:val="005F6C09"/>
    <w:rsid w:val="00600280"/>
    <w:rsid w:val="00607A1E"/>
    <w:rsid w:val="00614CCC"/>
    <w:rsid w:val="00620A47"/>
    <w:rsid w:val="00625AAD"/>
    <w:rsid w:val="0063054C"/>
    <w:rsid w:val="006309B4"/>
    <w:rsid w:val="0063441A"/>
    <w:rsid w:val="0064037F"/>
    <w:rsid w:val="00654F80"/>
    <w:rsid w:val="006558E4"/>
    <w:rsid w:val="006608C6"/>
    <w:rsid w:val="00662BB0"/>
    <w:rsid w:val="0066430A"/>
    <w:rsid w:val="00670B1F"/>
    <w:rsid w:val="00673E65"/>
    <w:rsid w:val="00674EFC"/>
    <w:rsid w:val="00687DD3"/>
    <w:rsid w:val="0069214D"/>
    <w:rsid w:val="006A05CD"/>
    <w:rsid w:val="006A5D57"/>
    <w:rsid w:val="006B13E6"/>
    <w:rsid w:val="006D3DFE"/>
    <w:rsid w:val="006D4790"/>
    <w:rsid w:val="006D7580"/>
    <w:rsid w:val="006E52B6"/>
    <w:rsid w:val="00703CF4"/>
    <w:rsid w:val="00715B91"/>
    <w:rsid w:val="00716638"/>
    <w:rsid w:val="00717277"/>
    <w:rsid w:val="00720297"/>
    <w:rsid w:val="00722489"/>
    <w:rsid w:val="007279A8"/>
    <w:rsid w:val="0073136D"/>
    <w:rsid w:val="00736254"/>
    <w:rsid w:val="00757D64"/>
    <w:rsid w:val="007703C1"/>
    <w:rsid w:val="00776A64"/>
    <w:rsid w:val="007A503A"/>
    <w:rsid w:val="007B65A7"/>
    <w:rsid w:val="007D6AD7"/>
    <w:rsid w:val="007E05B3"/>
    <w:rsid w:val="007F03A9"/>
    <w:rsid w:val="007F1000"/>
    <w:rsid w:val="007F4EEC"/>
    <w:rsid w:val="007F730A"/>
    <w:rsid w:val="00800FFE"/>
    <w:rsid w:val="00801C71"/>
    <w:rsid w:val="008100BC"/>
    <w:rsid w:val="00817EBB"/>
    <w:rsid w:val="00822B23"/>
    <w:rsid w:val="00822E79"/>
    <w:rsid w:val="0084573F"/>
    <w:rsid w:val="008549B5"/>
    <w:rsid w:val="00860664"/>
    <w:rsid w:val="00861695"/>
    <w:rsid w:val="0086252B"/>
    <w:rsid w:val="008638B2"/>
    <w:rsid w:val="00871269"/>
    <w:rsid w:val="00873480"/>
    <w:rsid w:val="00876615"/>
    <w:rsid w:val="00892ADE"/>
    <w:rsid w:val="00894F37"/>
    <w:rsid w:val="008A364E"/>
    <w:rsid w:val="008B3AC5"/>
    <w:rsid w:val="008B7E95"/>
    <w:rsid w:val="008C3528"/>
    <w:rsid w:val="008D391E"/>
    <w:rsid w:val="008D4B32"/>
    <w:rsid w:val="008E20D9"/>
    <w:rsid w:val="008F28A5"/>
    <w:rsid w:val="008F42D1"/>
    <w:rsid w:val="00903014"/>
    <w:rsid w:val="0090679E"/>
    <w:rsid w:val="00907D78"/>
    <w:rsid w:val="00915A68"/>
    <w:rsid w:val="009213EB"/>
    <w:rsid w:val="0092455F"/>
    <w:rsid w:val="00930C7F"/>
    <w:rsid w:val="009359AE"/>
    <w:rsid w:val="009408A1"/>
    <w:rsid w:val="00944D41"/>
    <w:rsid w:val="00960196"/>
    <w:rsid w:val="00960A3E"/>
    <w:rsid w:val="0097102F"/>
    <w:rsid w:val="00975671"/>
    <w:rsid w:val="0097685B"/>
    <w:rsid w:val="00977554"/>
    <w:rsid w:val="00977A37"/>
    <w:rsid w:val="0098053C"/>
    <w:rsid w:val="0098533D"/>
    <w:rsid w:val="00985999"/>
    <w:rsid w:val="009877D0"/>
    <w:rsid w:val="00987B4A"/>
    <w:rsid w:val="00997FA4"/>
    <w:rsid w:val="009B030A"/>
    <w:rsid w:val="009B40EF"/>
    <w:rsid w:val="009B6170"/>
    <w:rsid w:val="009D2FF0"/>
    <w:rsid w:val="009D6B78"/>
    <w:rsid w:val="00A12EA2"/>
    <w:rsid w:val="00A1408D"/>
    <w:rsid w:val="00A14653"/>
    <w:rsid w:val="00A3257A"/>
    <w:rsid w:val="00A412C0"/>
    <w:rsid w:val="00A45C4E"/>
    <w:rsid w:val="00A511AD"/>
    <w:rsid w:val="00A743C2"/>
    <w:rsid w:val="00A818B8"/>
    <w:rsid w:val="00A8277B"/>
    <w:rsid w:val="00A85C69"/>
    <w:rsid w:val="00A85E48"/>
    <w:rsid w:val="00A86DAF"/>
    <w:rsid w:val="00A92F96"/>
    <w:rsid w:val="00A94995"/>
    <w:rsid w:val="00AA74BE"/>
    <w:rsid w:val="00AB55B8"/>
    <w:rsid w:val="00AC0D1B"/>
    <w:rsid w:val="00AC5A25"/>
    <w:rsid w:val="00AC5FF9"/>
    <w:rsid w:val="00AC642A"/>
    <w:rsid w:val="00AC774B"/>
    <w:rsid w:val="00AD5AE4"/>
    <w:rsid w:val="00AF0BF4"/>
    <w:rsid w:val="00AF663C"/>
    <w:rsid w:val="00B10AE4"/>
    <w:rsid w:val="00B142F6"/>
    <w:rsid w:val="00B22E4B"/>
    <w:rsid w:val="00B27918"/>
    <w:rsid w:val="00B35E78"/>
    <w:rsid w:val="00B40700"/>
    <w:rsid w:val="00B44877"/>
    <w:rsid w:val="00B47AA8"/>
    <w:rsid w:val="00B53F1E"/>
    <w:rsid w:val="00B55DD8"/>
    <w:rsid w:val="00B60DE4"/>
    <w:rsid w:val="00B66359"/>
    <w:rsid w:val="00B70D09"/>
    <w:rsid w:val="00B73425"/>
    <w:rsid w:val="00B73451"/>
    <w:rsid w:val="00B84B43"/>
    <w:rsid w:val="00B872F3"/>
    <w:rsid w:val="00B874A7"/>
    <w:rsid w:val="00B977F4"/>
    <w:rsid w:val="00BA2CE3"/>
    <w:rsid w:val="00BA42E1"/>
    <w:rsid w:val="00BA7C80"/>
    <w:rsid w:val="00BB42CE"/>
    <w:rsid w:val="00BD421D"/>
    <w:rsid w:val="00BE3CF4"/>
    <w:rsid w:val="00BE5CA8"/>
    <w:rsid w:val="00BE7142"/>
    <w:rsid w:val="00BE7AE7"/>
    <w:rsid w:val="00BF152A"/>
    <w:rsid w:val="00C019AA"/>
    <w:rsid w:val="00C02C94"/>
    <w:rsid w:val="00C06174"/>
    <w:rsid w:val="00C101B2"/>
    <w:rsid w:val="00C10669"/>
    <w:rsid w:val="00C21CFB"/>
    <w:rsid w:val="00C22F41"/>
    <w:rsid w:val="00C42F6F"/>
    <w:rsid w:val="00C46A2E"/>
    <w:rsid w:val="00C51D98"/>
    <w:rsid w:val="00C57F3C"/>
    <w:rsid w:val="00C60B42"/>
    <w:rsid w:val="00C67339"/>
    <w:rsid w:val="00C72153"/>
    <w:rsid w:val="00C76EFC"/>
    <w:rsid w:val="00C77E98"/>
    <w:rsid w:val="00C97FF7"/>
    <w:rsid w:val="00CA1652"/>
    <w:rsid w:val="00CA6676"/>
    <w:rsid w:val="00CB561F"/>
    <w:rsid w:val="00CC18D1"/>
    <w:rsid w:val="00CC21AD"/>
    <w:rsid w:val="00CC2E88"/>
    <w:rsid w:val="00CC3299"/>
    <w:rsid w:val="00CC43E7"/>
    <w:rsid w:val="00CC65FD"/>
    <w:rsid w:val="00CD553E"/>
    <w:rsid w:val="00CD58B6"/>
    <w:rsid w:val="00CE4205"/>
    <w:rsid w:val="00CE4F17"/>
    <w:rsid w:val="00CE6191"/>
    <w:rsid w:val="00CE7703"/>
    <w:rsid w:val="00CF0A7A"/>
    <w:rsid w:val="00CF0DF9"/>
    <w:rsid w:val="00CF59EF"/>
    <w:rsid w:val="00D04A45"/>
    <w:rsid w:val="00D05060"/>
    <w:rsid w:val="00D06C00"/>
    <w:rsid w:val="00D105DB"/>
    <w:rsid w:val="00D14BA6"/>
    <w:rsid w:val="00D16AB2"/>
    <w:rsid w:val="00D229CB"/>
    <w:rsid w:val="00D22B42"/>
    <w:rsid w:val="00D31BA1"/>
    <w:rsid w:val="00D34876"/>
    <w:rsid w:val="00D40849"/>
    <w:rsid w:val="00D51383"/>
    <w:rsid w:val="00D54011"/>
    <w:rsid w:val="00D54F4C"/>
    <w:rsid w:val="00D57D02"/>
    <w:rsid w:val="00D60200"/>
    <w:rsid w:val="00D624D6"/>
    <w:rsid w:val="00D63CE9"/>
    <w:rsid w:val="00D651F1"/>
    <w:rsid w:val="00D67830"/>
    <w:rsid w:val="00D6797F"/>
    <w:rsid w:val="00D73AD0"/>
    <w:rsid w:val="00D74A48"/>
    <w:rsid w:val="00D8527C"/>
    <w:rsid w:val="00D96C61"/>
    <w:rsid w:val="00DA26EC"/>
    <w:rsid w:val="00DA636E"/>
    <w:rsid w:val="00DA7FD3"/>
    <w:rsid w:val="00DB5A20"/>
    <w:rsid w:val="00DC0A37"/>
    <w:rsid w:val="00DC2910"/>
    <w:rsid w:val="00DC2C39"/>
    <w:rsid w:val="00DC5E6B"/>
    <w:rsid w:val="00DD4C19"/>
    <w:rsid w:val="00DD5032"/>
    <w:rsid w:val="00DD6E0B"/>
    <w:rsid w:val="00E0155B"/>
    <w:rsid w:val="00E01D65"/>
    <w:rsid w:val="00E15E9B"/>
    <w:rsid w:val="00E16AE3"/>
    <w:rsid w:val="00E174F3"/>
    <w:rsid w:val="00E17981"/>
    <w:rsid w:val="00E23A64"/>
    <w:rsid w:val="00E24ED2"/>
    <w:rsid w:val="00E278F6"/>
    <w:rsid w:val="00E31258"/>
    <w:rsid w:val="00E327A1"/>
    <w:rsid w:val="00E43652"/>
    <w:rsid w:val="00E449AF"/>
    <w:rsid w:val="00E5014C"/>
    <w:rsid w:val="00E50172"/>
    <w:rsid w:val="00E60BE6"/>
    <w:rsid w:val="00E77273"/>
    <w:rsid w:val="00E82884"/>
    <w:rsid w:val="00E93795"/>
    <w:rsid w:val="00EA785D"/>
    <w:rsid w:val="00EB1A89"/>
    <w:rsid w:val="00EC3623"/>
    <w:rsid w:val="00EC53D4"/>
    <w:rsid w:val="00ED1065"/>
    <w:rsid w:val="00ED1E30"/>
    <w:rsid w:val="00ED6AC9"/>
    <w:rsid w:val="00EE3CB5"/>
    <w:rsid w:val="00EF0AF4"/>
    <w:rsid w:val="00EF4900"/>
    <w:rsid w:val="00EF4FC0"/>
    <w:rsid w:val="00EF6B46"/>
    <w:rsid w:val="00F056A3"/>
    <w:rsid w:val="00F203EE"/>
    <w:rsid w:val="00F37124"/>
    <w:rsid w:val="00F45678"/>
    <w:rsid w:val="00F534AF"/>
    <w:rsid w:val="00F54894"/>
    <w:rsid w:val="00F56B12"/>
    <w:rsid w:val="00F66199"/>
    <w:rsid w:val="00F732A0"/>
    <w:rsid w:val="00F735EA"/>
    <w:rsid w:val="00F810F5"/>
    <w:rsid w:val="00F8187E"/>
    <w:rsid w:val="00F822E6"/>
    <w:rsid w:val="00F84229"/>
    <w:rsid w:val="00F9024B"/>
    <w:rsid w:val="00F90C27"/>
    <w:rsid w:val="00FA0C72"/>
    <w:rsid w:val="00FB19FB"/>
    <w:rsid w:val="00FB57C8"/>
    <w:rsid w:val="00FC66E6"/>
    <w:rsid w:val="00FD035E"/>
    <w:rsid w:val="00FD0FDF"/>
    <w:rsid w:val="00FD241D"/>
    <w:rsid w:val="00FE05C0"/>
    <w:rsid w:val="00FE39E4"/>
    <w:rsid w:val="00FE3AF8"/>
    <w:rsid w:val="00FE5536"/>
    <w:rsid w:val="00FF04BF"/>
    <w:rsid w:val="00FF47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24AD88F"/>
  <w15:docId w15:val="{E74700DA-4CE1-46AB-B44F-C2F52C89E8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/>
        <w:ind w:left="-113" w:right="-17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E19AF"/>
    <w:pPr>
      <w:autoSpaceDE w:val="0"/>
      <w:autoSpaceDN w:val="0"/>
      <w:spacing w:after="0"/>
      <w:ind w:left="0" w:right="0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2">
    <w:name w:val="heading 2"/>
    <w:basedOn w:val="Normalny"/>
    <w:next w:val="Normalny"/>
    <w:link w:val="Nagwek2Znak"/>
    <w:qFormat/>
    <w:rsid w:val="003E19AF"/>
    <w:pPr>
      <w:keepNext/>
      <w:spacing w:line="360" w:lineRule="auto"/>
      <w:jc w:val="center"/>
      <w:outlineLvl w:val="1"/>
    </w:pPr>
    <w:rPr>
      <w:rFonts w:ascii="Arial" w:hAnsi="Arial" w:cs="Arial"/>
      <w:b/>
      <w:bCs/>
      <w:sz w:val="28"/>
      <w:szCs w:val="28"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3E19AF"/>
    <w:rPr>
      <w:rFonts w:ascii="Arial" w:eastAsia="Times New Roman" w:hAnsi="Arial" w:cs="Arial"/>
      <w:b/>
      <w:bCs/>
      <w:sz w:val="28"/>
      <w:szCs w:val="28"/>
      <w:u w:val="single"/>
      <w:lang w:eastAsia="pl-PL"/>
    </w:rPr>
  </w:style>
  <w:style w:type="paragraph" w:styleId="Zwykytekst">
    <w:name w:val="Plain Text"/>
    <w:basedOn w:val="Normalny"/>
    <w:link w:val="ZwykytekstZnak"/>
    <w:rsid w:val="003E19AF"/>
    <w:rPr>
      <w:rFonts w:ascii="Courier New" w:hAnsi="Courier New" w:cs="Courier New"/>
      <w:sz w:val="20"/>
      <w:szCs w:val="20"/>
    </w:rPr>
  </w:style>
  <w:style w:type="character" w:customStyle="1" w:styleId="ZwykytekstZnak">
    <w:name w:val="Zwykły tekst Znak"/>
    <w:basedOn w:val="Domylnaczcionkaakapitu"/>
    <w:link w:val="Zwykytekst"/>
    <w:rsid w:val="003E19AF"/>
    <w:rPr>
      <w:rFonts w:ascii="Courier New" w:eastAsia="Times New Roman" w:hAnsi="Courier New" w:cs="Courier New"/>
      <w:sz w:val="20"/>
      <w:szCs w:val="20"/>
      <w:lang w:eastAsia="pl-PL"/>
    </w:rPr>
  </w:style>
  <w:style w:type="paragraph" w:styleId="Tekstpodstawowy">
    <w:name w:val="Body Text"/>
    <w:basedOn w:val="Normalny"/>
    <w:link w:val="TekstpodstawowyZnak"/>
    <w:rsid w:val="003E19AF"/>
    <w:pPr>
      <w:spacing w:before="120"/>
      <w:jc w:val="both"/>
    </w:pPr>
    <w:rPr>
      <w:rFonts w:ascii="Arial" w:hAnsi="Arial" w:cs="Arial"/>
    </w:rPr>
  </w:style>
  <w:style w:type="character" w:customStyle="1" w:styleId="TekstpodstawowyZnak">
    <w:name w:val="Tekst podstawowy Znak"/>
    <w:basedOn w:val="Domylnaczcionkaakapitu"/>
    <w:link w:val="Tekstpodstawowy"/>
    <w:rsid w:val="003E19AF"/>
    <w:rPr>
      <w:rFonts w:ascii="Arial" w:eastAsia="Times New Roman" w:hAnsi="Arial" w:cs="Arial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163FB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163FBE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nhideWhenUsed/>
    <w:rsid w:val="00163FB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163FBE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E5014C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52061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610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7077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24EDE37-1770-4C5C-A2A2-62E97BDBB4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323</TotalTime>
  <Pages>1</Pages>
  <Words>174</Words>
  <Characters>1045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Miasta w Uniejowie</Company>
  <LinksUpToDate>false</LinksUpToDate>
  <CharactersWithSpaces>1217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sp</dc:creator>
  <cp:lastModifiedBy>Urzad Uniejów</cp:lastModifiedBy>
  <cp:revision>117</cp:revision>
  <cp:lastPrinted>2025-12-18T12:07:00Z</cp:lastPrinted>
  <dcterms:created xsi:type="dcterms:W3CDTF">2016-11-15T09:41:00Z</dcterms:created>
  <dcterms:modified xsi:type="dcterms:W3CDTF">2026-05-29T11:01:00Z</dcterms:modified>
</cp:coreProperties>
</file>